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к постановлению администрации</w:t>
      </w:r>
    </w:p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муниципального образования</w:t>
      </w:r>
    </w:p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Туапсинский муниципальный округ </w:t>
      </w:r>
    </w:p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Краснодарского края</w:t>
      </w:r>
    </w:p>
    <w:p w:rsidR="00070D0A" w:rsidRPr="00070D0A" w:rsidRDefault="00070D0A" w:rsidP="00070D0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от___________№________</w:t>
      </w:r>
    </w:p>
    <w:p w:rsidR="00234B1C" w:rsidRDefault="00234B1C"/>
    <w:tbl>
      <w:tblPr>
        <w:tblpPr w:leftFromText="180" w:rightFromText="180" w:vertAnchor="text" w:tblpX="4899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854"/>
      </w:tblGrid>
      <w:tr w:rsidR="00C579A5" w:rsidRPr="00964615" w:rsidTr="00F53CBE">
        <w:trPr>
          <w:trHeight w:val="2078"/>
        </w:trPr>
        <w:tc>
          <w:tcPr>
            <w:tcW w:w="4854" w:type="dxa"/>
          </w:tcPr>
          <w:p w:rsidR="00C579A5" w:rsidRPr="00964615" w:rsidRDefault="00383538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«</w:t>
            </w:r>
            <w:r w:rsidR="00C579A5" w:rsidRPr="0096461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Приложение</w:t>
            </w:r>
          </w:p>
          <w:p w:rsidR="00F53CBE" w:rsidRPr="00964615" w:rsidRDefault="00C579A5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к Порядку </w:t>
            </w:r>
            <w:r w:rsidRPr="009646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оценки</w:t>
            </w:r>
            <w:r w:rsidR="00712FA0" w:rsidRPr="0096461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9646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налоговых расходов</w:t>
            </w:r>
            <w:r w:rsidR="00234B1C" w:rsidRPr="009646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579A5" w:rsidRPr="00964615" w:rsidRDefault="00C579A5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Т</w:t>
            </w:r>
            <w:r w:rsidR="00234B1C" w:rsidRPr="00964615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уапсинского муниципального </w:t>
            </w:r>
            <w:r w:rsidRPr="00964615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округ</w:t>
            </w:r>
            <w:r w:rsidR="00234B1C" w:rsidRPr="00964615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а</w:t>
            </w:r>
            <w:r w:rsidRPr="00964615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20683" w:rsidRPr="00964615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br w:type="textWrapping" w:clear="all"/>
      </w:r>
    </w:p>
    <w:p w:rsidR="00C579A5" w:rsidRPr="00964615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C579A5" w:rsidRPr="00964615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C579A5" w:rsidRPr="00964615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98"/>
      <w:bookmarkEnd w:id="0"/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C579A5" w:rsidRPr="00964615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показателей для проведения оценки </w:t>
      </w:r>
    </w:p>
    <w:p w:rsidR="00234B1C" w:rsidRPr="00964615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налоговых расходов </w:t>
      </w:r>
    </w:p>
    <w:p w:rsidR="00C579A5" w:rsidRPr="00964615" w:rsidRDefault="00234B1C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Туапсинского муниципального</w:t>
      </w:r>
      <w:r w:rsidR="00C579A5"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</w:t>
      </w:r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C579A5" w:rsidRPr="00964615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579A5" w:rsidRPr="00964615" w:rsidRDefault="00C579A5" w:rsidP="00C57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639" w:type="dxa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6095"/>
        <w:gridCol w:w="2693"/>
      </w:tblGrid>
      <w:tr w:rsidR="00C579A5" w:rsidRPr="00964615" w:rsidTr="00764D92">
        <w:trPr>
          <w:trHeight w:val="4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Представляемая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tabs>
                <w:tab w:val="center" w:pos="2046"/>
                <w:tab w:val="right" w:pos="4092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579A5" w:rsidRPr="00964615" w:rsidTr="003258F3">
        <w:trPr>
          <w:trHeight w:val="3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79A5" w:rsidRPr="00964615" w:rsidTr="003258F3">
        <w:trPr>
          <w:trHeight w:val="61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17" w:rsidRPr="00964615" w:rsidRDefault="00315F44" w:rsidP="008E1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579A5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Нормативные ха</w:t>
            </w:r>
            <w:r w:rsidR="00E271EF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рактеристики налоговых расходов</w:t>
            </w:r>
          </w:p>
          <w:p w:rsidR="00C579A5" w:rsidRPr="00964615" w:rsidRDefault="00B13C17" w:rsidP="008E1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="00C579A5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579A5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79A5" w:rsidRPr="00964615" w:rsidTr="003258F3">
        <w:trPr>
          <w:trHeight w:val="2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15F44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Нормативные правовые акты администрации </w:t>
            </w:r>
            <w:r w:rsidR="00B13C17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B13C17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62E26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 действующие в отчетном году и действовавшие в году, предшествующем отчетному году, 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  <w:r w:rsidR="00B13C17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074606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  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расхода)</w:t>
            </w:r>
          </w:p>
        </w:tc>
      </w:tr>
      <w:tr w:rsidR="00C579A5" w:rsidRPr="00964615" w:rsidTr="003258F3">
        <w:trPr>
          <w:trHeight w:val="1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315F44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579A5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администрации </w:t>
            </w:r>
            <w:r w:rsidR="00DE19B9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</w:t>
            </w:r>
            <w:r w:rsidR="00DE19B9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</w:p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расхода </w:t>
            </w:r>
          </w:p>
        </w:tc>
      </w:tr>
      <w:tr w:rsidR="00C579A5" w:rsidRPr="00964615" w:rsidTr="003258F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315F44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579A5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C15C5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964615" w:rsidTr="003258F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8E1DA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964615" w:rsidRDefault="00C579A5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15C5D" w:rsidRPr="00964615" w:rsidTr="00C15C5D">
        <w:trPr>
          <w:trHeight w:val="5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5D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5D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Туапсинского муниципального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5D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1AB" w:rsidRPr="00964615" w:rsidTr="00074606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Даты вступления в силу положений нормативных правовых актов Туапсинского муниципального округа,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D421AB" w:rsidRPr="00964615" w:rsidTr="00074606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Даты начала </w:t>
            </w: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  <w:proofErr w:type="gramEnd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предоставленного  нормативными правовыми  актами Туапсинского</w:t>
            </w: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D421AB" w:rsidRPr="00964615" w:rsidTr="00074606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3258F3">
        <w:trPr>
          <w:trHeight w:val="1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3258F3">
        <w:trPr>
          <w:trHeight w:val="57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Целевые характеристики налоговых расходов </w:t>
            </w:r>
          </w:p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Туапсинского муниципального округа </w:t>
            </w:r>
          </w:p>
        </w:tc>
      </w:tr>
      <w:tr w:rsidR="00D421AB" w:rsidRPr="00964615" w:rsidTr="003258F3">
        <w:trPr>
          <w:trHeight w:val="5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</w:p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расхода </w:t>
            </w:r>
          </w:p>
        </w:tc>
      </w:tr>
      <w:tr w:rsidR="00D421AB" w:rsidRPr="00964615" w:rsidTr="00074606">
        <w:trPr>
          <w:trHeight w:val="5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налогового расхода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Туапсинского муниципального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074606">
        <w:trPr>
          <w:trHeight w:val="118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D421AB" w:rsidRPr="00964615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D421AB" w:rsidRPr="00964615" w:rsidTr="003258F3">
        <w:trPr>
          <w:trHeight w:val="8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074606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421AB" w:rsidRPr="00964615" w:rsidTr="00E271EF">
        <w:trPr>
          <w:trHeight w:val="14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(индикатор) достижения целей муниципальных программ Туапсинского муниципального округа и (или) целей социально-экономической политики Туапсинского муниципального округа, не относящихся к муниципальным программам Туапсинского муниципального округа, либо иной целевой показатель (индикатор),   на   значение   которого </w:t>
            </w:r>
            <w:r w:rsidR="00D421AB"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оказывают влияние налоговые расходы Туапсинского муниципального округа, в связи с предоставлением налоговых льгот, освобождений  и иных преференций по налогам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C15C5D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D421AB" w:rsidRPr="00964615" w:rsidTr="00887A6B">
        <w:trPr>
          <w:trHeight w:val="20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вида экономической деятельности (по </w:t>
            </w:r>
            <w:hyperlink r:id="rId8" w:history="1">
              <w:r w:rsidRPr="009646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D421AB" w:rsidRPr="00964615" w:rsidTr="00887A6B">
        <w:trPr>
          <w:trHeight w:val="268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Принадлежность налогового расхода к группе полномочий в соответствии с </w:t>
            </w:r>
            <w:hyperlink r:id="rId9" w:history="1">
              <w:r w:rsidRPr="009646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методикой</w:t>
              </w:r>
            </w:hyperlink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распределения дотаций, утвержденной постановлением Правительства Российской Федерации от 22 ноября 2004 г. № 670                       «О распределении дотаций на выравнивание бюджетной обеспеченности субъектов Российской Федерации»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 расхода </w:t>
            </w:r>
          </w:p>
        </w:tc>
      </w:tr>
      <w:tr w:rsidR="00D421AB" w:rsidRPr="00964615" w:rsidTr="00887A6B">
        <w:trPr>
          <w:trHeight w:val="84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 Фискальные характеристики налогового расхода </w:t>
            </w:r>
          </w:p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Туапсинского муниципального округа </w:t>
            </w:r>
          </w:p>
        </w:tc>
      </w:tr>
      <w:tr w:rsidR="00D421AB" w:rsidRPr="00964615" w:rsidTr="00887A6B">
        <w:trPr>
          <w:trHeight w:val="21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налоговых льгот, освобождений и иных преференций, предоставленных для плательщиков налогов в соответствии с нормативными правовыми актами Туапсинского муниципального округа, за отчетный год и за год, предшествующий отчетному году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Межрайонная</w:t>
            </w:r>
            <w:proofErr w:type="gramEnd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ИФНС России № 6 по Краснодарскому краю</w:t>
            </w:r>
          </w:p>
        </w:tc>
      </w:tr>
      <w:tr w:rsidR="00D421AB" w:rsidRPr="00964615" w:rsidTr="00887A6B">
        <w:trPr>
          <w:trHeight w:val="17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AB" w:rsidRPr="00964615" w:rsidRDefault="00D421AB" w:rsidP="00D421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764D92" w:rsidRPr="00964615" w:rsidTr="00764D92">
        <w:trPr>
          <w:trHeight w:val="4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 w:colFirst="0" w:colLast="0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bookmarkEnd w:id="1"/>
      <w:tr w:rsidR="00764D92" w:rsidRPr="00964615" w:rsidTr="00887A6B">
        <w:trPr>
          <w:trHeight w:val="18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Межрайонная</w:t>
            </w:r>
            <w:proofErr w:type="gramEnd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ИФНС России № 6 по Краснодарскому краю</w:t>
            </w:r>
          </w:p>
        </w:tc>
      </w:tr>
      <w:tr w:rsidR="00764D92" w:rsidRPr="00964615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плательщиков налогов (единиц)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Межрайонная</w:t>
            </w:r>
            <w:proofErr w:type="gramEnd"/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ИФНС России № 6 по Краснодарскому краю</w:t>
            </w:r>
          </w:p>
        </w:tc>
      </w:tr>
      <w:tr w:rsidR="00764D92" w:rsidRPr="00964615" w:rsidTr="00887A6B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оценки эффективности налогового расхода Туапсинского муниципального округа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92" w:rsidRPr="00964615" w:rsidRDefault="00764D92" w:rsidP="00764D9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</w:tbl>
    <w:p w:rsidR="00C579A5" w:rsidRPr="00964615" w:rsidRDefault="00313B18" w:rsidP="00E5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».</w:t>
      </w:r>
    </w:p>
    <w:p w:rsidR="00313B18" w:rsidRPr="00964615" w:rsidRDefault="00313B18" w:rsidP="00E5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A5" w:rsidRPr="00964615" w:rsidRDefault="00C579A5" w:rsidP="00C76C48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</w:p>
    <w:p w:rsidR="00C579A5" w:rsidRPr="00964615" w:rsidRDefault="00C579A5" w:rsidP="00C76C48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3C1613" w:rsidRDefault="007461E3" w:rsidP="003C1613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="00C579A5"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646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79A5"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76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579A5"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3C1613" w:rsidSect="00DE19B9">
      <w:headerReference w:type="default" r:id="rId10"/>
      <w:headerReference w:type="first" r:id="rId11"/>
      <w:pgSz w:w="11909" w:h="16834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DAD" w:rsidRDefault="008E1DAD">
      <w:pPr>
        <w:spacing w:after="0" w:line="240" w:lineRule="auto"/>
      </w:pPr>
      <w:r>
        <w:separator/>
      </w:r>
    </w:p>
  </w:endnote>
  <w:endnote w:type="continuationSeparator" w:id="0">
    <w:p w:rsidR="008E1DAD" w:rsidRDefault="008E1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DAD" w:rsidRDefault="008E1DAD">
      <w:pPr>
        <w:spacing w:after="0" w:line="240" w:lineRule="auto"/>
      </w:pPr>
      <w:r>
        <w:separator/>
      </w:r>
    </w:p>
  </w:footnote>
  <w:footnote w:type="continuationSeparator" w:id="0">
    <w:p w:rsidR="008E1DAD" w:rsidRDefault="008E1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505293"/>
      <w:docPartObj>
        <w:docPartGallery w:val="Page Numbers (Top of Page)"/>
        <w:docPartUnique/>
      </w:docPartObj>
    </w:sdtPr>
    <w:sdtContent>
      <w:p w:rsidR="008E1DAD" w:rsidRDefault="008E1D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D92">
          <w:rPr>
            <w:noProof/>
          </w:rPr>
          <w:t>4</w:t>
        </w:r>
        <w:r>
          <w:fldChar w:fldCharType="end"/>
        </w:r>
      </w:p>
    </w:sdtContent>
  </w:sdt>
  <w:p w:rsidR="008E1DAD" w:rsidRPr="000E1C8F" w:rsidRDefault="008E1DAD" w:rsidP="00DE19B9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DAD" w:rsidRPr="00585181" w:rsidRDefault="008E1DAD" w:rsidP="00DE19B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CC"/>
    <w:rsid w:val="00070D0A"/>
    <w:rsid w:val="00074606"/>
    <w:rsid w:val="001339BA"/>
    <w:rsid w:val="00145693"/>
    <w:rsid w:val="00145BF5"/>
    <w:rsid w:val="00165540"/>
    <w:rsid w:val="001C7A86"/>
    <w:rsid w:val="00217120"/>
    <w:rsid w:val="00220683"/>
    <w:rsid w:val="00234B1C"/>
    <w:rsid w:val="0026190B"/>
    <w:rsid w:val="00276A96"/>
    <w:rsid w:val="002D4B4C"/>
    <w:rsid w:val="00313B18"/>
    <w:rsid w:val="00315F44"/>
    <w:rsid w:val="003258F3"/>
    <w:rsid w:val="00347067"/>
    <w:rsid w:val="00383538"/>
    <w:rsid w:val="003C1613"/>
    <w:rsid w:val="00442CED"/>
    <w:rsid w:val="00444D24"/>
    <w:rsid w:val="004725EE"/>
    <w:rsid w:val="004E040A"/>
    <w:rsid w:val="005043D9"/>
    <w:rsid w:val="005F5AAF"/>
    <w:rsid w:val="00695883"/>
    <w:rsid w:val="006A6569"/>
    <w:rsid w:val="00712FA0"/>
    <w:rsid w:val="00720499"/>
    <w:rsid w:val="00731528"/>
    <w:rsid w:val="007461E3"/>
    <w:rsid w:val="00764D92"/>
    <w:rsid w:val="0079270B"/>
    <w:rsid w:val="007C3F32"/>
    <w:rsid w:val="007C6B58"/>
    <w:rsid w:val="00862E26"/>
    <w:rsid w:val="00887A6B"/>
    <w:rsid w:val="008D04E7"/>
    <w:rsid w:val="008E1DAD"/>
    <w:rsid w:val="008F7BC8"/>
    <w:rsid w:val="00964615"/>
    <w:rsid w:val="00987258"/>
    <w:rsid w:val="00994E21"/>
    <w:rsid w:val="00A823B5"/>
    <w:rsid w:val="00AF4F61"/>
    <w:rsid w:val="00B13C17"/>
    <w:rsid w:val="00B14E91"/>
    <w:rsid w:val="00B20AB3"/>
    <w:rsid w:val="00B6602A"/>
    <w:rsid w:val="00BB22EF"/>
    <w:rsid w:val="00BB23EC"/>
    <w:rsid w:val="00BB4DBF"/>
    <w:rsid w:val="00BB7D27"/>
    <w:rsid w:val="00C15C5D"/>
    <w:rsid w:val="00C579A5"/>
    <w:rsid w:val="00C61582"/>
    <w:rsid w:val="00C76C48"/>
    <w:rsid w:val="00CD6ACC"/>
    <w:rsid w:val="00D16183"/>
    <w:rsid w:val="00D421AB"/>
    <w:rsid w:val="00D507C8"/>
    <w:rsid w:val="00D5523F"/>
    <w:rsid w:val="00D60B59"/>
    <w:rsid w:val="00D938C5"/>
    <w:rsid w:val="00DE19B9"/>
    <w:rsid w:val="00E271EF"/>
    <w:rsid w:val="00E522A3"/>
    <w:rsid w:val="00E71370"/>
    <w:rsid w:val="00EC5381"/>
    <w:rsid w:val="00EE034B"/>
    <w:rsid w:val="00F43352"/>
    <w:rsid w:val="00F53CBE"/>
    <w:rsid w:val="00FB6904"/>
    <w:rsid w:val="00FC3300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1760A74EC7EC51CFAE3252049CC7757470842420B6C6861A04797CA2E38315DED8BF05728112C623095E8F96Z305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1760A74EC7EC51CFAE3252049CC7757471862825B1C6861A04797CA2E38315CCD8E70972880EC4291C08DED060BDD39E7F9A50E1F7CC49ZA0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D0D8-BEEB-49F3-AED2-E30531EA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Баранова Наталья Алексеевна</cp:lastModifiedBy>
  <cp:revision>87</cp:revision>
  <cp:lastPrinted>2026-04-27T12:57:00Z</cp:lastPrinted>
  <dcterms:created xsi:type="dcterms:W3CDTF">2025-01-16T06:45:00Z</dcterms:created>
  <dcterms:modified xsi:type="dcterms:W3CDTF">2026-04-29T11:54:00Z</dcterms:modified>
</cp:coreProperties>
</file>