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1D" w:rsidRDefault="00E3433C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8251D" w:rsidRDefault="0038251D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ведены запреты на вылов рыбы</w:t>
      </w:r>
    </w:p>
    <w:p w:rsidR="0038251D" w:rsidRDefault="0038251D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251D" w:rsidRDefault="0038251D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4700" w:rsidRDefault="00E3433C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сельского хозяйства Российской Федерации от 29.11.2017 года № 596 "О внесении изменений в правила рыболовства для Азово-Черноморского рыбохозяйственного бассейна</w:t>
      </w:r>
      <w:r w:rsidR="00382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утвержденные приказом министерства сельского хозяйства Российской Федерации от 1 августа 2013 года № 293" </w:t>
      </w:r>
      <w:r w:rsidR="004E6A15" w:rsidRPr="0038251D">
        <w:rPr>
          <w:rFonts w:ascii="Times New Roman" w:hAnsi="Times New Roman" w:cs="Times New Roman"/>
          <w:sz w:val="28"/>
          <w:szCs w:val="28"/>
        </w:rPr>
        <w:t xml:space="preserve">судак </w:t>
      </w:r>
      <w:r w:rsidR="004E6A15">
        <w:rPr>
          <w:rFonts w:ascii="Times New Roman" w:hAnsi="Times New Roman" w:cs="Times New Roman"/>
          <w:sz w:val="28"/>
          <w:szCs w:val="28"/>
        </w:rPr>
        <w:t>исключен из видов водных биологических ресурсов разрешенных к вылову в Азовском море.</w:t>
      </w:r>
    </w:p>
    <w:p w:rsidR="0038251D" w:rsidRDefault="0038251D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03F" w:rsidRDefault="006E303F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Рыбодобывающие предприятия Краснодарского края в 2018 году не имеют право осуществлять промышленный вылов данного вида, в том числе</w:t>
      </w:r>
      <w:r w:rsidR="00382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изымать в качестве прилова.</w:t>
      </w:r>
    </w:p>
    <w:p w:rsidR="006E303F" w:rsidRDefault="006E303F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</w:t>
      </w:r>
      <w:r w:rsidR="003825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ст. 19.1 правил рыболовства</w:t>
      </w:r>
      <w:r w:rsidR="003825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запрещается производить добычу (вылов), приемку, обработку, транспортировку и хранение пиленгаса ме</w:t>
      </w:r>
      <w:r w:rsidR="0038251D">
        <w:rPr>
          <w:rFonts w:ascii="Times New Roman" w:hAnsi="Times New Roman" w:cs="Times New Roman"/>
          <w:sz w:val="28"/>
          <w:szCs w:val="28"/>
        </w:rPr>
        <w:t xml:space="preserve">нее 38 см в длину в свежем виде и </w:t>
      </w:r>
      <w:r>
        <w:rPr>
          <w:rFonts w:ascii="Times New Roman" w:hAnsi="Times New Roman" w:cs="Times New Roman"/>
          <w:sz w:val="28"/>
          <w:szCs w:val="28"/>
        </w:rPr>
        <w:t>промышленный вылов рака во всех водных объек</w:t>
      </w:r>
      <w:r w:rsidR="0038251D">
        <w:rPr>
          <w:rFonts w:ascii="Times New Roman" w:hAnsi="Times New Roman" w:cs="Times New Roman"/>
          <w:sz w:val="28"/>
          <w:szCs w:val="28"/>
        </w:rPr>
        <w:t>тах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7811" w:rsidRPr="00E3433C" w:rsidRDefault="00157811" w:rsidP="001578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57811" w:rsidRPr="00E3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DD"/>
    <w:rsid w:val="00120B19"/>
    <w:rsid w:val="00157811"/>
    <w:rsid w:val="0038251D"/>
    <w:rsid w:val="004E6A15"/>
    <w:rsid w:val="00664700"/>
    <w:rsid w:val="006E303F"/>
    <w:rsid w:val="009B6432"/>
    <w:rsid w:val="00C90823"/>
    <w:rsid w:val="00CC244D"/>
    <w:rsid w:val="00E3433C"/>
    <w:rsid w:val="00F7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6</cp:revision>
  <dcterms:created xsi:type="dcterms:W3CDTF">2018-01-17T12:29:00Z</dcterms:created>
  <dcterms:modified xsi:type="dcterms:W3CDTF">2018-01-24T11:14:00Z</dcterms:modified>
</cp:coreProperties>
</file>