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EE8EE" w14:textId="77777777" w:rsidR="0092233C" w:rsidRDefault="00B82110">
      <w:pPr>
        <w:pStyle w:val="ab"/>
        <w:jc w:val="left"/>
      </w:pPr>
      <w:r>
        <w:rPr>
          <w:noProof/>
          <w:lang w:eastAsia="ru-RU"/>
        </w:rPr>
        <w:drawing>
          <wp:anchor distT="0" distB="0" distL="114300" distR="114300" simplePos="0" relativeHeight="2" behindDoc="0" locked="0" layoutInCell="1" allowOverlap="1" wp14:anchorId="13485198" wp14:editId="586EF315">
            <wp:simplePos x="0" y="0"/>
            <wp:positionH relativeFrom="column">
              <wp:posOffset>2647950</wp:posOffset>
            </wp:positionH>
            <wp:positionV relativeFrom="paragraph">
              <wp:posOffset>-3810</wp:posOffset>
            </wp:positionV>
            <wp:extent cx="647700" cy="800100"/>
            <wp:effectExtent l="0" t="0" r="0" b="0"/>
            <wp:wrapSquare wrapText="larges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8"/>
                    <a:stretch>
                      <a:fillRect/>
                    </a:stretch>
                  </pic:blipFill>
                  <pic:spPr bwMode="auto">
                    <a:xfrm>
                      <a:off x="0" y="0"/>
                      <a:ext cx="647700" cy="800100"/>
                    </a:xfrm>
                    <a:prstGeom prst="rect">
                      <a:avLst/>
                    </a:prstGeom>
                  </pic:spPr>
                </pic:pic>
              </a:graphicData>
            </a:graphic>
          </wp:anchor>
        </w:drawing>
      </w:r>
      <w:r w:rsidR="00AD10C7">
        <w:t xml:space="preserve">                                    ПРОЕКТ</w:t>
      </w:r>
      <w:r>
        <w:rPr>
          <w:b w:val="0"/>
          <w:bCs w:val="0"/>
        </w:rPr>
        <w:br/>
      </w:r>
    </w:p>
    <w:p w14:paraId="646AB658" w14:textId="77777777" w:rsidR="0092233C" w:rsidRDefault="0092233C"/>
    <w:p w14:paraId="6CE23D89" w14:textId="77777777" w:rsidR="0092233C" w:rsidRDefault="0092233C"/>
    <w:p w14:paraId="3E5F9C5E" w14:textId="77777777" w:rsidR="00196C31" w:rsidRDefault="00196C31" w:rsidP="00196C31">
      <w:pPr>
        <w:spacing w:line="276" w:lineRule="auto"/>
        <w:jc w:val="center"/>
        <w:rPr>
          <w:b/>
          <w:sz w:val="28"/>
          <w:szCs w:val="28"/>
          <w:lang w:eastAsia="ru-RU"/>
        </w:rPr>
      </w:pPr>
    </w:p>
    <w:p w14:paraId="74FE95B1" w14:textId="77777777" w:rsidR="00196C31" w:rsidRDefault="00196C31" w:rsidP="00196C31">
      <w:pPr>
        <w:spacing w:line="276" w:lineRule="auto"/>
        <w:jc w:val="center"/>
      </w:pPr>
      <w:r>
        <w:rPr>
          <w:b/>
          <w:sz w:val="28"/>
          <w:szCs w:val="28"/>
          <w:lang w:eastAsia="ru-RU"/>
        </w:rPr>
        <w:t>АДМИНИСТРАЦИЯ МУНИЦИПАЛЬНОГО ОБРАЗОВАНИЯ</w:t>
      </w:r>
    </w:p>
    <w:p w14:paraId="65C19572" w14:textId="77777777" w:rsidR="00727614" w:rsidRDefault="00196C31" w:rsidP="00196C31">
      <w:pPr>
        <w:spacing w:line="276" w:lineRule="auto"/>
        <w:jc w:val="center"/>
        <w:rPr>
          <w:b/>
          <w:sz w:val="28"/>
          <w:szCs w:val="28"/>
          <w:lang w:eastAsia="ru-RU"/>
        </w:rPr>
      </w:pPr>
      <w:r>
        <w:rPr>
          <w:b/>
          <w:sz w:val="28"/>
          <w:szCs w:val="28"/>
          <w:lang w:eastAsia="ru-RU"/>
        </w:rPr>
        <w:t xml:space="preserve">ТУАПСИНСКИЙ </w:t>
      </w:r>
      <w:r w:rsidR="00727614">
        <w:rPr>
          <w:b/>
          <w:sz w:val="28"/>
          <w:szCs w:val="28"/>
          <w:lang w:eastAsia="ru-RU"/>
        </w:rPr>
        <w:t>МУНИИЦПАЛЬНЫЙ ОКРУГ</w:t>
      </w:r>
    </w:p>
    <w:p w14:paraId="4E8F10B4" w14:textId="77777777" w:rsidR="00196C31" w:rsidRDefault="00727614" w:rsidP="00196C31">
      <w:pPr>
        <w:spacing w:line="276" w:lineRule="auto"/>
        <w:jc w:val="center"/>
      </w:pPr>
      <w:r>
        <w:rPr>
          <w:b/>
          <w:sz w:val="28"/>
          <w:szCs w:val="28"/>
          <w:lang w:eastAsia="ru-RU"/>
        </w:rPr>
        <w:t>КРАСНОДАРСКОГО КРАЯ</w:t>
      </w:r>
    </w:p>
    <w:p w14:paraId="61809E82" w14:textId="77777777" w:rsidR="00196C31" w:rsidRDefault="00196C31" w:rsidP="00196C31">
      <w:pPr>
        <w:jc w:val="center"/>
        <w:rPr>
          <w:b/>
          <w:bCs/>
          <w:sz w:val="20"/>
          <w:szCs w:val="20"/>
          <w:lang w:eastAsia="ru-RU"/>
        </w:rPr>
      </w:pPr>
    </w:p>
    <w:p w14:paraId="1E4DC841" w14:textId="77777777" w:rsidR="00196C31" w:rsidRDefault="00196C31" w:rsidP="00196C31">
      <w:pPr>
        <w:spacing w:line="276" w:lineRule="auto"/>
        <w:jc w:val="center"/>
        <w:rPr>
          <w:b/>
          <w:bCs/>
          <w:sz w:val="32"/>
          <w:szCs w:val="32"/>
          <w:lang w:eastAsia="ru-RU"/>
        </w:rPr>
      </w:pPr>
      <w:r>
        <w:rPr>
          <w:b/>
          <w:bCs/>
          <w:sz w:val="32"/>
          <w:szCs w:val="32"/>
          <w:lang w:eastAsia="ru-RU"/>
        </w:rPr>
        <w:t>ПОСТАНОВЛЕНИЕ</w:t>
      </w:r>
    </w:p>
    <w:p w14:paraId="29083617" w14:textId="77777777" w:rsidR="0092233C" w:rsidRDefault="0092233C">
      <w:pPr>
        <w:pStyle w:val="ab"/>
        <w:rPr>
          <w:b w:val="0"/>
          <w:bCs w:val="0"/>
          <w:sz w:val="32"/>
          <w:szCs w:val="32"/>
        </w:rPr>
      </w:pPr>
    </w:p>
    <w:p w14:paraId="3B0FC6FB" w14:textId="77777777" w:rsidR="0092233C" w:rsidRDefault="0092233C">
      <w:pPr>
        <w:jc w:val="center"/>
        <w:rPr>
          <w:b/>
        </w:rPr>
      </w:pPr>
    </w:p>
    <w:p w14:paraId="67514E9E" w14:textId="77777777" w:rsidR="0092233C" w:rsidRDefault="00196C31">
      <w:pPr>
        <w:rPr>
          <w:u w:val="single"/>
        </w:rPr>
      </w:pPr>
      <w:r>
        <w:rPr>
          <w:sz w:val="28"/>
          <w:szCs w:val="28"/>
        </w:rPr>
        <w:t xml:space="preserve">от </w:t>
      </w:r>
      <w:r w:rsidR="00B82110">
        <w:rPr>
          <w:sz w:val="28"/>
          <w:szCs w:val="28"/>
        </w:rPr>
        <w:t>________________                                                                         № ___________</w:t>
      </w:r>
    </w:p>
    <w:p w14:paraId="3541EF85" w14:textId="77777777" w:rsidR="00DB060A" w:rsidRDefault="00DB060A" w:rsidP="00DB060A">
      <w:pPr>
        <w:jc w:val="center"/>
      </w:pPr>
      <w:r>
        <w:t>г. Туапсе</w:t>
      </w:r>
    </w:p>
    <w:p w14:paraId="3D8E9F47" w14:textId="77777777" w:rsidR="00EF4474" w:rsidRDefault="00EF4474" w:rsidP="00DB060A">
      <w:pPr>
        <w:jc w:val="center"/>
      </w:pPr>
    </w:p>
    <w:p w14:paraId="23813818" w14:textId="77777777" w:rsidR="00EF4474" w:rsidRDefault="00EF4474" w:rsidP="00DB060A">
      <w:pPr>
        <w:jc w:val="center"/>
        <w:rPr>
          <w:sz w:val="28"/>
        </w:rPr>
      </w:pPr>
    </w:p>
    <w:p w14:paraId="2F51A745" w14:textId="77777777" w:rsidR="00EF4474" w:rsidRDefault="00EF4474" w:rsidP="00EF4474">
      <w:pPr>
        <w:widowControl w:val="0"/>
        <w:autoSpaceDE w:val="0"/>
        <w:autoSpaceDN w:val="0"/>
        <w:adjustRightInd w:val="0"/>
        <w:jc w:val="center"/>
        <w:outlineLvl w:val="0"/>
        <w:rPr>
          <w:b/>
          <w:bCs/>
          <w:sz w:val="28"/>
          <w:szCs w:val="28"/>
        </w:rPr>
      </w:pPr>
      <w:r>
        <w:rPr>
          <w:b/>
          <w:bCs/>
          <w:sz w:val="28"/>
          <w:szCs w:val="28"/>
        </w:rPr>
        <w:t>О внесении изменения в постановление администрации</w:t>
      </w:r>
    </w:p>
    <w:p w14:paraId="6A8ABE88" w14:textId="77777777" w:rsidR="00EF4474" w:rsidRDefault="00EF4474" w:rsidP="00EF4474">
      <w:pPr>
        <w:widowControl w:val="0"/>
        <w:autoSpaceDE w:val="0"/>
        <w:autoSpaceDN w:val="0"/>
        <w:adjustRightInd w:val="0"/>
        <w:jc w:val="center"/>
        <w:outlineLvl w:val="0"/>
        <w:rPr>
          <w:b/>
          <w:bCs/>
          <w:sz w:val="28"/>
          <w:szCs w:val="28"/>
        </w:rPr>
      </w:pPr>
      <w:r>
        <w:rPr>
          <w:b/>
          <w:bCs/>
          <w:sz w:val="28"/>
          <w:szCs w:val="28"/>
        </w:rPr>
        <w:t>муниципального образования Туапсинский район</w:t>
      </w:r>
    </w:p>
    <w:p w14:paraId="67BC57A6" w14:textId="77777777" w:rsidR="00EF4474" w:rsidRDefault="00EF4474" w:rsidP="00EF4474">
      <w:pPr>
        <w:widowControl w:val="0"/>
        <w:autoSpaceDE w:val="0"/>
        <w:autoSpaceDN w:val="0"/>
        <w:adjustRightInd w:val="0"/>
        <w:jc w:val="center"/>
        <w:outlineLvl w:val="0"/>
        <w:rPr>
          <w:b/>
          <w:color w:val="000000"/>
          <w:sz w:val="28"/>
          <w:szCs w:val="28"/>
        </w:rPr>
      </w:pPr>
      <w:r>
        <w:rPr>
          <w:b/>
          <w:bCs/>
          <w:sz w:val="28"/>
          <w:szCs w:val="28"/>
        </w:rPr>
        <w:t xml:space="preserve">от 10 декабря 2024 г. № 1525 «Об утверждении </w:t>
      </w:r>
      <w:r>
        <w:rPr>
          <w:b/>
          <w:color w:val="000000"/>
          <w:sz w:val="28"/>
          <w:szCs w:val="28"/>
        </w:rPr>
        <w:t xml:space="preserve">Порядка формирования </w:t>
      </w:r>
    </w:p>
    <w:p w14:paraId="3F7B58E4" w14:textId="77777777" w:rsidR="00EF4474" w:rsidRDefault="00EF4474" w:rsidP="00EF4474">
      <w:pPr>
        <w:widowControl w:val="0"/>
        <w:shd w:val="clear" w:color="auto" w:fill="FFFFFF"/>
        <w:autoSpaceDE w:val="0"/>
        <w:autoSpaceDN w:val="0"/>
        <w:adjustRightInd w:val="0"/>
        <w:ind w:left="5" w:right="14" w:hanging="5"/>
        <w:jc w:val="center"/>
        <w:rPr>
          <w:b/>
          <w:color w:val="000000"/>
          <w:sz w:val="28"/>
          <w:szCs w:val="28"/>
        </w:rPr>
      </w:pPr>
      <w:r>
        <w:rPr>
          <w:b/>
          <w:color w:val="000000"/>
          <w:sz w:val="28"/>
          <w:szCs w:val="28"/>
        </w:rPr>
        <w:t>фонда оплаты труда работников, замещающих должности,</w:t>
      </w:r>
    </w:p>
    <w:p w14:paraId="7A0DF7A5" w14:textId="77777777" w:rsidR="00EF4474" w:rsidRDefault="00EF4474" w:rsidP="00EF4474">
      <w:pPr>
        <w:widowControl w:val="0"/>
        <w:shd w:val="clear" w:color="auto" w:fill="FFFFFF"/>
        <w:autoSpaceDE w:val="0"/>
        <w:autoSpaceDN w:val="0"/>
        <w:adjustRightInd w:val="0"/>
        <w:ind w:left="5" w:right="14" w:hanging="5"/>
        <w:jc w:val="center"/>
        <w:rPr>
          <w:b/>
          <w:color w:val="000000"/>
          <w:sz w:val="28"/>
          <w:szCs w:val="28"/>
        </w:rPr>
      </w:pPr>
      <w:r>
        <w:rPr>
          <w:b/>
          <w:color w:val="000000"/>
          <w:sz w:val="28"/>
          <w:szCs w:val="28"/>
        </w:rPr>
        <w:t>не являющиеся должностями муниципальной службы</w:t>
      </w:r>
    </w:p>
    <w:p w14:paraId="04E26676" w14:textId="77777777" w:rsidR="00EF4474" w:rsidRDefault="00EF4474" w:rsidP="00EF4474">
      <w:pPr>
        <w:widowControl w:val="0"/>
        <w:shd w:val="clear" w:color="auto" w:fill="FFFFFF"/>
        <w:autoSpaceDE w:val="0"/>
        <w:autoSpaceDN w:val="0"/>
        <w:adjustRightInd w:val="0"/>
        <w:ind w:left="5" w:right="14" w:hanging="5"/>
        <w:jc w:val="center"/>
        <w:rPr>
          <w:b/>
          <w:color w:val="000000"/>
          <w:sz w:val="28"/>
          <w:szCs w:val="28"/>
        </w:rPr>
      </w:pPr>
      <w:r>
        <w:rPr>
          <w:b/>
          <w:color w:val="000000"/>
          <w:sz w:val="28"/>
          <w:szCs w:val="28"/>
        </w:rPr>
        <w:t>муниципального образования Туапсинский</w:t>
      </w:r>
    </w:p>
    <w:p w14:paraId="7C817788" w14:textId="77777777" w:rsidR="00EF4474" w:rsidRDefault="00EF4474" w:rsidP="00EF4474">
      <w:pPr>
        <w:widowControl w:val="0"/>
        <w:shd w:val="clear" w:color="auto" w:fill="FFFFFF"/>
        <w:autoSpaceDE w:val="0"/>
        <w:autoSpaceDN w:val="0"/>
        <w:adjustRightInd w:val="0"/>
        <w:ind w:left="5" w:right="14" w:hanging="5"/>
        <w:jc w:val="center"/>
        <w:rPr>
          <w:b/>
          <w:color w:val="000000"/>
          <w:sz w:val="28"/>
          <w:szCs w:val="28"/>
        </w:rPr>
      </w:pPr>
      <w:r>
        <w:rPr>
          <w:b/>
          <w:color w:val="000000"/>
          <w:sz w:val="28"/>
          <w:szCs w:val="28"/>
        </w:rPr>
        <w:t>муниципальный округ Краснодарского края,</w:t>
      </w:r>
    </w:p>
    <w:p w14:paraId="0DD3A53B" w14:textId="77777777" w:rsidR="00EF4474" w:rsidRDefault="00EF4474" w:rsidP="00EF4474">
      <w:pPr>
        <w:widowControl w:val="0"/>
        <w:shd w:val="clear" w:color="auto" w:fill="FFFFFF"/>
        <w:autoSpaceDE w:val="0"/>
        <w:autoSpaceDN w:val="0"/>
        <w:adjustRightInd w:val="0"/>
        <w:ind w:left="5" w:right="14" w:hanging="5"/>
        <w:jc w:val="center"/>
        <w:rPr>
          <w:b/>
          <w:color w:val="000000"/>
          <w:sz w:val="28"/>
          <w:szCs w:val="28"/>
        </w:rPr>
      </w:pPr>
      <w:r>
        <w:rPr>
          <w:b/>
          <w:color w:val="000000"/>
          <w:sz w:val="28"/>
          <w:szCs w:val="28"/>
        </w:rPr>
        <w:t>в отраслевых (функциональных) органах администрации</w:t>
      </w:r>
    </w:p>
    <w:p w14:paraId="0B766F7A" w14:textId="77777777" w:rsidR="00EF4474" w:rsidRDefault="00EF4474" w:rsidP="00EF4474">
      <w:pPr>
        <w:widowControl w:val="0"/>
        <w:shd w:val="clear" w:color="auto" w:fill="FFFFFF"/>
        <w:autoSpaceDE w:val="0"/>
        <w:autoSpaceDN w:val="0"/>
        <w:adjustRightInd w:val="0"/>
        <w:ind w:left="5" w:right="14" w:hanging="5"/>
        <w:jc w:val="center"/>
        <w:rPr>
          <w:b/>
          <w:color w:val="000000"/>
          <w:sz w:val="28"/>
          <w:szCs w:val="28"/>
        </w:rPr>
      </w:pPr>
      <w:r>
        <w:rPr>
          <w:b/>
          <w:color w:val="000000"/>
          <w:sz w:val="28"/>
          <w:szCs w:val="28"/>
        </w:rPr>
        <w:t>муниципального образования  Туапсинский</w:t>
      </w:r>
    </w:p>
    <w:p w14:paraId="599F40C9" w14:textId="77777777" w:rsidR="00EF4474" w:rsidRDefault="00EF4474" w:rsidP="00EF4474">
      <w:pPr>
        <w:widowControl w:val="0"/>
        <w:shd w:val="clear" w:color="auto" w:fill="FFFFFF"/>
        <w:autoSpaceDE w:val="0"/>
        <w:autoSpaceDN w:val="0"/>
        <w:adjustRightInd w:val="0"/>
        <w:ind w:left="5" w:right="14" w:hanging="5"/>
        <w:jc w:val="center"/>
        <w:rPr>
          <w:b/>
          <w:bCs/>
          <w:sz w:val="28"/>
          <w:szCs w:val="28"/>
        </w:rPr>
      </w:pPr>
      <w:r>
        <w:rPr>
          <w:b/>
          <w:color w:val="000000"/>
          <w:sz w:val="28"/>
          <w:szCs w:val="28"/>
        </w:rPr>
        <w:t>муниципальный округ Краснодарского края</w:t>
      </w:r>
      <w:r>
        <w:rPr>
          <w:b/>
          <w:bCs/>
          <w:sz w:val="28"/>
          <w:szCs w:val="28"/>
        </w:rPr>
        <w:t>»</w:t>
      </w:r>
    </w:p>
    <w:p w14:paraId="4D8531F7" w14:textId="77777777" w:rsidR="00EF4474" w:rsidRDefault="00EF4474" w:rsidP="00EF4474">
      <w:pPr>
        <w:widowControl w:val="0"/>
        <w:autoSpaceDE w:val="0"/>
        <w:autoSpaceDN w:val="0"/>
        <w:adjustRightInd w:val="0"/>
        <w:jc w:val="center"/>
        <w:outlineLvl w:val="0"/>
        <w:rPr>
          <w:b/>
          <w:bCs/>
          <w:sz w:val="28"/>
          <w:szCs w:val="28"/>
        </w:rPr>
      </w:pPr>
    </w:p>
    <w:p w14:paraId="09DAAD7F" w14:textId="77777777" w:rsidR="00EF4474" w:rsidRDefault="00EF4474" w:rsidP="00EF4474">
      <w:pPr>
        <w:jc w:val="center"/>
        <w:rPr>
          <w:sz w:val="28"/>
        </w:rPr>
      </w:pPr>
    </w:p>
    <w:p w14:paraId="253E8FAB" w14:textId="77777777" w:rsidR="00EF4474" w:rsidRDefault="00EF4474" w:rsidP="00D04479">
      <w:pPr>
        <w:ind w:firstLine="709"/>
        <w:jc w:val="both"/>
        <w:rPr>
          <w:sz w:val="28"/>
          <w:szCs w:val="28"/>
        </w:rPr>
      </w:pPr>
      <w:r>
        <w:rPr>
          <w:sz w:val="28"/>
          <w:szCs w:val="28"/>
        </w:rPr>
        <w:t xml:space="preserve"> В  соответствии  с Бюджетным кодексом Российской Федерации, Федеральным законом от 6 октября 2003 г. № 131-ФЗ «Об общих принципах организации местного самоуправления в Российской Федерации», на основании Устава муниципального образования Туапсинский муниципальный округ Краснодарского края,  решения </w:t>
      </w:r>
      <w:r>
        <w:rPr>
          <w:bCs/>
          <w:sz w:val="28"/>
        </w:rPr>
        <w:t xml:space="preserve">Совета муниципального образования Туапсинский муниципальный  округ Краснодарского края от 31 января 2025 г. № 139 «Об осуществлении дополнительного финансирования расходных обязательств Туапсинского муниципального округа, связанных с осуществлением отдельных переданных государственных полномочий в 2025 году, постановления администрации  муниципального образования Туапсинский муниципальный  округ Краснодарского края  от 19 февраля 2025г. № 193 «Об утверждении Порядка осуществления дополнительного финансирования расходных обязательств Туапсинского муниципального округа, связанных с осуществлением деятельности первичного воинского учета Туапсинского муниципального округа в 2025 году  </w:t>
      </w:r>
      <w:r>
        <w:rPr>
          <w:sz w:val="28"/>
          <w:szCs w:val="28"/>
        </w:rPr>
        <w:t xml:space="preserve">п о с т а н о в л я ю: </w:t>
      </w:r>
    </w:p>
    <w:p w14:paraId="6C1A653D" w14:textId="77777777" w:rsidR="00EF4474" w:rsidRDefault="00EF4474" w:rsidP="00EF4474">
      <w:pPr>
        <w:widowControl w:val="0"/>
        <w:autoSpaceDE w:val="0"/>
        <w:autoSpaceDN w:val="0"/>
        <w:adjustRightInd w:val="0"/>
        <w:jc w:val="both"/>
        <w:outlineLvl w:val="0"/>
        <w:rPr>
          <w:color w:val="000000"/>
          <w:sz w:val="28"/>
          <w:szCs w:val="28"/>
        </w:rPr>
      </w:pPr>
      <w:r>
        <w:rPr>
          <w:sz w:val="28"/>
          <w:szCs w:val="28"/>
        </w:rPr>
        <w:t xml:space="preserve">          1. Внести в приложение к постановлению администрации муниципального образования Туапсинский район от  10 декабря  2024г.           № 1525 «Об утверждении </w:t>
      </w:r>
      <w:r>
        <w:rPr>
          <w:color w:val="000000"/>
          <w:sz w:val="28"/>
          <w:szCs w:val="28"/>
        </w:rPr>
        <w:t xml:space="preserve">Порядка формирования фонда оплаты труда </w:t>
      </w:r>
      <w:r>
        <w:rPr>
          <w:color w:val="000000"/>
          <w:sz w:val="28"/>
          <w:szCs w:val="28"/>
        </w:rPr>
        <w:lastRenderedPageBreak/>
        <w:t xml:space="preserve">работников, замещающих должности, не являющиеся должностями муниципальной службы муниципального образования Туапсинский муниципальный округ Краснодарского края, в отраслевых (функциональных) </w:t>
      </w:r>
    </w:p>
    <w:p w14:paraId="4BAAD85C" w14:textId="77777777" w:rsidR="00EF4474" w:rsidRDefault="00EF4474" w:rsidP="00EF4474">
      <w:pPr>
        <w:widowControl w:val="0"/>
        <w:autoSpaceDE w:val="0"/>
        <w:autoSpaceDN w:val="0"/>
        <w:adjustRightInd w:val="0"/>
        <w:jc w:val="both"/>
        <w:outlineLvl w:val="0"/>
        <w:rPr>
          <w:sz w:val="28"/>
          <w:szCs w:val="28"/>
        </w:rPr>
      </w:pPr>
      <w:r>
        <w:rPr>
          <w:color w:val="000000"/>
          <w:sz w:val="28"/>
          <w:szCs w:val="28"/>
        </w:rPr>
        <w:t>органах администрации муниципального образования Туапсинский муниципальный округ Краснодарского края</w:t>
      </w:r>
      <w:r>
        <w:rPr>
          <w:bCs/>
          <w:sz w:val="28"/>
          <w:szCs w:val="28"/>
        </w:rPr>
        <w:t xml:space="preserve">» </w:t>
      </w:r>
      <w:r>
        <w:rPr>
          <w:sz w:val="28"/>
          <w:szCs w:val="28"/>
        </w:rPr>
        <w:t xml:space="preserve"> следующие изменения: </w:t>
      </w:r>
    </w:p>
    <w:p w14:paraId="743B1D5B" w14:textId="77777777" w:rsidR="00EF4474" w:rsidRDefault="00EF4474" w:rsidP="00D04479">
      <w:pPr>
        <w:widowControl w:val="0"/>
        <w:autoSpaceDE w:val="0"/>
        <w:autoSpaceDN w:val="0"/>
        <w:adjustRightInd w:val="0"/>
        <w:ind w:firstLine="709"/>
        <w:jc w:val="both"/>
        <w:outlineLvl w:val="0"/>
        <w:rPr>
          <w:sz w:val="28"/>
          <w:szCs w:val="28"/>
        </w:rPr>
      </w:pPr>
      <w:r>
        <w:rPr>
          <w:sz w:val="28"/>
          <w:szCs w:val="28"/>
        </w:rPr>
        <w:t>1)  пункт 3 раздела 2  изложить в следующей редакции:</w:t>
      </w:r>
    </w:p>
    <w:p w14:paraId="1AE22765" w14:textId="77777777" w:rsidR="00EF4474" w:rsidRDefault="00EF4474" w:rsidP="00EF4474">
      <w:pPr>
        <w:widowControl w:val="0"/>
        <w:autoSpaceDE w:val="0"/>
        <w:autoSpaceDN w:val="0"/>
        <w:adjustRightInd w:val="0"/>
        <w:jc w:val="both"/>
        <w:outlineLvl w:val="0"/>
        <w:rPr>
          <w:bCs/>
          <w:sz w:val="28"/>
        </w:rPr>
      </w:pPr>
      <w:r>
        <w:rPr>
          <w:sz w:val="28"/>
          <w:szCs w:val="28"/>
        </w:rPr>
        <w:t xml:space="preserve">«Фонд оплаты труда работников замещающих должности, не являющиеся должностями муниципальной службы муниципального образования Туапсинский муниципальный округ Краснодарского края, формируется за счет средств субвенции из бюджета Краснодарского края </w:t>
      </w:r>
      <w:r>
        <w:rPr>
          <w:bCs/>
          <w:sz w:val="28"/>
        </w:rPr>
        <w:t xml:space="preserve">на осуществление государственных полномочий по первичному воинскому учету. </w:t>
      </w:r>
    </w:p>
    <w:p w14:paraId="710E006A" w14:textId="77777777" w:rsidR="00EF4474" w:rsidRDefault="00EF4474" w:rsidP="00EF4474">
      <w:pPr>
        <w:widowControl w:val="0"/>
        <w:autoSpaceDE w:val="0"/>
        <w:autoSpaceDN w:val="0"/>
        <w:adjustRightInd w:val="0"/>
        <w:jc w:val="both"/>
        <w:outlineLvl w:val="0"/>
        <w:rPr>
          <w:sz w:val="28"/>
          <w:szCs w:val="28"/>
        </w:rPr>
      </w:pPr>
      <w:r>
        <w:rPr>
          <w:bCs/>
          <w:sz w:val="28"/>
        </w:rPr>
        <w:t xml:space="preserve">       В случае недостаточности объема субвенций, предоставляемых из бюджета </w:t>
      </w:r>
      <w:r>
        <w:rPr>
          <w:sz w:val="28"/>
          <w:szCs w:val="28"/>
        </w:rPr>
        <w:t xml:space="preserve">Краснодарского края в 2025 году, финансовое обеспечение расходов </w:t>
      </w:r>
      <w:r>
        <w:rPr>
          <w:bCs/>
          <w:sz w:val="28"/>
        </w:rPr>
        <w:t xml:space="preserve">Туапсинского муниципального  округа, </w:t>
      </w:r>
      <w:r>
        <w:rPr>
          <w:sz w:val="28"/>
          <w:szCs w:val="28"/>
        </w:rPr>
        <w:t>необходимого для полного исполнения расходных обязательств по оплате труда, начислениям на выплаты по оплате труда муниципальным служащим, обеспечивающих исполнение указанных полномочий, осуществляется за счет собственных финансовых средств бюджета Туапсинского муниципального округа</w:t>
      </w:r>
      <w:r>
        <w:rPr>
          <w:bCs/>
          <w:sz w:val="28"/>
        </w:rPr>
        <w:t>»;</w:t>
      </w:r>
    </w:p>
    <w:p w14:paraId="4132E196" w14:textId="77777777" w:rsidR="00EF4474" w:rsidRDefault="00EF4474" w:rsidP="00D04479">
      <w:pPr>
        <w:ind w:firstLine="709"/>
        <w:jc w:val="both"/>
        <w:rPr>
          <w:sz w:val="28"/>
          <w:szCs w:val="28"/>
        </w:rPr>
      </w:pPr>
      <w:r>
        <w:rPr>
          <w:sz w:val="28"/>
          <w:szCs w:val="28"/>
        </w:rPr>
        <w:t>2)  подпункт 2  пункта 5  раздела 2 изложить в следующей редакции:</w:t>
      </w:r>
    </w:p>
    <w:p w14:paraId="580513BA" w14:textId="77777777" w:rsidR="00EF4474" w:rsidRDefault="00EF4474" w:rsidP="00EF4474">
      <w:pPr>
        <w:pStyle w:val="af2"/>
        <w:jc w:val="both"/>
        <w:rPr>
          <w:sz w:val="28"/>
          <w:szCs w:val="28"/>
        </w:rPr>
      </w:pPr>
      <w:r>
        <w:rPr>
          <w:sz w:val="28"/>
          <w:szCs w:val="28"/>
        </w:rPr>
        <w:t>«премии по итогам работы за месяц (квартал) и год в размере 17,4 должностных окладов;».</w:t>
      </w:r>
    </w:p>
    <w:p w14:paraId="55D2B769" w14:textId="77777777" w:rsidR="00D04479" w:rsidRDefault="00EF4474" w:rsidP="00D04479">
      <w:pPr>
        <w:pStyle w:val="af2"/>
        <w:ind w:firstLine="709"/>
        <w:jc w:val="both"/>
        <w:rPr>
          <w:sz w:val="28"/>
          <w:szCs w:val="28"/>
        </w:rPr>
      </w:pPr>
      <w:r>
        <w:rPr>
          <w:sz w:val="28"/>
          <w:szCs w:val="28"/>
        </w:rPr>
        <w:t xml:space="preserve">2. Опубликовать настоящее постановление в средстве массовой информации  – газете «Туапсинские вести» и разместить на официальном сайте администрации Туапсинского муниципального округа в </w:t>
      </w:r>
      <w:proofErr w:type="spellStart"/>
      <w:r>
        <w:rPr>
          <w:sz w:val="28"/>
          <w:szCs w:val="28"/>
        </w:rPr>
        <w:t>информационнно</w:t>
      </w:r>
      <w:proofErr w:type="spellEnd"/>
      <w:r>
        <w:rPr>
          <w:sz w:val="28"/>
          <w:szCs w:val="28"/>
        </w:rPr>
        <w:t>-телекоммуникационной сети «Интернет».</w:t>
      </w:r>
    </w:p>
    <w:p w14:paraId="0FD3261E" w14:textId="77777777" w:rsidR="00D04479" w:rsidRDefault="00EF4474" w:rsidP="00D04479">
      <w:pPr>
        <w:pStyle w:val="af2"/>
        <w:ind w:firstLine="709"/>
        <w:jc w:val="both"/>
        <w:rPr>
          <w:sz w:val="28"/>
          <w:szCs w:val="28"/>
        </w:rPr>
      </w:pPr>
      <w:r>
        <w:rPr>
          <w:sz w:val="28"/>
          <w:szCs w:val="28"/>
        </w:rPr>
        <w:t>3.   Контроль за выполнением настоящего постановления возложить на первого заместителя главы администрации  Туапсинского муниципального округа Кулешову О.Е.</w:t>
      </w:r>
    </w:p>
    <w:p w14:paraId="326A00C0" w14:textId="77777777" w:rsidR="00EF4474" w:rsidRDefault="00EF4474" w:rsidP="00D04479">
      <w:pPr>
        <w:pStyle w:val="af2"/>
        <w:ind w:firstLine="709"/>
        <w:jc w:val="both"/>
        <w:rPr>
          <w:sz w:val="28"/>
          <w:szCs w:val="28"/>
        </w:rPr>
      </w:pPr>
      <w:r>
        <w:rPr>
          <w:sz w:val="28"/>
          <w:szCs w:val="28"/>
        </w:rPr>
        <w:t>4.</w:t>
      </w:r>
      <w:r w:rsidR="00D04479">
        <w:rPr>
          <w:sz w:val="28"/>
          <w:szCs w:val="28"/>
        </w:rPr>
        <w:t xml:space="preserve"> </w:t>
      </w:r>
      <w:r>
        <w:rPr>
          <w:sz w:val="28"/>
          <w:szCs w:val="28"/>
        </w:rPr>
        <w:t>Постановление вступает в силу со дня его официального опубликования и распространяется на правоотношения, возникшие   с 1 января 2025 г.</w:t>
      </w:r>
    </w:p>
    <w:p w14:paraId="27AB93E7" w14:textId="77777777" w:rsidR="00EF4474" w:rsidRDefault="00EF4474" w:rsidP="00EF4474">
      <w:pPr>
        <w:jc w:val="both"/>
        <w:rPr>
          <w:sz w:val="28"/>
          <w:szCs w:val="28"/>
        </w:rPr>
      </w:pPr>
    </w:p>
    <w:p w14:paraId="7C55C9B3" w14:textId="77777777" w:rsidR="00EF4474" w:rsidRDefault="00EF4474" w:rsidP="00EF4474">
      <w:pPr>
        <w:rPr>
          <w:sz w:val="28"/>
        </w:rPr>
      </w:pPr>
    </w:p>
    <w:p w14:paraId="0227CE7E" w14:textId="77777777" w:rsidR="00EF4474" w:rsidRDefault="00EF4474" w:rsidP="00EF4474">
      <w:pPr>
        <w:rPr>
          <w:sz w:val="28"/>
        </w:rPr>
      </w:pPr>
      <w:r>
        <w:rPr>
          <w:sz w:val="28"/>
        </w:rPr>
        <w:t>Глава</w:t>
      </w:r>
    </w:p>
    <w:p w14:paraId="4C2971FE" w14:textId="77777777" w:rsidR="00EF4474" w:rsidRDefault="00EF4474" w:rsidP="00EF4474">
      <w:pPr>
        <w:rPr>
          <w:sz w:val="28"/>
        </w:rPr>
      </w:pPr>
      <w:r>
        <w:rPr>
          <w:sz w:val="28"/>
        </w:rPr>
        <w:t>Туапсинского муниципального округа                                                     С.А. Бойко</w:t>
      </w:r>
    </w:p>
    <w:p w14:paraId="6D06FC48" w14:textId="77777777" w:rsidR="0092233C" w:rsidRDefault="0092233C">
      <w:pPr>
        <w:rPr>
          <w:sz w:val="28"/>
        </w:rPr>
      </w:pPr>
    </w:p>
    <w:p w14:paraId="40095349" w14:textId="77777777" w:rsidR="00E550A2" w:rsidRDefault="00E550A2">
      <w:pPr>
        <w:rPr>
          <w:sz w:val="28"/>
        </w:rPr>
      </w:pPr>
    </w:p>
    <w:p w14:paraId="40CCFE65" w14:textId="77777777" w:rsidR="0092233C" w:rsidRPr="00727614" w:rsidRDefault="00B82110">
      <w:pPr>
        <w:rPr>
          <w:rFonts w:cs="Arial"/>
          <w:sz w:val="28"/>
          <w:szCs w:val="28"/>
        </w:rPr>
      </w:pPr>
      <w:r>
        <w:rPr>
          <w:rFonts w:cs="Arial"/>
          <w:sz w:val="28"/>
          <w:szCs w:val="28"/>
        </w:rPr>
        <w:t xml:space="preserve"> </w:t>
      </w:r>
    </w:p>
    <w:sectPr w:rsidR="0092233C" w:rsidRPr="00727614">
      <w:headerReference w:type="default" r:id="rId9"/>
      <w:footerReference w:type="default" r:id="rId10"/>
      <w:pgSz w:w="11906" w:h="16838"/>
      <w:pgMar w:top="1134" w:right="567" w:bottom="1134" w:left="1701"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73FFA" w14:textId="77777777" w:rsidR="00D86833" w:rsidRDefault="00D86833">
      <w:r>
        <w:separator/>
      </w:r>
    </w:p>
  </w:endnote>
  <w:endnote w:type="continuationSeparator" w:id="0">
    <w:p w14:paraId="349F6CD8" w14:textId="77777777" w:rsidR="00D86833" w:rsidRDefault="00D86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roid Sans Devanagari">
    <w:altName w:val="Times New Roman"/>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310172"/>
      <w:docPartObj>
        <w:docPartGallery w:val="Page Numbers (Bottom of Page)"/>
        <w:docPartUnique/>
      </w:docPartObj>
    </w:sdtPr>
    <w:sdtEndPr/>
    <w:sdtContent>
      <w:p w14:paraId="700FE2D2" w14:textId="77777777" w:rsidR="0092233C" w:rsidRDefault="0027448B">
        <w:pPr>
          <w:pStyle w:val="af"/>
          <w:jc w:val="center"/>
        </w:pPr>
      </w:p>
    </w:sdtContent>
  </w:sdt>
  <w:p w14:paraId="2C7D83CF" w14:textId="77777777" w:rsidR="0092233C" w:rsidRDefault="0092233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3C102" w14:textId="77777777" w:rsidR="00D86833" w:rsidRDefault="00D86833">
      <w:r>
        <w:separator/>
      </w:r>
    </w:p>
  </w:footnote>
  <w:footnote w:type="continuationSeparator" w:id="0">
    <w:p w14:paraId="60D7F51B" w14:textId="77777777" w:rsidR="00D86833" w:rsidRDefault="00D86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9293526"/>
      <w:docPartObj>
        <w:docPartGallery w:val="Page Numbers (Top of Page)"/>
        <w:docPartUnique/>
      </w:docPartObj>
    </w:sdtPr>
    <w:sdtEndPr/>
    <w:sdtContent>
      <w:p w14:paraId="46A164AF" w14:textId="77777777" w:rsidR="0092233C" w:rsidRDefault="00B82110">
        <w:pPr>
          <w:pStyle w:val="ae"/>
          <w:jc w:val="center"/>
        </w:pPr>
        <w:r>
          <w:fldChar w:fldCharType="begin"/>
        </w:r>
        <w:r>
          <w:instrText>PAGE</w:instrText>
        </w:r>
        <w:r>
          <w:fldChar w:fldCharType="separate"/>
        </w:r>
        <w:r w:rsidR="00AD10C7">
          <w:rPr>
            <w:noProof/>
          </w:rPr>
          <w:t>2</w:t>
        </w:r>
        <w:r>
          <w:fldChar w:fldCharType="end"/>
        </w:r>
      </w:p>
    </w:sdtContent>
  </w:sdt>
  <w:p w14:paraId="38A06E75" w14:textId="77777777" w:rsidR="0092233C" w:rsidRDefault="0092233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212C"/>
    <w:multiLevelType w:val="multilevel"/>
    <w:tmpl w:val="7CE84FF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7213294"/>
    <w:multiLevelType w:val="multilevel"/>
    <w:tmpl w:val="3C7CF2D2"/>
    <w:lvl w:ilvl="0">
      <w:start w:val="1"/>
      <w:numFmt w:val="decimal"/>
      <w:lvlText w:val="%1."/>
      <w:lvlJc w:val="left"/>
      <w:pPr>
        <w:ind w:left="1571" w:hanging="360"/>
      </w:pPr>
      <w:rPr>
        <w:rFonts w:cs="Arial"/>
        <w:sz w:val="28"/>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1941988316">
    <w:abstractNumId w:val="1"/>
  </w:num>
  <w:num w:numId="2" w16cid:durableId="2031450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50"/>
  <w:proofState w:spelling="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233C"/>
    <w:rsid w:val="000C6C0B"/>
    <w:rsid w:val="001120F1"/>
    <w:rsid w:val="0014314C"/>
    <w:rsid w:val="0014779A"/>
    <w:rsid w:val="00153938"/>
    <w:rsid w:val="00196C31"/>
    <w:rsid w:val="001A3D49"/>
    <w:rsid w:val="001A429E"/>
    <w:rsid w:val="001D13A9"/>
    <w:rsid w:val="00232503"/>
    <w:rsid w:val="00232C73"/>
    <w:rsid w:val="002577B7"/>
    <w:rsid w:val="00286E19"/>
    <w:rsid w:val="002D1C4A"/>
    <w:rsid w:val="003004CE"/>
    <w:rsid w:val="00322275"/>
    <w:rsid w:val="00327744"/>
    <w:rsid w:val="00384704"/>
    <w:rsid w:val="00385C34"/>
    <w:rsid w:val="003B0FDD"/>
    <w:rsid w:val="00422ADE"/>
    <w:rsid w:val="005233FD"/>
    <w:rsid w:val="0056434A"/>
    <w:rsid w:val="00592BE8"/>
    <w:rsid w:val="005E51EA"/>
    <w:rsid w:val="005F4D4D"/>
    <w:rsid w:val="005F6387"/>
    <w:rsid w:val="00642C12"/>
    <w:rsid w:val="00670E31"/>
    <w:rsid w:val="00727614"/>
    <w:rsid w:val="0074662B"/>
    <w:rsid w:val="007813FA"/>
    <w:rsid w:val="00791C59"/>
    <w:rsid w:val="007A764C"/>
    <w:rsid w:val="0083009C"/>
    <w:rsid w:val="00873596"/>
    <w:rsid w:val="008C7214"/>
    <w:rsid w:val="008D26A7"/>
    <w:rsid w:val="008F35EC"/>
    <w:rsid w:val="009139BA"/>
    <w:rsid w:val="0092233C"/>
    <w:rsid w:val="00965226"/>
    <w:rsid w:val="009C603E"/>
    <w:rsid w:val="009E66A6"/>
    <w:rsid w:val="009F074A"/>
    <w:rsid w:val="00A8729C"/>
    <w:rsid w:val="00AA7CAB"/>
    <w:rsid w:val="00AD10C7"/>
    <w:rsid w:val="00AE240F"/>
    <w:rsid w:val="00AF6CB1"/>
    <w:rsid w:val="00B31472"/>
    <w:rsid w:val="00B71ACB"/>
    <w:rsid w:val="00B82110"/>
    <w:rsid w:val="00B977F1"/>
    <w:rsid w:val="00BA1581"/>
    <w:rsid w:val="00BD4CFC"/>
    <w:rsid w:val="00C27D1C"/>
    <w:rsid w:val="00C521C9"/>
    <w:rsid w:val="00C5427F"/>
    <w:rsid w:val="00C67785"/>
    <w:rsid w:val="00C71CA0"/>
    <w:rsid w:val="00CA019A"/>
    <w:rsid w:val="00CB1C13"/>
    <w:rsid w:val="00CC2CB1"/>
    <w:rsid w:val="00CE44C4"/>
    <w:rsid w:val="00D04479"/>
    <w:rsid w:val="00D16B14"/>
    <w:rsid w:val="00D264B7"/>
    <w:rsid w:val="00D62652"/>
    <w:rsid w:val="00D86833"/>
    <w:rsid w:val="00DA78C6"/>
    <w:rsid w:val="00DB060A"/>
    <w:rsid w:val="00DC4121"/>
    <w:rsid w:val="00DE4D74"/>
    <w:rsid w:val="00DF7B40"/>
    <w:rsid w:val="00E550A2"/>
    <w:rsid w:val="00EF2391"/>
    <w:rsid w:val="00EF4474"/>
    <w:rsid w:val="00F31322"/>
    <w:rsid w:val="00F4471F"/>
    <w:rsid w:val="00F62013"/>
    <w:rsid w:val="00FD37F9"/>
    <w:rsid w:val="00FF3F7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10572"/>
  <w15:docId w15:val="{A03943F2-9D9E-2F44-969D-A4D3AA6D2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Cs w:val="7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A4F"/>
    <w:pPr>
      <w:suppressAutoHyphens/>
    </w:pPr>
    <w:rPr>
      <w:rFonts w:eastAsia="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qFormat/>
    <w:rsid w:val="00970A4F"/>
    <w:rPr>
      <w:rFonts w:eastAsia="Times New Roman" w:cs="Times New Roman"/>
      <w:b/>
      <w:bCs/>
      <w:szCs w:val="24"/>
      <w:lang w:eastAsia="ar-SA"/>
    </w:rPr>
  </w:style>
  <w:style w:type="character" w:customStyle="1" w:styleId="a4">
    <w:name w:val="Верхний колонтитул Знак"/>
    <w:basedOn w:val="a0"/>
    <w:uiPriority w:val="99"/>
    <w:qFormat/>
    <w:rsid w:val="00EA2B9F"/>
    <w:rPr>
      <w:rFonts w:eastAsia="Times New Roman" w:cs="Times New Roman"/>
      <w:sz w:val="24"/>
      <w:szCs w:val="24"/>
      <w:lang w:eastAsia="ar-SA"/>
    </w:rPr>
  </w:style>
  <w:style w:type="character" w:customStyle="1" w:styleId="a5">
    <w:name w:val="Нижний колонтитул Знак"/>
    <w:basedOn w:val="a0"/>
    <w:uiPriority w:val="99"/>
    <w:qFormat/>
    <w:rsid w:val="00EA2B9F"/>
    <w:rPr>
      <w:rFonts w:eastAsia="Times New Roman" w:cs="Times New Roman"/>
      <w:sz w:val="24"/>
      <w:szCs w:val="24"/>
      <w:lang w:eastAsia="ar-SA"/>
    </w:rPr>
  </w:style>
  <w:style w:type="character" w:customStyle="1" w:styleId="a6">
    <w:name w:val="Текст выноски Знак"/>
    <w:basedOn w:val="a0"/>
    <w:uiPriority w:val="99"/>
    <w:semiHidden/>
    <w:qFormat/>
    <w:rsid w:val="000A7953"/>
    <w:rPr>
      <w:rFonts w:ascii="Tahoma" w:eastAsia="Times New Roman" w:hAnsi="Tahoma" w:cs="Tahoma"/>
      <w:sz w:val="16"/>
      <w:szCs w:val="16"/>
      <w:lang w:eastAsia="ar-SA"/>
    </w:rPr>
  </w:style>
  <w:style w:type="paragraph" w:customStyle="1" w:styleId="1">
    <w:name w:val="Заголовок1"/>
    <w:basedOn w:val="a"/>
    <w:next w:val="a7"/>
    <w:qFormat/>
    <w:pPr>
      <w:keepNext/>
      <w:spacing w:before="240" w:after="120"/>
    </w:pPr>
    <w:rPr>
      <w:rFonts w:eastAsia="Tahoma" w:cs="Droid Sans Devanagari"/>
      <w:sz w:val="28"/>
      <w:szCs w:val="28"/>
    </w:rPr>
  </w:style>
  <w:style w:type="paragraph" w:styleId="a7">
    <w:name w:val="Body Text"/>
    <w:basedOn w:val="a"/>
    <w:pPr>
      <w:spacing w:after="140" w:line="276" w:lineRule="auto"/>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rPr>
  </w:style>
  <w:style w:type="paragraph" w:styleId="aa">
    <w:name w:val="index heading"/>
    <w:basedOn w:val="a"/>
    <w:qFormat/>
    <w:pPr>
      <w:suppressLineNumbers/>
    </w:pPr>
    <w:rPr>
      <w:rFonts w:cs="Droid Sans Devanagari"/>
    </w:rPr>
  </w:style>
  <w:style w:type="paragraph" w:styleId="ab">
    <w:name w:val="Title"/>
    <w:basedOn w:val="a"/>
    <w:next w:val="a"/>
    <w:qFormat/>
    <w:rsid w:val="00970A4F"/>
    <w:pPr>
      <w:jc w:val="center"/>
    </w:pPr>
    <w:rPr>
      <w:b/>
      <w:bCs/>
      <w:sz w:val="28"/>
    </w:rPr>
  </w:style>
  <w:style w:type="paragraph" w:styleId="ac">
    <w:name w:val="List Paragraph"/>
    <w:basedOn w:val="a"/>
    <w:uiPriority w:val="34"/>
    <w:qFormat/>
    <w:rsid w:val="00970A4F"/>
    <w:pPr>
      <w:ind w:left="720"/>
      <w:contextualSpacing/>
    </w:pPr>
  </w:style>
  <w:style w:type="paragraph" w:customStyle="1" w:styleId="ad">
    <w:name w:val="Верхний и нижний колонтитулы"/>
    <w:basedOn w:val="a"/>
    <w:qFormat/>
  </w:style>
  <w:style w:type="paragraph" w:styleId="ae">
    <w:name w:val="header"/>
    <w:basedOn w:val="a"/>
    <w:uiPriority w:val="99"/>
    <w:unhideWhenUsed/>
    <w:rsid w:val="00EA2B9F"/>
    <w:pPr>
      <w:tabs>
        <w:tab w:val="center" w:pos="4677"/>
        <w:tab w:val="right" w:pos="9355"/>
      </w:tabs>
    </w:pPr>
  </w:style>
  <w:style w:type="paragraph" w:styleId="af">
    <w:name w:val="footer"/>
    <w:basedOn w:val="a"/>
    <w:uiPriority w:val="99"/>
    <w:unhideWhenUsed/>
    <w:rsid w:val="00EA2B9F"/>
    <w:pPr>
      <w:tabs>
        <w:tab w:val="center" w:pos="4677"/>
        <w:tab w:val="right" w:pos="9355"/>
      </w:tabs>
    </w:pPr>
  </w:style>
  <w:style w:type="paragraph" w:styleId="af0">
    <w:name w:val="Balloon Text"/>
    <w:basedOn w:val="a"/>
    <w:uiPriority w:val="99"/>
    <w:semiHidden/>
    <w:unhideWhenUsed/>
    <w:qFormat/>
    <w:rsid w:val="000A7953"/>
    <w:rPr>
      <w:rFonts w:ascii="Tahoma" w:hAnsi="Tahoma" w:cs="Tahoma"/>
      <w:sz w:val="16"/>
      <w:szCs w:val="16"/>
    </w:rPr>
  </w:style>
  <w:style w:type="table" w:styleId="af1">
    <w:name w:val="Table Grid"/>
    <w:basedOn w:val="a1"/>
    <w:uiPriority w:val="59"/>
    <w:rsid w:val="0027049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2">
    <w:name w:val="No Spacing"/>
    <w:uiPriority w:val="1"/>
    <w:qFormat/>
    <w:rsid w:val="00EF4474"/>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257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38660-FD16-435E-B969-1944C1628B5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587</Words>
  <Characters>3347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Работник</dc:creator>
  <cp:lastModifiedBy>Ruslan Pichugin</cp:lastModifiedBy>
  <cp:revision>2</cp:revision>
  <cp:lastPrinted>2025-02-21T14:03:00Z</cp:lastPrinted>
  <dcterms:created xsi:type="dcterms:W3CDTF">2025-02-21T14:35:00Z</dcterms:created>
  <dcterms:modified xsi:type="dcterms:W3CDTF">2025-02-21T14:35:00Z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