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5F" w:rsidRPr="00C77F24" w:rsidRDefault="005C645F" w:rsidP="004454CE">
      <w:pPr>
        <w:ind w:left="4961"/>
      </w:pPr>
      <w:r w:rsidRPr="00C77F24">
        <w:t>Начальнику  финансового управления</w:t>
      </w:r>
      <w:r w:rsidR="004454CE">
        <w:t xml:space="preserve"> </w:t>
      </w:r>
      <w:r w:rsidRPr="00C77F24">
        <w:t>администрации муниципального</w:t>
      </w:r>
      <w:r w:rsidR="004454CE">
        <w:t xml:space="preserve"> </w:t>
      </w:r>
      <w:bookmarkStart w:id="0" w:name="_GoBack"/>
      <w:bookmarkEnd w:id="0"/>
      <w:r w:rsidRPr="00C77F24">
        <w:t>образования  Туапсинский район</w:t>
      </w:r>
    </w:p>
    <w:p w:rsidR="0055685F" w:rsidRDefault="0055685F" w:rsidP="005C645F">
      <w:pPr>
        <w:autoSpaceDE w:val="0"/>
        <w:autoSpaceDN w:val="0"/>
        <w:adjustRightInd w:val="0"/>
        <w:ind w:left="4961"/>
      </w:pPr>
    </w:p>
    <w:p w:rsidR="005C645F" w:rsidRPr="00C77F24" w:rsidRDefault="005C645F" w:rsidP="005C645F">
      <w:pPr>
        <w:autoSpaceDE w:val="0"/>
        <w:autoSpaceDN w:val="0"/>
        <w:adjustRightInd w:val="0"/>
        <w:ind w:left="4961"/>
      </w:pPr>
      <w:r w:rsidRPr="00C77F24">
        <w:t>Кулаковой</w:t>
      </w:r>
      <w:r w:rsidR="0055685F">
        <w:t xml:space="preserve"> </w:t>
      </w:r>
      <w:r w:rsidR="0055685F" w:rsidRPr="0055685F">
        <w:t>Ю.Н.</w:t>
      </w:r>
    </w:p>
    <w:p w:rsidR="00252F92" w:rsidRPr="00C77F24" w:rsidRDefault="00252F92" w:rsidP="005C645F">
      <w:pPr>
        <w:jc w:val="both"/>
        <w:rPr>
          <w:b/>
        </w:rPr>
      </w:pPr>
    </w:p>
    <w:p w:rsidR="00252F92" w:rsidRPr="00C77F24" w:rsidRDefault="00252F92" w:rsidP="005C645F">
      <w:pPr>
        <w:jc w:val="both"/>
        <w:rPr>
          <w:b/>
        </w:rPr>
      </w:pPr>
    </w:p>
    <w:p w:rsidR="005C645F" w:rsidRPr="00C77F24" w:rsidRDefault="005C645F" w:rsidP="005C645F">
      <w:pPr>
        <w:jc w:val="center"/>
        <w:rPr>
          <w:b/>
        </w:rPr>
      </w:pPr>
      <w:r w:rsidRPr="00C77F24">
        <w:rPr>
          <w:b/>
        </w:rPr>
        <w:t>Заключение</w:t>
      </w:r>
    </w:p>
    <w:p w:rsidR="004454CE" w:rsidRPr="004454CE" w:rsidRDefault="005C645F" w:rsidP="004454CE">
      <w:pPr>
        <w:ind w:left="567" w:right="282"/>
        <w:jc w:val="center"/>
        <w:outlineLvl w:val="0"/>
      </w:pPr>
      <w:r w:rsidRPr="00C77F24">
        <w:t xml:space="preserve">по результатам экспертизы проекта </w:t>
      </w:r>
      <w:r w:rsidR="004454CE">
        <w:t>решения Совета МО Туапсинский муниципальный округ Краснодарского края</w:t>
      </w:r>
      <w:r w:rsidRPr="00C77F24">
        <w:t xml:space="preserve"> </w:t>
      </w:r>
      <w:r w:rsidR="004454CE" w:rsidRPr="004454CE">
        <w:t>«</w:t>
      </w:r>
      <w:r w:rsidR="004454CE" w:rsidRPr="004454CE">
        <w:t>Об установлении земельного налога</w:t>
      </w:r>
      <w:r w:rsidR="004454CE">
        <w:t xml:space="preserve"> </w:t>
      </w:r>
      <w:r w:rsidR="004454CE" w:rsidRPr="004454CE">
        <w:t>в муниципальном образовании</w:t>
      </w:r>
      <w:r w:rsidR="004454CE" w:rsidRPr="004454CE">
        <w:t xml:space="preserve"> </w:t>
      </w:r>
      <w:r w:rsidR="004454CE" w:rsidRPr="004454CE">
        <w:t>Туапсинский муниципальный</w:t>
      </w:r>
      <w:r w:rsidR="004454CE">
        <w:t xml:space="preserve"> </w:t>
      </w:r>
      <w:r w:rsidR="004454CE" w:rsidRPr="004454CE">
        <w:t>округ Краснодарского края</w:t>
      </w:r>
    </w:p>
    <w:p w:rsidR="004454CE" w:rsidRPr="004454CE" w:rsidRDefault="004454CE" w:rsidP="004454CE">
      <w:pPr>
        <w:ind w:left="567" w:right="282"/>
        <w:jc w:val="center"/>
        <w:outlineLvl w:val="0"/>
        <w:rPr>
          <w:b/>
        </w:rPr>
      </w:pPr>
      <w:r w:rsidRPr="004454CE">
        <w:rPr>
          <w:b/>
        </w:rPr>
        <w:t xml:space="preserve"> </w:t>
      </w:r>
    </w:p>
    <w:p w:rsidR="004454CE" w:rsidRPr="00C77F24" w:rsidRDefault="004454CE" w:rsidP="004454CE">
      <w:pPr>
        <w:ind w:left="567" w:right="566" w:firstLine="141"/>
        <w:jc w:val="center"/>
      </w:pPr>
    </w:p>
    <w:p w:rsidR="005C645F" w:rsidRPr="00C77F24" w:rsidRDefault="005C645F" w:rsidP="005C645F">
      <w:pPr>
        <w:pStyle w:val="a4"/>
        <w:ind w:firstLine="567"/>
        <w:jc w:val="both"/>
        <w:rPr>
          <w:bCs/>
          <w:color w:val="000000"/>
          <w:sz w:val="28"/>
          <w:szCs w:val="28"/>
          <w:lang w:eastAsia="ar-SA"/>
        </w:rPr>
      </w:pPr>
      <w:proofErr w:type="gramStart"/>
      <w:r w:rsidRPr="00C77F24">
        <w:rPr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4454CE" w:rsidRPr="004454CE">
        <w:t xml:space="preserve"> </w:t>
      </w:r>
      <w:r w:rsidR="004454CE" w:rsidRPr="004454CE">
        <w:rPr>
          <w:sz w:val="28"/>
          <w:szCs w:val="28"/>
        </w:rPr>
        <w:t>решения Совета МО Туапсинский муниципальный округ Краснодарского края «Об установлении земельного налога в муниципальном образовании Туапсинский муниципальный округ Краснодарского края</w:t>
      </w:r>
      <w:r w:rsidR="00C77F24">
        <w:rPr>
          <w:b/>
          <w:sz w:val="28"/>
          <w:szCs w:val="28"/>
        </w:rPr>
        <w:t xml:space="preserve">, </w:t>
      </w:r>
      <w:r w:rsidRPr="00C77F24">
        <w:rPr>
          <w:sz w:val="28"/>
          <w:szCs w:val="28"/>
        </w:rPr>
        <w:t xml:space="preserve"> поступивший из финансового управления администрации МО Туапсинский район установил:</w:t>
      </w:r>
      <w:proofErr w:type="gramEnd"/>
    </w:p>
    <w:p w:rsidR="005C645F" w:rsidRPr="00C77F24" w:rsidRDefault="005C645F" w:rsidP="00252F92">
      <w:pPr>
        <w:ind w:firstLine="567"/>
        <w:jc w:val="both"/>
      </w:pPr>
      <w:r w:rsidRPr="00C77F24">
        <w:t>1.</w:t>
      </w:r>
      <w:r w:rsidR="00C77F24">
        <w:t xml:space="preserve"> </w:t>
      </w:r>
      <w:r w:rsidRPr="00C77F24">
        <w:t>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5C645F" w:rsidRPr="00C77F24" w:rsidRDefault="004454CE" w:rsidP="00FE5B07">
      <w:pPr>
        <w:ind w:firstLine="567"/>
        <w:jc w:val="both"/>
        <w:rPr>
          <w:color w:val="000000"/>
        </w:rPr>
      </w:pPr>
      <w:proofErr w:type="gramStart"/>
      <w:r w:rsidRPr="004454CE">
        <w:t>главой 31 Налогового кодекса Российской Федерации, статьей 16 Федерального закона от 6 октября 2003 г. № 131-ФЗ «Об общих принципах организации местного самоуправления в Российской Федерации», федеральными законами от 12 июля 2024 г.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proofErr w:type="gramEnd"/>
      <w:r w:rsidRPr="004454CE">
        <w:t xml:space="preserve">», </w:t>
      </w:r>
      <w:proofErr w:type="gramStart"/>
      <w:r w:rsidRPr="004454CE">
        <w:t>от 8 августа 2024 г. № 259-ФЗ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</w:t>
      </w:r>
      <w:r w:rsidRPr="004454CE">
        <w:rPr>
          <w:iCs/>
        </w:rPr>
        <w:t>, Указом Президента Российской Федерации от 21 сентября 2022 г. № 647 «Об объявлении частичной мобилизации в Российской Федерации», законами Краснодарского края от 22 февраля 2005 г. № 836-КЗ «О социальной поддержке многодетных семей в</w:t>
      </w:r>
      <w:proofErr w:type="gramEnd"/>
      <w:r w:rsidRPr="004454CE">
        <w:rPr>
          <w:iCs/>
        </w:rPr>
        <w:t xml:space="preserve"> </w:t>
      </w:r>
      <w:proofErr w:type="gramStart"/>
      <w:r w:rsidRPr="004454CE">
        <w:rPr>
          <w:iCs/>
        </w:rPr>
        <w:t xml:space="preserve">Краснодарском крае» и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</w:t>
      </w:r>
      <w:r>
        <w:rPr>
          <w:iCs/>
        </w:rPr>
        <w:t>статусом муниципального округа»</w:t>
      </w:r>
      <w:r w:rsidR="00FE5B07" w:rsidRPr="00C77F24">
        <w:t>, Уставом муниципального образования Туапсинский район</w:t>
      </w:r>
      <w:r w:rsidR="009A2612" w:rsidRPr="00C77F24">
        <w:t>.</w:t>
      </w:r>
      <w:proofErr w:type="gramEnd"/>
    </w:p>
    <w:p w:rsidR="005C645F" w:rsidRPr="00C77F24" w:rsidRDefault="00DA25D0" w:rsidP="005C645F">
      <w:pPr>
        <w:ind w:firstLine="567"/>
        <w:jc w:val="both"/>
      </w:pPr>
      <w:r w:rsidRPr="00C77F24">
        <w:t>2.</w:t>
      </w:r>
      <w:r w:rsidR="00C77F24">
        <w:t xml:space="preserve"> </w:t>
      </w:r>
      <w:r w:rsidR="005C645F" w:rsidRPr="00C77F24">
        <w:t>Проект нормативного правового акта размещен на сайте администрации МО Туапсинский район</w:t>
      </w:r>
      <w:r w:rsidR="005C645F" w:rsidRPr="00C77F24">
        <w:rPr>
          <w:color w:val="000000"/>
        </w:rPr>
        <w:t xml:space="preserve"> </w:t>
      </w:r>
      <w:hyperlink r:id="rId5" w:history="1">
        <w:r w:rsidR="005C645F" w:rsidRPr="00C77F24">
          <w:rPr>
            <w:rFonts w:eastAsia="Calibri"/>
            <w:color w:val="0000FF"/>
            <w:u w:val="single"/>
            <w:lang w:val="en-US" w:eastAsia="en-US"/>
          </w:rPr>
          <w:t>www</w:t>
        </w:r>
        <w:r w:rsidR="005C645F" w:rsidRPr="00C77F24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="005C645F" w:rsidRPr="00C77F24">
          <w:rPr>
            <w:rFonts w:eastAsia="Calibri"/>
            <w:color w:val="0000FF"/>
            <w:u w:val="single"/>
            <w:lang w:val="en-US" w:eastAsia="en-US"/>
          </w:rPr>
          <w:t>tuapseregion</w:t>
        </w:r>
        <w:proofErr w:type="spellEnd"/>
        <w:r w:rsidR="005C645F" w:rsidRPr="00C77F24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="005C645F" w:rsidRPr="00C77F24">
          <w:rPr>
            <w:rFonts w:eastAsia="Calibri"/>
            <w:color w:val="0000FF"/>
            <w:u w:val="single"/>
            <w:lang w:val="en-US" w:eastAsia="en-US"/>
          </w:rPr>
          <w:t>ru</w:t>
        </w:r>
        <w:proofErr w:type="spellEnd"/>
      </w:hyperlink>
      <w:r w:rsidR="005C645F" w:rsidRPr="00C77F24">
        <w:rPr>
          <w:color w:val="000000"/>
        </w:rPr>
        <w:t xml:space="preserve">, в разделе «Документы», подразделе «Антикоррупционная экспертиза нормативных </w:t>
      </w:r>
      <w:r w:rsidR="005C645F" w:rsidRPr="00C77F24">
        <w:rPr>
          <w:color w:val="000000"/>
        </w:rPr>
        <w:lastRenderedPageBreak/>
        <w:t xml:space="preserve">правовых актов (проектов)» </w:t>
      </w:r>
      <w:r w:rsidR="005C645F" w:rsidRPr="00C77F24">
        <w:t xml:space="preserve">для проведения независимой антикоррупционной экспертизы. </w:t>
      </w:r>
    </w:p>
    <w:p w:rsidR="005C645F" w:rsidRPr="00C77F24" w:rsidRDefault="00252F92" w:rsidP="005C645F">
      <w:pPr>
        <w:autoSpaceDE w:val="0"/>
        <w:autoSpaceDN w:val="0"/>
        <w:adjustRightInd w:val="0"/>
        <w:ind w:firstLine="567"/>
        <w:jc w:val="both"/>
      </w:pPr>
      <w:r w:rsidRPr="00C77F24">
        <w:t>3.</w:t>
      </w:r>
      <w:r w:rsidR="00C77F24">
        <w:t xml:space="preserve"> </w:t>
      </w:r>
      <w:r w:rsidR="005C645F" w:rsidRPr="00C77F24">
        <w:t xml:space="preserve">В ходе антикоррупционной экспертизы проекта нормативного правового акта </w:t>
      </w:r>
      <w:proofErr w:type="spellStart"/>
      <w:r w:rsidR="005C645F" w:rsidRPr="00C77F24">
        <w:t>коррупциогенные</w:t>
      </w:r>
      <w:proofErr w:type="spellEnd"/>
      <w:r w:rsidR="005C645F" w:rsidRPr="00C77F24">
        <w:t xml:space="preserve"> факторы не обнаружены.</w:t>
      </w:r>
    </w:p>
    <w:p w:rsidR="005C645F" w:rsidRPr="00C77F24" w:rsidRDefault="00252F92" w:rsidP="005C645F">
      <w:pPr>
        <w:autoSpaceDE w:val="0"/>
        <w:autoSpaceDN w:val="0"/>
        <w:adjustRightInd w:val="0"/>
        <w:ind w:firstLine="567"/>
        <w:jc w:val="both"/>
      </w:pPr>
      <w:r w:rsidRPr="00C77F24">
        <w:t>4.</w:t>
      </w:r>
      <w:r w:rsidR="00C77F24">
        <w:t xml:space="preserve"> </w:t>
      </w:r>
      <w:r w:rsidR="005C645F" w:rsidRPr="00C77F24">
        <w:t>Проект нормативного правового акта может быть рекомендован для официального принятия.</w:t>
      </w:r>
    </w:p>
    <w:p w:rsidR="005C645F" w:rsidRPr="00C77F24" w:rsidRDefault="005C645F" w:rsidP="005C645F">
      <w:pPr>
        <w:suppressAutoHyphens/>
        <w:autoSpaceDE w:val="0"/>
        <w:autoSpaceDN w:val="0"/>
        <w:adjustRightInd w:val="0"/>
        <w:rPr>
          <w:rFonts w:eastAsia="Calibri"/>
          <w:lang w:eastAsia="ar-SA"/>
        </w:rPr>
      </w:pPr>
    </w:p>
    <w:p w:rsidR="00252F92" w:rsidRPr="00C77F24" w:rsidRDefault="00252F92" w:rsidP="005C645F">
      <w:pPr>
        <w:suppressAutoHyphens/>
        <w:autoSpaceDE w:val="0"/>
        <w:autoSpaceDN w:val="0"/>
        <w:adjustRightInd w:val="0"/>
        <w:rPr>
          <w:rFonts w:eastAsia="Calibri"/>
          <w:lang w:eastAsia="ar-SA"/>
        </w:rPr>
      </w:pPr>
    </w:p>
    <w:p w:rsidR="005C645F" w:rsidRPr="00C77F24" w:rsidRDefault="005C645F" w:rsidP="005C645F">
      <w:pPr>
        <w:suppressAutoHyphens/>
        <w:autoSpaceDE w:val="0"/>
        <w:autoSpaceDN w:val="0"/>
        <w:adjustRightInd w:val="0"/>
        <w:rPr>
          <w:rFonts w:eastAsia="Calibri"/>
          <w:lang w:eastAsia="ar-SA"/>
        </w:rPr>
      </w:pPr>
      <w:r w:rsidRPr="00C77F24">
        <w:rPr>
          <w:rFonts w:eastAsia="Calibri"/>
          <w:lang w:eastAsia="ar-SA"/>
        </w:rPr>
        <w:t xml:space="preserve">Начальник правового отдела </w:t>
      </w:r>
    </w:p>
    <w:p w:rsidR="00D71F9F" w:rsidRPr="00C77F24" w:rsidRDefault="005C645F" w:rsidP="005C645F">
      <w:r w:rsidRPr="00C77F24">
        <w:rPr>
          <w:rFonts w:eastAsia="Calibri"/>
          <w:lang w:eastAsia="ar-SA"/>
        </w:rPr>
        <w:t>администрации МО Туапсинск</w:t>
      </w:r>
      <w:r w:rsidR="00252F92" w:rsidRPr="00C77F24">
        <w:rPr>
          <w:rFonts w:eastAsia="Calibri"/>
          <w:lang w:eastAsia="ar-SA"/>
        </w:rPr>
        <w:t xml:space="preserve">ий район                   </w:t>
      </w:r>
      <w:r w:rsidR="00C77F24">
        <w:rPr>
          <w:rFonts w:eastAsia="Calibri"/>
          <w:lang w:eastAsia="ar-SA"/>
        </w:rPr>
        <w:t xml:space="preserve">     </w:t>
      </w:r>
      <w:r w:rsidRPr="00C77F24">
        <w:rPr>
          <w:rFonts w:eastAsia="Calibri"/>
          <w:lang w:eastAsia="ar-SA"/>
        </w:rPr>
        <w:t xml:space="preserve">        </w:t>
      </w:r>
      <w:r w:rsidR="00252F92" w:rsidRPr="00C77F24">
        <w:rPr>
          <w:rFonts w:eastAsia="Calibri"/>
          <w:lang w:eastAsia="ar-SA"/>
        </w:rPr>
        <w:t xml:space="preserve"> </w:t>
      </w:r>
      <w:r w:rsidR="00FE5B07" w:rsidRPr="00C77F24">
        <w:rPr>
          <w:rFonts w:eastAsia="Calibri"/>
          <w:lang w:eastAsia="ar-SA"/>
        </w:rPr>
        <w:t xml:space="preserve">         </w:t>
      </w:r>
      <w:proofErr w:type="spellStart"/>
      <w:r w:rsidR="00FE5B07" w:rsidRPr="00C77F24">
        <w:rPr>
          <w:rFonts w:eastAsia="Calibri"/>
          <w:lang w:eastAsia="ar-SA"/>
        </w:rPr>
        <w:t>Лежнин</w:t>
      </w:r>
      <w:proofErr w:type="spellEnd"/>
      <w:r w:rsidR="0055685F">
        <w:rPr>
          <w:rFonts w:eastAsia="Calibri"/>
          <w:lang w:eastAsia="ar-SA"/>
        </w:rPr>
        <w:t xml:space="preserve"> </w:t>
      </w:r>
      <w:r w:rsidR="0055685F" w:rsidRPr="0055685F">
        <w:rPr>
          <w:rFonts w:eastAsia="Calibri"/>
          <w:lang w:eastAsia="ar-SA"/>
        </w:rPr>
        <w:t>А.В.</w:t>
      </w:r>
      <w:r w:rsidRPr="00C77F24">
        <w:rPr>
          <w:rFonts w:eastAsia="Calibri"/>
          <w:lang w:eastAsia="ar-SA"/>
        </w:rPr>
        <w:t xml:space="preserve">  </w:t>
      </w:r>
    </w:p>
    <w:sectPr w:rsidR="00D71F9F" w:rsidRPr="00C77F24" w:rsidSect="005C645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0D"/>
    <w:rsid w:val="0025174E"/>
    <w:rsid w:val="00252F92"/>
    <w:rsid w:val="002F7CA7"/>
    <w:rsid w:val="00420819"/>
    <w:rsid w:val="004454CE"/>
    <w:rsid w:val="00476C16"/>
    <w:rsid w:val="0055685F"/>
    <w:rsid w:val="005C645F"/>
    <w:rsid w:val="006D7E65"/>
    <w:rsid w:val="006E362C"/>
    <w:rsid w:val="00773260"/>
    <w:rsid w:val="00832A13"/>
    <w:rsid w:val="0083343B"/>
    <w:rsid w:val="008830A0"/>
    <w:rsid w:val="009126CE"/>
    <w:rsid w:val="009926FE"/>
    <w:rsid w:val="009A2612"/>
    <w:rsid w:val="00C77F24"/>
    <w:rsid w:val="00D107E2"/>
    <w:rsid w:val="00D71F9F"/>
    <w:rsid w:val="00DA25D0"/>
    <w:rsid w:val="00E07C22"/>
    <w:rsid w:val="00E94C23"/>
    <w:rsid w:val="00FE5B07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C645F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5C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5C645F"/>
    <w:rPr>
      <w:sz w:val="24"/>
      <w:szCs w:val="24"/>
    </w:rPr>
  </w:style>
  <w:style w:type="table" w:styleId="a5">
    <w:name w:val="Table Grid"/>
    <w:basedOn w:val="a1"/>
    <w:rsid w:val="005C6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7F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7F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C645F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5C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5C645F"/>
    <w:rPr>
      <w:sz w:val="24"/>
      <w:szCs w:val="24"/>
    </w:rPr>
  </w:style>
  <w:style w:type="table" w:styleId="a5">
    <w:name w:val="Table Grid"/>
    <w:basedOn w:val="a1"/>
    <w:rsid w:val="005C6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7F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7F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2024-11-01T07:02:00Z</cp:lastPrinted>
  <dcterms:created xsi:type="dcterms:W3CDTF">2024-11-01T07:02:00Z</dcterms:created>
  <dcterms:modified xsi:type="dcterms:W3CDTF">2024-11-01T07:02:00Z</dcterms:modified>
</cp:coreProperties>
</file>