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20" w:rsidRPr="00FA7ACE" w:rsidRDefault="000820D7" w:rsidP="00DB3DE3">
      <w:pPr>
        <w:pStyle w:val="10"/>
        <w:keepNext/>
        <w:keepLines/>
        <w:shd w:val="clear" w:color="auto" w:fill="auto"/>
        <w:spacing w:after="335" w:line="240" w:lineRule="auto"/>
        <w:ind w:left="20"/>
        <w:rPr>
          <w:sz w:val="28"/>
          <w:szCs w:val="28"/>
        </w:rPr>
      </w:pPr>
      <w:bookmarkStart w:id="0" w:name="bookmark0"/>
      <w:r w:rsidRPr="00FA7ACE">
        <w:rPr>
          <w:rStyle w:val="11"/>
          <w:b/>
          <w:bCs/>
          <w:sz w:val="28"/>
          <w:szCs w:val="28"/>
        </w:rPr>
        <w:t>Администрация муниципального образования Туапсинский район Комиссия по предупреждению и ликвидации чрезвычайных ситуаций и обеспечению пожарной безопасности</w:t>
      </w:r>
      <w:bookmarkEnd w:id="0"/>
    </w:p>
    <w:p w:rsidR="008F7120" w:rsidRPr="00FA7ACE" w:rsidRDefault="000820D7" w:rsidP="00DB3DE3">
      <w:pPr>
        <w:pStyle w:val="3"/>
        <w:shd w:val="clear" w:color="auto" w:fill="auto"/>
        <w:spacing w:before="0" w:line="240" w:lineRule="auto"/>
        <w:ind w:left="20"/>
        <w:rPr>
          <w:rStyle w:val="14pt"/>
        </w:rPr>
      </w:pPr>
      <w:r w:rsidRPr="00FA7ACE">
        <w:rPr>
          <w:rStyle w:val="12"/>
          <w:sz w:val="28"/>
          <w:szCs w:val="28"/>
        </w:rPr>
        <w:t xml:space="preserve">РЕШЕНИЕ </w:t>
      </w:r>
      <w:r w:rsidR="00DA7944" w:rsidRPr="00FA7ACE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FA7ACE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E060D5">
        <w:rPr>
          <w:rStyle w:val="14pt"/>
        </w:rPr>
        <w:t>34</w:t>
      </w:r>
    </w:p>
    <w:p w:rsidR="00DB3DE3" w:rsidRPr="00FA7ACE" w:rsidRDefault="00DB3DE3" w:rsidP="00DB3DE3">
      <w:pPr>
        <w:pStyle w:val="3"/>
        <w:shd w:val="clear" w:color="auto" w:fill="auto"/>
        <w:spacing w:before="0" w:line="240" w:lineRule="auto"/>
        <w:ind w:left="20"/>
        <w:rPr>
          <w:sz w:val="28"/>
          <w:szCs w:val="28"/>
        </w:rPr>
      </w:pPr>
    </w:p>
    <w:p w:rsidR="008F7120" w:rsidRPr="00FA7ACE" w:rsidRDefault="00D27300" w:rsidP="00674EFA">
      <w:pPr>
        <w:pStyle w:val="3"/>
        <w:shd w:val="clear" w:color="auto" w:fill="auto"/>
        <w:tabs>
          <w:tab w:val="left" w:pos="8526"/>
        </w:tabs>
        <w:spacing w:before="0" w:line="270" w:lineRule="exact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15</w:t>
      </w:r>
      <w:r w:rsidR="00674EFA" w:rsidRPr="00FA7ACE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декабря</w:t>
      </w:r>
      <w:r w:rsidR="00674EFA" w:rsidRPr="00FA7ACE">
        <w:rPr>
          <w:rStyle w:val="12"/>
          <w:sz w:val="28"/>
          <w:szCs w:val="28"/>
        </w:rPr>
        <w:t xml:space="preserve"> </w:t>
      </w:r>
      <w:r w:rsidR="000820D7" w:rsidRPr="00FA7ACE">
        <w:rPr>
          <w:rStyle w:val="12"/>
          <w:sz w:val="28"/>
          <w:szCs w:val="28"/>
        </w:rPr>
        <w:t>201</w:t>
      </w:r>
      <w:r w:rsidR="00F96762">
        <w:rPr>
          <w:rStyle w:val="12"/>
          <w:sz w:val="28"/>
          <w:szCs w:val="28"/>
        </w:rPr>
        <w:t>7</w:t>
      </w:r>
      <w:r w:rsidR="008F1236" w:rsidRPr="00FA7ACE">
        <w:rPr>
          <w:rStyle w:val="12"/>
          <w:sz w:val="28"/>
          <w:szCs w:val="28"/>
        </w:rPr>
        <w:t xml:space="preserve"> года</w:t>
      </w:r>
      <w:proofErr w:type="gramStart"/>
      <w:r w:rsidR="008F1236" w:rsidRPr="00FA7ACE">
        <w:rPr>
          <w:rStyle w:val="12"/>
          <w:sz w:val="28"/>
          <w:szCs w:val="28"/>
        </w:rPr>
        <w:t>.</w:t>
      </w:r>
      <w:proofErr w:type="gramEnd"/>
      <w:r w:rsidR="008F1236" w:rsidRPr="00FA7ACE">
        <w:rPr>
          <w:rStyle w:val="12"/>
          <w:sz w:val="28"/>
          <w:szCs w:val="28"/>
        </w:rPr>
        <w:t xml:space="preserve">              </w:t>
      </w:r>
      <w:r w:rsidR="0073678C">
        <w:rPr>
          <w:rStyle w:val="12"/>
          <w:sz w:val="28"/>
          <w:szCs w:val="28"/>
        </w:rPr>
        <w:t xml:space="preserve">                 </w:t>
      </w:r>
      <w:r w:rsidR="00DA7944" w:rsidRPr="00FA7ACE">
        <w:rPr>
          <w:rStyle w:val="12"/>
          <w:sz w:val="28"/>
          <w:szCs w:val="28"/>
        </w:rPr>
        <w:t xml:space="preserve">  </w:t>
      </w:r>
      <w:r>
        <w:rPr>
          <w:rStyle w:val="12"/>
          <w:sz w:val="28"/>
          <w:szCs w:val="28"/>
        </w:rPr>
        <w:t xml:space="preserve">        </w:t>
      </w:r>
      <w:r w:rsidR="00937CD7">
        <w:rPr>
          <w:rStyle w:val="12"/>
          <w:sz w:val="28"/>
          <w:szCs w:val="28"/>
        </w:rPr>
        <w:t xml:space="preserve">                              </w:t>
      </w:r>
      <w:r w:rsidR="00DA7944" w:rsidRPr="00FA7ACE">
        <w:rPr>
          <w:rStyle w:val="12"/>
          <w:sz w:val="28"/>
          <w:szCs w:val="28"/>
        </w:rPr>
        <w:t xml:space="preserve">  </w:t>
      </w:r>
      <w:r w:rsidR="00674EFA" w:rsidRPr="00FA7ACE">
        <w:rPr>
          <w:rStyle w:val="12"/>
          <w:sz w:val="28"/>
          <w:szCs w:val="28"/>
        </w:rPr>
        <w:t xml:space="preserve">           </w:t>
      </w:r>
      <w:proofErr w:type="gramStart"/>
      <w:r w:rsidR="000820D7" w:rsidRPr="00FA7ACE">
        <w:rPr>
          <w:rStyle w:val="12"/>
          <w:sz w:val="28"/>
          <w:szCs w:val="28"/>
        </w:rPr>
        <w:t>г</w:t>
      </w:r>
      <w:proofErr w:type="gramEnd"/>
      <w:r w:rsidR="000820D7" w:rsidRPr="00FA7ACE">
        <w:rPr>
          <w:rStyle w:val="12"/>
          <w:sz w:val="28"/>
          <w:szCs w:val="28"/>
        </w:rPr>
        <w:t>.</w:t>
      </w:r>
      <w:r w:rsidR="00DE1224">
        <w:rPr>
          <w:rStyle w:val="12"/>
          <w:sz w:val="28"/>
          <w:szCs w:val="28"/>
        </w:rPr>
        <w:t xml:space="preserve"> </w:t>
      </w:r>
      <w:r w:rsidR="000820D7" w:rsidRPr="00FA7ACE">
        <w:rPr>
          <w:rStyle w:val="12"/>
          <w:sz w:val="28"/>
          <w:szCs w:val="28"/>
        </w:rPr>
        <w:t>Туапсе</w:t>
      </w:r>
    </w:p>
    <w:p w:rsidR="0063031A" w:rsidRPr="00FA7ACE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63031A" w:rsidRPr="00FA7ACE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D20510" w:rsidRPr="00FA7ACE" w:rsidRDefault="00D20510" w:rsidP="00FA7ACE">
      <w:pPr>
        <w:pStyle w:val="3"/>
        <w:shd w:val="clear" w:color="auto" w:fill="auto"/>
        <w:spacing w:before="0" w:line="240" w:lineRule="auto"/>
        <w:ind w:left="709" w:right="710"/>
        <w:rPr>
          <w:rStyle w:val="12"/>
          <w:b/>
          <w:sz w:val="28"/>
          <w:szCs w:val="28"/>
        </w:rPr>
      </w:pPr>
      <w:r w:rsidRPr="00FA7ACE">
        <w:rPr>
          <w:rStyle w:val="12"/>
          <w:b/>
          <w:sz w:val="28"/>
          <w:szCs w:val="28"/>
        </w:rPr>
        <w:t>О мерах по обеспечению пожарной безопасности в период новогодних и рождественских праздников на территории муниципального образования Туапсинский район.</w:t>
      </w:r>
    </w:p>
    <w:p w:rsidR="00D20510" w:rsidRPr="00FA7ACE" w:rsidRDefault="00D20510" w:rsidP="00FA7ACE">
      <w:pPr>
        <w:pStyle w:val="3"/>
        <w:shd w:val="clear" w:color="auto" w:fill="auto"/>
        <w:spacing w:before="0" w:line="240" w:lineRule="auto"/>
        <w:ind w:left="567" w:right="568"/>
        <w:rPr>
          <w:b/>
          <w:sz w:val="28"/>
          <w:szCs w:val="28"/>
        </w:rPr>
      </w:pPr>
    </w:p>
    <w:p w:rsidR="00D20510" w:rsidRPr="008B2559" w:rsidRDefault="00951234" w:rsidP="003C1C11">
      <w:pPr>
        <w:pStyle w:val="3"/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B2559">
        <w:rPr>
          <w:rStyle w:val="12"/>
          <w:sz w:val="28"/>
          <w:szCs w:val="28"/>
        </w:rPr>
        <w:t xml:space="preserve">Во исполнение </w:t>
      </w:r>
      <w:r w:rsidR="00F96762" w:rsidRPr="008B2559">
        <w:rPr>
          <w:rStyle w:val="12"/>
          <w:sz w:val="28"/>
          <w:szCs w:val="28"/>
        </w:rPr>
        <w:t>указания Южного</w:t>
      </w:r>
      <w:r w:rsidRPr="008B2559">
        <w:rPr>
          <w:rStyle w:val="12"/>
          <w:sz w:val="28"/>
          <w:szCs w:val="28"/>
        </w:rPr>
        <w:t xml:space="preserve"> </w:t>
      </w:r>
      <w:r w:rsidR="00F96762" w:rsidRPr="008B2559">
        <w:rPr>
          <w:rStyle w:val="12"/>
          <w:sz w:val="28"/>
          <w:szCs w:val="28"/>
        </w:rPr>
        <w:t xml:space="preserve">регионального центра МЧС России от 09.11.2017 года № 43-7927-19 «Об обеспечении пожарной безопасности при проведении новогодних мероприятий» </w:t>
      </w:r>
      <w:r w:rsidRPr="008B2559">
        <w:rPr>
          <w:rStyle w:val="12"/>
          <w:sz w:val="28"/>
          <w:szCs w:val="28"/>
        </w:rPr>
        <w:t>в</w:t>
      </w:r>
      <w:r w:rsidR="00D20510" w:rsidRPr="008B2559">
        <w:rPr>
          <w:rStyle w:val="12"/>
          <w:sz w:val="28"/>
          <w:szCs w:val="28"/>
        </w:rPr>
        <w:t xml:space="preserve"> целях обеспечения пожарной безопасности в период новогодних и рождественских праздников на территории муниципального образования Туапсинск</w:t>
      </w:r>
      <w:r w:rsidR="00FA7ACE" w:rsidRPr="008B2559">
        <w:rPr>
          <w:rStyle w:val="12"/>
          <w:sz w:val="28"/>
          <w:szCs w:val="28"/>
        </w:rPr>
        <w:t xml:space="preserve">ий район комиссия </w:t>
      </w:r>
      <w:r w:rsidR="00D20510" w:rsidRPr="008B2559">
        <w:rPr>
          <w:rStyle w:val="12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="00FA7ACE" w:rsidRPr="008B2559">
        <w:rPr>
          <w:rStyle w:val="12"/>
          <w:sz w:val="28"/>
          <w:szCs w:val="28"/>
        </w:rPr>
        <w:t xml:space="preserve"> муниципального образования Туапсинский район</w:t>
      </w:r>
      <w:r w:rsidR="00D20510" w:rsidRPr="008B2559">
        <w:rPr>
          <w:rStyle w:val="12"/>
          <w:sz w:val="28"/>
          <w:szCs w:val="28"/>
        </w:rPr>
        <w:t xml:space="preserve"> РЕШИЛА:</w:t>
      </w:r>
    </w:p>
    <w:p w:rsidR="00DB3DE3" w:rsidRPr="008B2559" w:rsidRDefault="00DB3DE3" w:rsidP="003C1C11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firstLine="689"/>
        <w:jc w:val="both"/>
        <w:rPr>
          <w:sz w:val="28"/>
          <w:szCs w:val="28"/>
        </w:rPr>
      </w:pPr>
      <w:r w:rsidRPr="008B2559">
        <w:rPr>
          <w:rStyle w:val="12"/>
          <w:sz w:val="28"/>
          <w:szCs w:val="28"/>
        </w:rPr>
        <w:t>Рекомендовать главам городских и сельских поселений:</w:t>
      </w:r>
    </w:p>
    <w:p w:rsidR="00451BAB" w:rsidRDefault="00B32E08" w:rsidP="003C1C11">
      <w:pPr>
        <w:pStyle w:val="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r w:rsidRPr="008B2559">
        <w:rPr>
          <w:rStyle w:val="12"/>
          <w:sz w:val="28"/>
          <w:szCs w:val="28"/>
        </w:rPr>
        <w:t>Провести заседания КЧС и ПБ по вопросу обеспечения пожарной безопасности в период новогодних и рождественских праздников.</w:t>
      </w:r>
    </w:p>
    <w:p w:rsidR="00E61559" w:rsidRDefault="00E61559" w:rsidP="003C1C11">
      <w:pPr>
        <w:pStyle w:val="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B2559">
        <w:rPr>
          <w:sz w:val="28"/>
          <w:szCs w:val="28"/>
        </w:rPr>
        <w:t xml:space="preserve">Создать </w:t>
      </w:r>
      <w:r w:rsidR="00E56256">
        <w:rPr>
          <w:sz w:val="28"/>
          <w:szCs w:val="28"/>
        </w:rPr>
        <w:t>м</w:t>
      </w:r>
      <w:r w:rsidRPr="008B2559">
        <w:rPr>
          <w:sz w:val="28"/>
          <w:szCs w:val="28"/>
        </w:rPr>
        <w:t>ежведомственные комиссии по проверке готовности подведомственных объектов к проведению новогодних и рождественских праздников и организовать проверки противопожарного состояния объектов, задействованных в проведении новогодних и рождественских праздников и других мероприятий с массовым пребыванием людей.</w:t>
      </w:r>
    </w:p>
    <w:p w:rsidR="00E61559" w:rsidRDefault="00E61559" w:rsidP="003C1C11">
      <w:pPr>
        <w:pStyle w:val="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B2559">
        <w:rPr>
          <w:sz w:val="28"/>
          <w:szCs w:val="28"/>
        </w:rPr>
        <w:t>До начала мероприятий с массовым привлечением людей назначить ответственных за проведение мероприятий и обеспечение безопасности в период новогодних и рождественских праздников</w:t>
      </w:r>
      <w:r>
        <w:rPr>
          <w:sz w:val="28"/>
          <w:szCs w:val="28"/>
        </w:rPr>
        <w:t>.</w:t>
      </w:r>
    </w:p>
    <w:p w:rsidR="001C7182" w:rsidRPr="008B2559" w:rsidRDefault="001C7182" w:rsidP="003C1C11">
      <w:pPr>
        <w:pStyle w:val="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В целях организации межведомственного взаимодействия (в рамках постановления администрации муниципального образования Туапсинский район от 28.02.2011г. № 390), обеспечить своевременную передачу информации о происшествиях оперативному дежурному ЕДДС Туапсинского района и получение информации от оперативного дежурного ЕДДС Туапсинского района для организации незамедлительного реагирования и устранения причин возникновения происшествия.</w:t>
      </w:r>
    </w:p>
    <w:p w:rsidR="00B32E08" w:rsidRPr="008B2559" w:rsidRDefault="00B32E08" w:rsidP="00B32E08">
      <w:pPr>
        <w:pStyle w:val="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r w:rsidRPr="008B2559">
        <w:rPr>
          <w:rStyle w:val="12"/>
          <w:sz w:val="28"/>
          <w:szCs w:val="28"/>
        </w:rPr>
        <w:t>Осуществлять постоянный повышенный контроль пожарной обстановки на подведомственных территориях;</w:t>
      </w:r>
    </w:p>
    <w:p w:rsidR="00A02739" w:rsidRPr="008B2559" w:rsidRDefault="00DB3DE3" w:rsidP="003C1C11">
      <w:pPr>
        <w:pStyle w:val="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r w:rsidRPr="008B2559">
        <w:rPr>
          <w:rStyle w:val="12"/>
          <w:sz w:val="28"/>
          <w:szCs w:val="28"/>
        </w:rPr>
        <w:t>Организовать выполнение превентивных мероприятий по защите населения и территорий от пожаров, в том числе:</w:t>
      </w:r>
    </w:p>
    <w:p w:rsidR="001C52B7" w:rsidRPr="008B2559" w:rsidRDefault="00F34C67" w:rsidP="00F34C67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B2559">
        <w:rPr>
          <w:sz w:val="28"/>
          <w:szCs w:val="28"/>
        </w:rPr>
        <w:t>1.</w:t>
      </w:r>
      <w:r w:rsidR="00E61559">
        <w:rPr>
          <w:sz w:val="28"/>
          <w:szCs w:val="28"/>
        </w:rPr>
        <w:t>6</w:t>
      </w:r>
      <w:r w:rsidRPr="008B2559">
        <w:rPr>
          <w:sz w:val="28"/>
          <w:szCs w:val="28"/>
        </w:rPr>
        <w:t>. Н</w:t>
      </w:r>
      <w:r w:rsidR="001C52B7" w:rsidRPr="008B2559">
        <w:rPr>
          <w:sz w:val="28"/>
          <w:szCs w:val="28"/>
        </w:rPr>
        <w:t>а период подготовки и проведения новогодних и рождественских праздников разработать планы дополнительных мероприятий по обеспечению пожарной безопасности;</w:t>
      </w:r>
    </w:p>
    <w:p w:rsidR="00E61559" w:rsidRDefault="00F34C67" w:rsidP="00F34C67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B2559">
        <w:rPr>
          <w:sz w:val="28"/>
          <w:szCs w:val="28"/>
        </w:rPr>
        <w:t>1.</w:t>
      </w:r>
      <w:r w:rsidR="00E61559">
        <w:rPr>
          <w:sz w:val="28"/>
          <w:szCs w:val="28"/>
        </w:rPr>
        <w:t>7</w:t>
      </w:r>
      <w:r w:rsidRPr="008B2559">
        <w:rPr>
          <w:sz w:val="28"/>
          <w:szCs w:val="28"/>
        </w:rPr>
        <w:t>. О</w:t>
      </w:r>
      <w:r w:rsidR="001C52B7" w:rsidRPr="008B2559">
        <w:rPr>
          <w:sz w:val="28"/>
          <w:szCs w:val="28"/>
        </w:rPr>
        <w:t>рганизовать работу по оказанию помощи</w:t>
      </w:r>
      <w:r w:rsidR="00E61559">
        <w:rPr>
          <w:sz w:val="28"/>
          <w:szCs w:val="28"/>
        </w:rPr>
        <w:t xml:space="preserve"> </w:t>
      </w:r>
      <w:r w:rsidR="00E61559" w:rsidRPr="008B2559">
        <w:rPr>
          <w:sz w:val="28"/>
          <w:szCs w:val="28"/>
        </w:rPr>
        <w:t xml:space="preserve">по проверке и ремонту </w:t>
      </w:r>
      <w:r w:rsidR="00E61559" w:rsidRPr="008B2559">
        <w:rPr>
          <w:sz w:val="28"/>
          <w:szCs w:val="28"/>
        </w:rPr>
        <w:lastRenderedPageBreak/>
        <w:t xml:space="preserve">электропроводки, систем печного и газового отопления с проведением инструктажей по предупреждению пожаров, гибели и травмирования людей от огня, проведение разъяснительных бесед о </w:t>
      </w:r>
      <w:proofErr w:type="spellStart"/>
      <w:r w:rsidR="00E61559" w:rsidRPr="008B2559">
        <w:rPr>
          <w:sz w:val="28"/>
          <w:szCs w:val="28"/>
        </w:rPr>
        <w:t>пожаробезопасном</w:t>
      </w:r>
      <w:proofErr w:type="spellEnd"/>
      <w:r w:rsidR="00E61559" w:rsidRPr="008B2559">
        <w:rPr>
          <w:sz w:val="28"/>
          <w:szCs w:val="28"/>
        </w:rPr>
        <w:t xml:space="preserve"> поведении в быту</w:t>
      </w:r>
      <w:r w:rsidR="002F55AA" w:rsidRPr="002F55AA">
        <w:rPr>
          <w:sz w:val="28"/>
          <w:szCs w:val="28"/>
        </w:rPr>
        <w:t xml:space="preserve"> </w:t>
      </w:r>
      <w:r w:rsidR="002F55AA" w:rsidRPr="008B2559">
        <w:rPr>
          <w:sz w:val="28"/>
          <w:szCs w:val="28"/>
        </w:rPr>
        <w:t>пенсионерам и инвалидам</w:t>
      </w:r>
      <w:r w:rsidR="002F55AA">
        <w:rPr>
          <w:sz w:val="28"/>
          <w:szCs w:val="28"/>
        </w:rPr>
        <w:t>,</w:t>
      </w:r>
      <w:r w:rsidR="002F55AA" w:rsidRPr="002F55AA">
        <w:rPr>
          <w:sz w:val="28"/>
          <w:szCs w:val="28"/>
        </w:rPr>
        <w:t xml:space="preserve"> </w:t>
      </w:r>
      <w:r w:rsidR="002F55AA" w:rsidRPr="008B2559">
        <w:rPr>
          <w:sz w:val="28"/>
          <w:szCs w:val="28"/>
        </w:rPr>
        <w:t>малообеспеченным семьям</w:t>
      </w:r>
      <w:r w:rsidR="002F55AA">
        <w:rPr>
          <w:sz w:val="28"/>
          <w:szCs w:val="28"/>
        </w:rPr>
        <w:t>.</w:t>
      </w:r>
    </w:p>
    <w:p w:rsidR="00280FDF" w:rsidRDefault="00F34C67" w:rsidP="00F34C67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B2559">
        <w:rPr>
          <w:sz w:val="28"/>
          <w:szCs w:val="28"/>
        </w:rPr>
        <w:t>1.</w:t>
      </w:r>
      <w:r w:rsidR="00E61559">
        <w:rPr>
          <w:sz w:val="28"/>
          <w:szCs w:val="28"/>
        </w:rPr>
        <w:t>8</w:t>
      </w:r>
      <w:r w:rsidR="00280FDF">
        <w:rPr>
          <w:sz w:val="28"/>
          <w:szCs w:val="28"/>
        </w:rPr>
        <w:t>. А</w:t>
      </w:r>
      <w:r w:rsidR="001C52B7" w:rsidRPr="008B2559">
        <w:rPr>
          <w:sz w:val="28"/>
          <w:szCs w:val="28"/>
        </w:rPr>
        <w:t xml:space="preserve">ктивизировать агитационно-разъяснительную работу с </w:t>
      </w:r>
      <w:r w:rsidRPr="008B2559">
        <w:rPr>
          <w:sz w:val="28"/>
          <w:szCs w:val="28"/>
        </w:rPr>
        <w:t xml:space="preserve">населением </w:t>
      </w:r>
      <w:r w:rsidR="00280FDF">
        <w:rPr>
          <w:sz w:val="28"/>
          <w:szCs w:val="28"/>
        </w:rPr>
        <w:t>о</w:t>
      </w:r>
      <w:r w:rsidR="00280FDF" w:rsidRPr="008B2559">
        <w:rPr>
          <w:sz w:val="28"/>
          <w:szCs w:val="28"/>
        </w:rPr>
        <w:t xml:space="preserve"> безопасн</w:t>
      </w:r>
      <w:r w:rsidR="00280FDF">
        <w:rPr>
          <w:sz w:val="28"/>
          <w:szCs w:val="28"/>
        </w:rPr>
        <w:t xml:space="preserve">ости </w:t>
      </w:r>
      <w:r w:rsidR="00280FDF" w:rsidRPr="008B2559">
        <w:rPr>
          <w:sz w:val="28"/>
          <w:szCs w:val="28"/>
        </w:rPr>
        <w:t xml:space="preserve"> применени</w:t>
      </w:r>
      <w:r w:rsidR="00280FDF">
        <w:rPr>
          <w:sz w:val="28"/>
          <w:szCs w:val="28"/>
        </w:rPr>
        <w:t>я</w:t>
      </w:r>
      <w:r w:rsidR="00280FDF" w:rsidRPr="008B2559">
        <w:rPr>
          <w:sz w:val="28"/>
          <w:szCs w:val="28"/>
        </w:rPr>
        <w:t xml:space="preserve"> пиротехнических издели</w:t>
      </w:r>
      <w:r w:rsidR="00280FDF">
        <w:rPr>
          <w:sz w:val="28"/>
          <w:szCs w:val="28"/>
        </w:rPr>
        <w:t>й.</w:t>
      </w:r>
    </w:p>
    <w:p w:rsidR="00280FDF" w:rsidRDefault="00280FDF" w:rsidP="00F34C67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3984" w:rsidRPr="008B2559">
        <w:rPr>
          <w:sz w:val="28"/>
          <w:szCs w:val="28"/>
        </w:rPr>
        <w:t xml:space="preserve"> средствах массовой информации</w:t>
      </w:r>
      <w:r w:rsidRPr="00280FDF">
        <w:rPr>
          <w:sz w:val="28"/>
          <w:szCs w:val="28"/>
        </w:rPr>
        <w:t xml:space="preserve"> </w:t>
      </w:r>
      <w:r w:rsidRPr="008B2559">
        <w:rPr>
          <w:sz w:val="28"/>
          <w:szCs w:val="28"/>
        </w:rPr>
        <w:t>осве</w:t>
      </w:r>
      <w:r>
        <w:rPr>
          <w:sz w:val="28"/>
          <w:szCs w:val="28"/>
        </w:rPr>
        <w:t>тить</w:t>
      </w:r>
      <w:r w:rsidRPr="008B2559">
        <w:rPr>
          <w:sz w:val="28"/>
          <w:szCs w:val="28"/>
        </w:rPr>
        <w:t xml:space="preserve"> проблемны</w:t>
      </w:r>
      <w:r>
        <w:rPr>
          <w:sz w:val="28"/>
          <w:szCs w:val="28"/>
        </w:rPr>
        <w:t>е</w:t>
      </w:r>
      <w:r w:rsidRPr="008B2559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="001C52B7" w:rsidRPr="008B2559">
        <w:rPr>
          <w:sz w:val="28"/>
          <w:szCs w:val="28"/>
        </w:rPr>
        <w:t>, связанн</w:t>
      </w:r>
      <w:r w:rsidR="00480F35">
        <w:rPr>
          <w:sz w:val="28"/>
          <w:szCs w:val="28"/>
        </w:rPr>
        <w:t>ые</w:t>
      </w:r>
      <w:r w:rsidR="001C52B7" w:rsidRPr="008B255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E93984" w:rsidRPr="008B2559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ами</w:t>
      </w:r>
      <w:r w:rsidR="001C52B7" w:rsidRPr="008B2559">
        <w:rPr>
          <w:sz w:val="28"/>
          <w:szCs w:val="28"/>
        </w:rPr>
        <w:t xml:space="preserve"> технической эксплуатации электронагревательных приборов, печн</w:t>
      </w:r>
      <w:r>
        <w:rPr>
          <w:sz w:val="28"/>
          <w:szCs w:val="28"/>
        </w:rPr>
        <w:t>ых</w:t>
      </w:r>
      <w:r w:rsidR="001C52B7" w:rsidRPr="008B2559">
        <w:rPr>
          <w:sz w:val="28"/>
          <w:szCs w:val="28"/>
        </w:rPr>
        <w:t xml:space="preserve"> систем отопления, </w:t>
      </w:r>
      <w:proofErr w:type="spellStart"/>
      <w:r w:rsidR="001C52B7" w:rsidRPr="008B2559">
        <w:rPr>
          <w:sz w:val="28"/>
          <w:szCs w:val="28"/>
        </w:rPr>
        <w:t>пожаробезопасного</w:t>
      </w:r>
      <w:proofErr w:type="spellEnd"/>
      <w:r w:rsidR="001C52B7" w:rsidRPr="008B2559">
        <w:rPr>
          <w:sz w:val="28"/>
          <w:szCs w:val="28"/>
        </w:rPr>
        <w:t xml:space="preserve"> поведения в быту и предупреждения пожаров от неосторожного обращения с огнем</w:t>
      </w:r>
      <w:r>
        <w:rPr>
          <w:sz w:val="28"/>
          <w:szCs w:val="28"/>
        </w:rPr>
        <w:t xml:space="preserve">. </w:t>
      </w:r>
    </w:p>
    <w:p w:rsidR="001C52B7" w:rsidRPr="008B2559" w:rsidRDefault="00280FDF" w:rsidP="00F34C67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зимнего периода 2017-2018 годов продолжить</w:t>
      </w:r>
      <w:r w:rsidR="001C52B7" w:rsidRPr="008B2559">
        <w:rPr>
          <w:sz w:val="28"/>
          <w:szCs w:val="28"/>
        </w:rPr>
        <w:t xml:space="preserve"> распространения </w:t>
      </w:r>
      <w:r>
        <w:rPr>
          <w:sz w:val="28"/>
          <w:szCs w:val="28"/>
        </w:rPr>
        <w:t xml:space="preserve">агитационных материалов </w:t>
      </w:r>
      <w:r w:rsidR="001C52B7" w:rsidRPr="008B2559">
        <w:rPr>
          <w:sz w:val="28"/>
          <w:szCs w:val="28"/>
        </w:rPr>
        <w:t xml:space="preserve"> на </w:t>
      </w:r>
      <w:r w:rsidR="00F34C67" w:rsidRPr="008B2559">
        <w:rPr>
          <w:sz w:val="28"/>
          <w:szCs w:val="28"/>
        </w:rPr>
        <w:t>противопожарную</w:t>
      </w:r>
      <w:r>
        <w:rPr>
          <w:sz w:val="28"/>
          <w:szCs w:val="28"/>
        </w:rPr>
        <w:t xml:space="preserve"> тематику.</w:t>
      </w:r>
    </w:p>
    <w:p w:rsidR="00E93984" w:rsidRPr="008B2559" w:rsidRDefault="00F34C67" w:rsidP="00E61559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B2559">
        <w:rPr>
          <w:sz w:val="28"/>
          <w:szCs w:val="28"/>
        </w:rPr>
        <w:t>1.</w:t>
      </w:r>
      <w:r w:rsidR="00E61559">
        <w:rPr>
          <w:sz w:val="28"/>
          <w:szCs w:val="28"/>
        </w:rPr>
        <w:t>9</w:t>
      </w:r>
      <w:r w:rsidRPr="008B2559">
        <w:rPr>
          <w:sz w:val="28"/>
          <w:szCs w:val="28"/>
        </w:rPr>
        <w:t>. Р</w:t>
      </w:r>
      <w:r w:rsidR="001C52B7" w:rsidRPr="008B2559">
        <w:rPr>
          <w:sz w:val="28"/>
          <w:szCs w:val="28"/>
        </w:rPr>
        <w:t xml:space="preserve">ешить вопрос о создании мест временного пребывания лиц без определенного места жительства в период низких температур; </w:t>
      </w:r>
    </w:p>
    <w:p w:rsidR="001C52B7" w:rsidRPr="008B2559" w:rsidRDefault="00F34C67" w:rsidP="003C1C11">
      <w:pPr>
        <w:pStyle w:val="3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B2559">
        <w:rPr>
          <w:sz w:val="28"/>
          <w:szCs w:val="28"/>
        </w:rPr>
        <w:t>1.</w:t>
      </w:r>
      <w:r w:rsidR="00E61559">
        <w:rPr>
          <w:sz w:val="28"/>
          <w:szCs w:val="28"/>
        </w:rPr>
        <w:t>10</w:t>
      </w:r>
      <w:r w:rsidRPr="008B2559">
        <w:rPr>
          <w:sz w:val="28"/>
          <w:szCs w:val="28"/>
        </w:rPr>
        <w:t xml:space="preserve">. </w:t>
      </w:r>
      <w:r w:rsidR="00FA25C8" w:rsidRPr="008B2559">
        <w:rPr>
          <w:sz w:val="28"/>
          <w:szCs w:val="28"/>
        </w:rPr>
        <w:t>Запретить проведе</w:t>
      </w:r>
      <w:r w:rsidR="00E93984" w:rsidRPr="008B2559">
        <w:rPr>
          <w:sz w:val="28"/>
          <w:szCs w:val="28"/>
        </w:rPr>
        <w:t xml:space="preserve">ние новогодних и рождественских мероприятий на объектах, где выявлены </w:t>
      </w:r>
      <w:r w:rsidR="001C52B7" w:rsidRPr="008B2559">
        <w:rPr>
          <w:sz w:val="28"/>
          <w:szCs w:val="28"/>
        </w:rPr>
        <w:t>недостатк</w:t>
      </w:r>
      <w:r w:rsidR="00E93984" w:rsidRPr="008B2559">
        <w:rPr>
          <w:sz w:val="28"/>
          <w:szCs w:val="28"/>
        </w:rPr>
        <w:t>и</w:t>
      </w:r>
      <w:r w:rsidR="001C52B7" w:rsidRPr="008B2559">
        <w:rPr>
          <w:sz w:val="28"/>
          <w:szCs w:val="28"/>
        </w:rPr>
        <w:t xml:space="preserve"> </w:t>
      </w:r>
      <w:r w:rsidR="00E93984" w:rsidRPr="008B2559">
        <w:rPr>
          <w:sz w:val="28"/>
          <w:szCs w:val="28"/>
        </w:rPr>
        <w:t>в области пожарной безопасности</w:t>
      </w:r>
      <w:r w:rsidR="001C52B7" w:rsidRPr="008B2559">
        <w:rPr>
          <w:sz w:val="28"/>
          <w:szCs w:val="28"/>
        </w:rPr>
        <w:t xml:space="preserve"> до их устранения</w:t>
      </w:r>
      <w:r w:rsidR="00E93984" w:rsidRPr="008B2559">
        <w:rPr>
          <w:sz w:val="28"/>
          <w:szCs w:val="28"/>
        </w:rPr>
        <w:t>.</w:t>
      </w:r>
    </w:p>
    <w:p w:rsidR="005B6479" w:rsidRPr="008B2559" w:rsidRDefault="005B6479" w:rsidP="005B6479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rStyle w:val="12"/>
          <w:rFonts w:eastAsia="Courier New"/>
          <w:sz w:val="28"/>
          <w:szCs w:val="28"/>
        </w:rPr>
      </w:pPr>
      <w:r w:rsidRPr="008B2559">
        <w:rPr>
          <w:sz w:val="28"/>
          <w:szCs w:val="28"/>
        </w:rPr>
        <w:t>1.1</w:t>
      </w:r>
      <w:r w:rsidR="00E61559">
        <w:rPr>
          <w:sz w:val="28"/>
          <w:szCs w:val="28"/>
        </w:rPr>
        <w:t>1</w:t>
      </w:r>
      <w:r w:rsidRPr="008B2559">
        <w:rPr>
          <w:sz w:val="28"/>
          <w:szCs w:val="28"/>
        </w:rPr>
        <w:t xml:space="preserve">. </w:t>
      </w:r>
      <w:r w:rsidRPr="008B2559">
        <w:rPr>
          <w:rStyle w:val="12"/>
          <w:sz w:val="28"/>
          <w:szCs w:val="28"/>
        </w:rPr>
        <w:t xml:space="preserve">Всем ответственным </w:t>
      </w:r>
      <w:r w:rsidRPr="008B2559">
        <w:rPr>
          <w:sz w:val="28"/>
          <w:szCs w:val="28"/>
        </w:rPr>
        <w:t>за проведение мероприятий и обеспечение безопасности в период новогодних и рождественских праздников</w:t>
      </w:r>
      <w:r w:rsidRPr="008B2559">
        <w:rPr>
          <w:rStyle w:val="12"/>
          <w:sz w:val="28"/>
          <w:szCs w:val="28"/>
        </w:rPr>
        <w:t xml:space="preserve"> поручить</w:t>
      </w:r>
      <w:r w:rsidRPr="008B2559">
        <w:rPr>
          <w:rStyle w:val="12"/>
          <w:rFonts w:eastAsia="Courier New"/>
          <w:sz w:val="28"/>
          <w:szCs w:val="28"/>
        </w:rPr>
        <w:t>:</w:t>
      </w:r>
    </w:p>
    <w:p w:rsidR="005B6479" w:rsidRPr="008B2559" w:rsidRDefault="005B6479" w:rsidP="005B6479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rStyle w:val="12"/>
          <w:sz w:val="28"/>
          <w:szCs w:val="28"/>
        </w:rPr>
      </w:pPr>
      <w:r w:rsidRPr="008B2559">
        <w:rPr>
          <w:rStyle w:val="12"/>
          <w:rFonts w:eastAsia="Courier New"/>
          <w:sz w:val="28"/>
          <w:szCs w:val="28"/>
        </w:rPr>
        <w:t>1.1</w:t>
      </w:r>
      <w:r w:rsidR="00E61559">
        <w:rPr>
          <w:rStyle w:val="12"/>
          <w:rFonts w:eastAsia="Courier New"/>
          <w:sz w:val="28"/>
          <w:szCs w:val="28"/>
        </w:rPr>
        <w:t>1</w:t>
      </w:r>
      <w:r w:rsidRPr="008B2559">
        <w:rPr>
          <w:rStyle w:val="12"/>
          <w:rFonts w:eastAsia="Courier New"/>
          <w:sz w:val="28"/>
          <w:szCs w:val="28"/>
        </w:rPr>
        <w:t xml:space="preserve">.1. Провести инструктажи по обеспечению пожарной безопасности и антитеррористической защищенности </w:t>
      </w:r>
      <w:r w:rsidRPr="008B2559">
        <w:rPr>
          <w:rStyle w:val="12"/>
          <w:sz w:val="28"/>
          <w:szCs w:val="28"/>
        </w:rPr>
        <w:t>со всеми задействованными в подготовке и проведении новогодних мероприятий работниками.</w:t>
      </w:r>
    </w:p>
    <w:p w:rsidR="005B6479" w:rsidRPr="008B2559" w:rsidRDefault="005B6479" w:rsidP="005B6479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rStyle w:val="12"/>
          <w:sz w:val="28"/>
          <w:szCs w:val="28"/>
        </w:rPr>
      </w:pPr>
      <w:r w:rsidRPr="008B2559">
        <w:rPr>
          <w:rStyle w:val="12"/>
          <w:sz w:val="28"/>
          <w:szCs w:val="28"/>
        </w:rPr>
        <w:t>1.1</w:t>
      </w:r>
      <w:r w:rsidR="00E61559">
        <w:rPr>
          <w:rStyle w:val="12"/>
          <w:sz w:val="28"/>
          <w:szCs w:val="28"/>
        </w:rPr>
        <w:t>1</w:t>
      </w:r>
      <w:r w:rsidRPr="008B2559">
        <w:rPr>
          <w:rStyle w:val="12"/>
          <w:sz w:val="28"/>
          <w:szCs w:val="28"/>
        </w:rPr>
        <w:t>.2.</w:t>
      </w:r>
      <w:r w:rsidRPr="008B2559">
        <w:rPr>
          <w:sz w:val="28"/>
          <w:szCs w:val="28"/>
        </w:rPr>
        <w:t xml:space="preserve"> </w:t>
      </w:r>
      <w:r w:rsidR="00D93860">
        <w:rPr>
          <w:sz w:val="28"/>
          <w:szCs w:val="28"/>
        </w:rPr>
        <w:t>Перед началом</w:t>
      </w:r>
      <w:r w:rsidRPr="008B2559">
        <w:rPr>
          <w:sz w:val="28"/>
          <w:szCs w:val="28"/>
        </w:rPr>
        <w:t xml:space="preserve"> проведения </w:t>
      </w:r>
      <w:r w:rsidR="00D93860">
        <w:rPr>
          <w:sz w:val="28"/>
          <w:szCs w:val="28"/>
        </w:rPr>
        <w:t xml:space="preserve">каждого </w:t>
      </w:r>
      <w:r w:rsidRPr="008B2559">
        <w:rPr>
          <w:sz w:val="28"/>
          <w:szCs w:val="28"/>
        </w:rPr>
        <w:t>мероприятия проводить осмотры</w:t>
      </w:r>
      <w:r w:rsidR="006A5BB9">
        <w:rPr>
          <w:sz w:val="28"/>
          <w:szCs w:val="28"/>
        </w:rPr>
        <w:t xml:space="preserve"> помещений, задействованные</w:t>
      </w:r>
      <w:r w:rsidRPr="008B2559">
        <w:rPr>
          <w:sz w:val="28"/>
          <w:szCs w:val="28"/>
        </w:rPr>
        <w:t xml:space="preserve"> в новогодних и рождественских мероприятиях, в целях определения их готовности в части соблю</w:t>
      </w:r>
      <w:r w:rsidR="00280FDF">
        <w:rPr>
          <w:sz w:val="28"/>
          <w:szCs w:val="28"/>
        </w:rPr>
        <w:t>дения мер пожарной безопасности.</w:t>
      </w:r>
    </w:p>
    <w:p w:rsidR="005B6479" w:rsidRPr="008B2559" w:rsidRDefault="005B6479" w:rsidP="005B6479">
      <w:pPr>
        <w:pStyle w:val="ab"/>
        <w:tabs>
          <w:tab w:val="left" w:pos="1276"/>
        </w:tabs>
        <w:ind w:left="0" w:right="20" w:firstLine="709"/>
        <w:jc w:val="both"/>
        <w:rPr>
          <w:rStyle w:val="12"/>
          <w:rFonts w:eastAsia="Courier New"/>
          <w:sz w:val="28"/>
          <w:szCs w:val="28"/>
        </w:rPr>
      </w:pPr>
      <w:r w:rsidRPr="008B2559">
        <w:rPr>
          <w:rFonts w:ascii="Times New Roman" w:hAnsi="Times New Roman" w:cs="Times New Roman"/>
          <w:sz w:val="28"/>
          <w:szCs w:val="28"/>
        </w:rPr>
        <w:t>1.1</w:t>
      </w:r>
      <w:r w:rsidR="00E61559">
        <w:rPr>
          <w:rFonts w:ascii="Times New Roman" w:hAnsi="Times New Roman" w:cs="Times New Roman"/>
          <w:sz w:val="28"/>
          <w:szCs w:val="28"/>
        </w:rPr>
        <w:t>1</w:t>
      </w:r>
      <w:r w:rsidRPr="008B2559">
        <w:rPr>
          <w:rFonts w:ascii="Times New Roman" w:hAnsi="Times New Roman" w:cs="Times New Roman"/>
          <w:sz w:val="28"/>
          <w:szCs w:val="28"/>
        </w:rPr>
        <w:t>.3.</w:t>
      </w:r>
      <w:r w:rsidRPr="008B2559">
        <w:rPr>
          <w:rStyle w:val="12"/>
          <w:rFonts w:eastAsia="Courier New"/>
          <w:sz w:val="28"/>
          <w:szCs w:val="28"/>
        </w:rPr>
        <w:t xml:space="preserve"> </w:t>
      </w:r>
      <w:r w:rsidR="00255BDC" w:rsidRPr="008B2559">
        <w:rPr>
          <w:rStyle w:val="12"/>
          <w:rFonts w:eastAsia="Courier New"/>
          <w:sz w:val="28"/>
          <w:szCs w:val="28"/>
        </w:rPr>
        <w:t>У</w:t>
      </w:r>
      <w:r w:rsidRPr="008B2559">
        <w:rPr>
          <w:rStyle w:val="12"/>
          <w:rFonts w:eastAsia="Courier New"/>
          <w:sz w:val="28"/>
          <w:szCs w:val="28"/>
        </w:rPr>
        <w:t xml:space="preserve">делить особое внимание выполнению мероприятий предусмотренных настоящим решением КЧС и ПБ администрации муниципального образования Туапсинский район и </w:t>
      </w:r>
      <w:r w:rsidR="00255BDC" w:rsidRPr="008B2559">
        <w:rPr>
          <w:rStyle w:val="12"/>
          <w:rFonts w:eastAsia="Courier New"/>
          <w:sz w:val="28"/>
          <w:szCs w:val="28"/>
        </w:rPr>
        <w:t xml:space="preserve">указанных в приложении </w:t>
      </w:r>
      <w:r w:rsidRPr="008B2559">
        <w:rPr>
          <w:rStyle w:val="12"/>
          <w:rFonts w:eastAsia="Courier New"/>
          <w:sz w:val="28"/>
          <w:szCs w:val="28"/>
        </w:rPr>
        <w:t>к нему.</w:t>
      </w:r>
    </w:p>
    <w:p w:rsidR="00F7737E" w:rsidRPr="008B2559" w:rsidRDefault="00F2114E" w:rsidP="00B32E08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color w:val="auto"/>
          <w:sz w:val="28"/>
          <w:szCs w:val="28"/>
        </w:rPr>
      </w:pPr>
      <w:r w:rsidRPr="008B2559">
        <w:rPr>
          <w:color w:val="auto"/>
          <w:sz w:val="28"/>
          <w:szCs w:val="28"/>
        </w:rPr>
        <w:t>Отделу  культуры муниципального образования Туапсинский район (Ачмизов)</w:t>
      </w:r>
      <w:r w:rsidR="00255BDC" w:rsidRPr="008B2559">
        <w:rPr>
          <w:color w:val="auto"/>
          <w:sz w:val="28"/>
          <w:szCs w:val="28"/>
        </w:rPr>
        <w:t xml:space="preserve"> и Управлению образования муниципального образования Туапсинский район (Никольская)</w:t>
      </w:r>
      <w:r w:rsidR="00F7737E" w:rsidRPr="008B2559">
        <w:rPr>
          <w:color w:val="auto"/>
          <w:sz w:val="28"/>
          <w:szCs w:val="28"/>
        </w:rPr>
        <w:t>:</w:t>
      </w:r>
    </w:p>
    <w:p w:rsidR="00F2114E" w:rsidRPr="008B2559" w:rsidRDefault="00255BDC" w:rsidP="00255BDC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B2559">
        <w:rPr>
          <w:color w:val="auto"/>
          <w:sz w:val="28"/>
          <w:szCs w:val="28"/>
        </w:rPr>
        <w:t xml:space="preserve">2.1. </w:t>
      </w:r>
      <w:r w:rsidR="00D93860">
        <w:rPr>
          <w:sz w:val="28"/>
          <w:szCs w:val="28"/>
        </w:rPr>
        <w:t>Н</w:t>
      </w:r>
      <w:r w:rsidR="00D93860" w:rsidRPr="008B2559">
        <w:rPr>
          <w:sz w:val="28"/>
          <w:szCs w:val="28"/>
        </w:rPr>
        <w:t xml:space="preserve">азначить ответственных за проведение </w:t>
      </w:r>
      <w:r w:rsidR="00042FF2">
        <w:rPr>
          <w:sz w:val="28"/>
          <w:szCs w:val="28"/>
        </w:rPr>
        <w:t xml:space="preserve">массовых </w:t>
      </w:r>
      <w:r w:rsidR="00D93860" w:rsidRPr="008B2559">
        <w:rPr>
          <w:sz w:val="28"/>
          <w:szCs w:val="28"/>
        </w:rPr>
        <w:t>мероприятий и обеспечение безопасности</w:t>
      </w:r>
      <w:r w:rsidR="00042FF2">
        <w:rPr>
          <w:sz w:val="28"/>
          <w:szCs w:val="28"/>
        </w:rPr>
        <w:t xml:space="preserve"> г</w:t>
      </w:r>
      <w:r w:rsidR="00D93860">
        <w:rPr>
          <w:sz w:val="28"/>
          <w:szCs w:val="28"/>
        </w:rPr>
        <w:t>раждан</w:t>
      </w:r>
      <w:r w:rsidR="00D93860" w:rsidRPr="008B2559">
        <w:rPr>
          <w:sz w:val="28"/>
          <w:szCs w:val="28"/>
        </w:rPr>
        <w:t xml:space="preserve"> в период новогодних и рождественских праздников.</w:t>
      </w:r>
    </w:p>
    <w:p w:rsidR="00A70863" w:rsidRPr="008B2559" w:rsidRDefault="00255BDC" w:rsidP="00255BDC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B2559">
        <w:rPr>
          <w:sz w:val="28"/>
          <w:szCs w:val="28"/>
        </w:rPr>
        <w:t xml:space="preserve">2.2. </w:t>
      </w:r>
      <w:proofErr w:type="gramStart"/>
      <w:r w:rsidR="00D93860" w:rsidRPr="008B2559">
        <w:rPr>
          <w:color w:val="auto"/>
          <w:sz w:val="28"/>
          <w:szCs w:val="28"/>
        </w:rPr>
        <w:t>Предоставить планы проведения</w:t>
      </w:r>
      <w:r w:rsidR="00423DD2">
        <w:rPr>
          <w:color w:val="auto"/>
          <w:sz w:val="28"/>
          <w:szCs w:val="28"/>
        </w:rPr>
        <w:t xml:space="preserve"> массовых мероприятий в период н</w:t>
      </w:r>
      <w:r w:rsidR="00D93860" w:rsidRPr="008B2559">
        <w:rPr>
          <w:color w:val="auto"/>
          <w:sz w:val="28"/>
          <w:szCs w:val="28"/>
        </w:rPr>
        <w:t xml:space="preserve">овогодних и рождественских праздников в отдел МВД России по Туапсинскому району, 6 отряд ФПС по Краснодарскому краю, </w:t>
      </w:r>
      <w:r w:rsidR="00D93860" w:rsidRPr="008B2559">
        <w:rPr>
          <w:sz w:val="28"/>
          <w:szCs w:val="28"/>
        </w:rPr>
        <w:t>МКУ «Спасательная служба Туапсинского района», «Туапсинский аварийно-спасательный отряд» филиал ГКУ КК «Краснодарская краевая аварийно-спасательная служба «Кубань-Спас», Туапсинский ПСО МЧС России филиал ФГКУ «ЮРПСО  МЧС России», Ситуационный центр Туапсинского района (Служба «112») по месту их дислокации.</w:t>
      </w:r>
      <w:proofErr w:type="gramEnd"/>
    </w:p>
    <w:p w:rsidR="00F7737E" w:rsidRPr="008B2559" w:rsidRDefault="00255BDC" w:rsidP="00255BDC">
      <w:pPr>
        <w:pStyle w:val="3"/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r w:rsidRPr="008B2559">
        <w:rPr>
          <w:sz w:val="28"/>
          <w:szCs w:val="28"/>
        </w:rPr>
        <w:t>2.3. П</w:t>
      </w:r>
      <w:r w:rsidR="00F7737E" w:rsidRPr="008B2559">
        <w:rPr>
          <w:sz w:val="28"/>
          <w:szCs w:val="28"/>
        </w:rPr>
        <w:t xml:space="preserve">ровести дополнительные инструктажи с сотрудниками подведомственных учреждений, задействованных в проведении массовых </w:t>
      </w:r>
      <w:r w:rsidR="00F7737E" w:rsidRPr="008B2559">
        <w:rPr>
          <w:sz w:val="28"/>
          <w:szCs w:val="28"/>
        </w:rPr>
        <w:lastRenderedPageBreak/>
        <w:t>мероприятий, по вопросам обеспечения пожарной безопасности и антитеррористической защищенности.</w:t>
      </w:r>
    </w:p>
    <w:p w:rsidR="00E93984" w:rsidRPr="00042ADD" w:rsidRDefault="00E93984" w:rsidP="00B32E08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color w:val="auto"/>
          <w:sz w:val="28"/>
          <w:szCs w:val="28"/>
        </w:rPr>
      </w:pPr>
      <w:r w:rsidRPr="008B2559">
        <w:rPr>
          <w:bCs/>
          <w:sz w:val="28"/>
          <w:szCs w:val="28"/>
        </w:rPr>
        <w:t xml:space="preserve">Отделу </w:t>
      </w:r>
      <w:r w:rsidRPr="008B2559">
        <w:rPr>
          <w:sz w:val="28"/>
          <w:szCs w:val="28"/>
        </w:rPr>
        <w:t>по взаимодействию со СМИ администрации муниципального образования Туапсинский район (Россиева) совместно с управлением ЖКХ и ТЭК администрации муниципального образования Туапсинский район (Власов) организовать выступления работников газового хозяйства по обеспечению безопасного пользования газовыми приборами.</w:t>
      </w:r>
    </w:p>
    <w:p w:rsidR="00042ADD" w:rsidRPr="00042ADD" w:rsidRDefault="005F6F68" w:rsidP="00B32E08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У</w:t>
      </w:r>
      <w:r w:rsidRPr="00042ADD">
        <w:rPr>
          <w:sz w:val="28"/>
          <w:szCs w:val="28"/>
        </w:rPr>
        <w:t>правлени</w:t>
      </w:r>
      <w:r>
        <w:rPr>
          <w:sz w:val="28"/>
          <w:szCs w:val="28"/>
        </w:rPr>
        <w:t>ю</w:t>
      </w:r>
      <w:r w:rsidRPr="00042ADD">
        <w:rPr>
          <w:sz w:val="28"/>
          <w:szCs w:val="28"/>
        </w:rPr>
        <w:t xml:space="preserve"> транспорта и дорожного хозяйства администрации муниципального образования Туапсинский район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Мазунин</w:t>
      </w:r>
      <w:proofErr w:type="spellEnd"/>
      <w:r>
        <w:rPr>
          <w:sz w:val="28"/>
          <w:szCs w:val="28"/>
        </w:rPr>
        <w:t>)</w:t>
      </w:r>
      <w:r w:rsidRPr="005F6F68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 с</w:t>
      </w:r>
      <w:r w:rsidRPr="008B2559">
        <w:rPr>
          <w:sz w:val="28"/>
          <w:szCs w:val="28"/>
        </w:rPr>
        <w:t xml:space="preserve"> </w:t>
      </w:r>
      <w:r w:rsidR="00414A45">
        <w:rPr>
          <w:sz w:val="28"/>
          <w:szCs w:val="28"/>
        </w:rPr>
        <w:t xml:space="preserve">главами городских и сельских поселений, </w:t>
      </w:r>
      <w:r>
        <w:rPr>
          <w:sz w:val="28"/>
          <w:szCs w:val="28"/>
        </w:rPr>
        <w:t>у</w:t>
      </w:r>
      <w:r w:rsidR="00042ADD" w:rsidRPr="008B2559">
        <w:rPr>
          <w:sz w:val="28"/>
          <w:szCs w:val="28"/>
        </w:rPr>
        <w:t>правлени</w:t>
      </w:r>
      <w:r>
        <w:rPr>
          <w:sz w:val="28"/>
          <w:szCs w:val="28"/>
        </w:rPr>
        <w:t>ем</w:t>
      </w:r>
      <w:r w:rsidR="00042ADD" w:rsidRPr="008B2559">
        <w:rPr>
          <w:sz w:val="28"/>
          <w:szCs w:val="28"/>
        </w:rPr>
        <w:t xml:space="preserve"> ЖКХ и ТЭК администрации муниципального образования Туапсинский район (Власов)</w:t>
      </w:r>
      <w:r w:rsidR="00513F89">
        <w:rPr>
          <w:sz w:val="28"/>
          <w:szCs w:val="28"/>
        </w:rPr>
        <w:t>:</w:t>
      </w:r>
      <w:r w:rsidR="00042ADD">
        <w:rPr>
          <w:sz w:val="28"/>
          <w:szCs w:val="28"/>
        </w:rPr>
        <w:t xml:space="preserve"> </w:t>
      </w:r>
    </w:p>
    <w:p w:rsidR="00042ADD" w:rsidRPr="00042ADD" w:rsidRDefault="00042ADD" w:rsidP="00042ADD">
      <w:pPr>
        <w:pStyle w:val="2"/>
        <w:numPr>
          <w:ilvl w:val="1"/>
          <w:numId w:val="17"/>
        </w:numPr>
        <w:shd w:val="clear" w:color="auto" w:fill="auto"/>
        <w:tabs>
          <w:tab w:val="left" w:pos="1560"/>
        </w:tabs>
        <w:spacing w:line="317" w:lineRule="exact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bidi="ru-RU"/>
        </w:rPr>
        <w:t>У</w:t>
      </w:r>
      <w:r w:rsidRPr="00042ADD">
        <w:rPr>
          <w:b w:val="0"/>
          <w:sz w:val="28"/>
          <w:szCs w:val="28"/>
          <w:lang w:bidi="ru-RU"/>
        </w:rPr>
        <w:t xml:space="preserve">делить особое внимание готовности коммунальных и дорожных служб по обеспечению нормального функционирования транспортного сообщения в условиях неблагоприятных </w:t>
      </w:r>
      <w:proofErr w:type="spellStart"/>
      <w:r w:rsidRPr="00042ADD">
        <w:rPr>
          <w:b w:val="0"/>
          <w:sz w:val="28"/>
          <w:szCs w:val="28"/>
          <w:lang w:bidi="ru-RU"/>
        </w:rPr>
        <w:t>гидрометеоявлений</w:t>
      </w:r>
      <w:proofErr w:type="spellEnd"/>
      <w:r w:rsidRPr="00042ADD">
        <w:rPr>
          <w:b w:val="0"/>
          <w:sz w:val="28"/>
          <w:szCs w:val="28"/>
          <w:lang w:bidi="ru-RU"/>
        </w:rPr>
        <w:t>, в том числе обеспечить достаточность необходимой снегоуборочной техники, инженерной и автомобильной техники повышенной проходимости, автокранов повышенной грузоподъёмности, наличие запасов песчано-гравийной смеси и противогололедных реагентов, уточнение мест их размещения, уточнение сроков и маршрутов доставки сил и средств в районы ЧС;</w:t>
      </w:r>
      <w:proofErr w:type="gramEnd"/>
    </w:p>
    <w:p w:rsidR="00042ADD" w:rsidRPr="005F6F68" w:rsidRDefault="00042ADD" w:rsidP="00042ADD">
      <w:pPr>
        <w:pStyle w:val="2"/>
        <w:numPr>
          <w:ilvl w:val="1"/>
          <w:numId w:val="17"/>
        </w:numPr>
        <w:shd w:val="clear" w:color="auto" w:fill="auto"/>
        <w:tabs>
          <w:tab w:val="left" w:pos="1560"/>
        </w:tabs>
        <w:spacing w:line="317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Pr="00042ADD">
        <w:rPr>
          <w:b w:val="0"/>
          <w:sz w:val="28"/>
          <w:szCs w:val="28"/>
          <w:lang w:bidi="ru-RU"/>
        </w:rPr>
        <w:t xml:space="preserve">беспечить готовность эвакоорганов, пунктов временного размещения, пунктов обогрева вблизи федеральных трасс, обеспечить дежурство транспорта для эвакуации участников дорожного движения и расчистки дорог в </w:t>
      </w:r>
      <w:r w:rsidRPr="005F6F68">
        <w:rPr>
          <w:b w:val="0"/>
          <w:sz w:val="28"/>
          <w:szCs w:val="28"/>
          <w:lang w:bidi="ru-RU"/>
        </w:rPr>
        <w:t>случае обильных снегопадов;</w:t>
      </w:r>
    </w:p>
    <w:p w:rsidR="00042ADD" w:rsidRPr="005F6F68" w:rsidRDefault="00B55229" w:rsidP="005F6F68">
      <w:pPr>
        <w:pStyle w:val="2"/>
        <w:numPr>
          <w:ilvl w:val="1"/>
          <w:numId w:val="17"/>
        </w:numPr>
        <w:shd w:val="clear" w:color="auto" w:fill="auto"/>
        <w:tabs>
          <w:tab w:val="left" w:pos="1276"/>
          <w:tab w:val="left" w:pos="1560"/>
        </w:tabs>
        <w:spacing w:line="240" w:lineRule="auto"/>
        <w:ind w:right="2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5F6F68" w:rsidRPr="005F6F68">
        <w:rPr>
          <w:b w:val="0"/>
          <w:sz w:val="28"/>
          <w:szCs w:val="28"/>
          <w:lang w:bidi="ru-RU"/>
        </w:rPr>
        <w:t>пределить места вблизи автомобильных дорог, проходящих по территории муниципальных образований, перехватывающих парковок для отстоя большегрузного транспорта, а также определить места для пунктов обогрева участников дорожного движения.</w:t>
      </w:r>
    </w:p>
    <w:p w:rsidR="00F7737E" w:rsidRPr="008B2559" w:rsidRDefault="00F7737E" w:rsidP="00B32E08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color w:val="auto"/>
          <w:sz w:val="28"/>
          <w:szCs w:val="28"/>
        </w:rPr>
      </w:pPr>
      <w:r w:rsidRPr="008B2559">
        <w:rPr>
          <w:sz w:val="28"/>
          <w:szCs w:val="28"/>
        </w:rPr>
        <w:t>Управлению ЖКХ и ТЭК администрации муниципального образования Туапсинский район (Власов)</w:t>
      </w:r>
      <w:r w:rsidR="00781E7F">
        <w:rPr>
          <w:sz w:val="28"/>
          <w:szCs w:val="28"/>
        </w:rPr>
        <w:t xml:space="preserve"> </w:t>
      </w:r>
    </w:p>
    <w:p w:rsidR="00F7737E" w:rsidRPr="000350A8" w:rsidRDefault="00042ADD" w:rsidP="000350A8">
      <w:pPr>
        <w:pStyle w:val="3"/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4FCC">
        <w:rPr>
          <w:sz w:val="28"/>
          <w:szCs w:val="28"/>
        </w:rPr>
        <w:t>.1</w:t>
      </w:r>
      <w:r w:rsidR="00D801E4">
        <w:rPr>
          <w:sz w:val="28"/>
          <w:szCs w:val="28"/>
        </w:rPr>
        <w:t>.</w:t>
      </w:r>
      <w:r w:rsidR="00B34FCC">
        <w:rPr>
          <w:sz w:val="28"/>
          <w:szCs w:val="28"/>
        </w:rPr>
        <w:t xml:space="preserve"> </w:t>
      </w:r>
      <w:r w:rsidR="00F7737E" w:rsidRPr="008B2559">
        <w:rPr>
          <w:sz w:val="28"/>
          <w:szCs w:val="28"/>
        </w:rPr>
        <w:t xml:space="preserve">В период новогодних и рождественских праздников осуществлять мониторинг уровня тепловой энергии на котельных, а так же </w:t>
      </w:r>
      <w:r w:rsidR="00D93860">
        <w:rPr>
          <w:sz w:val="28"/>
          <w:szCs w:val="28"/>
        </w:rPr>
        <w:t xml:space="preserve">контроль </w:t>
      </w:r>
      <w:r w:rsidR="00F7737E" w:rsidRPr="008B2559">
        <w:rPr>
          <w:sz w:val="28"/>
          <w:szCs w:val="28"/>
        </w:rPr>
        <w:t>постав</w:t>
      </w:r>
      <w:r w:rsidR="00D93860">
        <w:rPr>
          <w:sz w:val="28"/>
          <w:szCs w:val="28"/>
        </w:rPr>
        <w:t>ок</w:t>
      </w:r>
      <w:r w:rsidR="00F7737E" w:rsidRPr="008B2559">
        <w:rPr>
          <w:sz w:val="28"/>
          <w:szCs w:val="28"/>
        </w:rPr>
        <w:t xml:space="preserve"> сжиженного </w:t>
      </w:r>
      <w:r w:rsidR="00F7737E" w:rsidRPr="000350A8">
        <w:rPr>
          <w:sz w:val="28"/>
          <w:szCs w:val="28"/>
        </w:rPr>
        <w:t>газа в многоквартирные дома.</w:t>
      </w:r>
    </w:p>
    <w:p w:rsidR="000350A8" w:rsidRPr="000350A8" w:rsidRDefault="00042ADD" w:rsidP="000350A8">
      <w:pPr>
        <w:pStyle w:val="2"/>
        <w:shd w:val="clear" w:color="auto" w:fill="auto"/>
        <w:tabs>
          <w:tab w:val="left" w:pos="1857"/>
        </w:tabs>
        <w:spacing w:line="324" w:lineRule="exact"/>
        <w:ind w:left="20" w:firstLine="68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0350A8" w:rsidRPr="000350A8">
        <w:rPr>
          <w:b w:val="0"/>
          <w:sz w:val="28"/>
          <w:szCs w:val="28"/>
        </w:rPr>
        <w:t>.2</w:t>
      </w:r>
      <w:r w:rsidR="00D801E4">
        <w:rPr>
          <w:b w:val="0"/>
          <w:sz w:val="28"/>
          <w:szCs w:val="28"/>
        </w:rPr>
        <w:t>.</w:t>
      </w:r>
      <w:r w:rsidR="000350A8" w:rsidRPr="000350A8">
        <w:rPr>
          <w:b w:val="0"/>
          <w:sz w:val="28"/>
          <w:szCs w:val="28"/>
        </w:rPr>
        <w:t xml:space="preserve"> </w:t>
      </w:r>
      <w:r w:rsidR="000350A8">
        <w:rPr>
          <w:b w:val="0"/>
          <w:sz w:val="28"/>
          <w:szCs w:val="28"/>
          <w:lang w:bidi="ru-RU"/>
        </w:rPr>
        <w:t>О</w:t>
      </w:r>
      <w:r w:rsidR="000350A8" w:rsidRPr="000350A8">
        <w:rPr>
          <w:b w:val="0"/>
          <w:sz w:val="28"/>
          <w:szCs w:val="28"/>
          <w:lang w:bidi="ru-RU"/>
        </w:rPr>
        <w:t>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сферы.</w:t>
      </w:r>
    </w:p>
    <w:p w:rsidR="000350A8" w:rsidRPr="000350A8" w:rsidRDefault="00042ADD" w:rsidP="000350A8">
      <w:pPr>
        <w:pStyle w:val="2"/>
        <w:shd w:val="clear" w:color="auto" w:fill="auto"/>
        <w:tabs>
          <w:tab w:val="left" w:pos="1857"/>
        </w:tabs>
        <w:spacing w:line="324" w:lineRule="exact"/>
        <w:ind w:left="20" w:firstLine="68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5</w:t>
      </w:r>
      <w:r w:rsidR="000350A8" w:rsidRPr="000350A8">
        <w:rPr>
          <w:b w:val="0"/>
          <w:sz w:val="28"/>
          <w:szCs w:val="28"/>
          <w:lang w:bidi="ru-RU"/>
        </w:rPr>
        <w:t>.3</w:t>
      </w:r>
      <w:r w:rsidR="00D801E4">
        <w:rPr>
          <w:b w:val="0"/>
          <w:sz w:val="28"/>
          <w:szCs w:val="28"/>
          <w:lang w:bidi="ru-RU"/>
        </w:rPr>
        <w:t>.</w:t>
      </w:r>
      <w:r w:rsidR="000350A8" w:rsidRPr="000350A8">
        <w:rPr>
          <w:b w:val="0"/>
          <w:sz w:val="28"/>
          <w:szCs w:val="28"/>
          <w:lang w:bidi="ru-RU"/>
        </w:rPr>
        <w:t xml:space="preserve"> </w:t>
      </w:r>
      <w:r w:rsidR="000350A8">
        <w:rPr>
          <w:b w:val="0"/>
          <w:sz w:val="28"/>
          <w:szCs w:val="28"/>
          <w:lang w:bidi="ru-RU"/>
        </w:rPr>
        <w:t>П</w:t>
      </w:r>
      <w:r w:rsidR="000350A8" w:rsidRPr="000350A8">
        <w:rPr>
          <w:b w:val="0"/>
          <w:sz w:val="28"/>
          <w:szCs w:val="28"/>
          <w:lang w:bidi="ru-RU"/>
        </w:rPr>
        <w:t>ринять необходимые меры по повышению устойчивости работы объектов жилищно-коммунального комплекса.</w:t>
      </w:r>
    </w:p>
    <w:p w:rsidR="000350A8" w:rsidRPr="000350A8" w:rsidRDefault="00042ADD" w:rsidP="000350A8">
      <w:pPr>
        <w:pStyle w:val="2"/>
        <w:shd w:val="clear" w:color="auto" w:fill="auto"/>
        <w:tabs>
          <w:tab w:val="left" w:pos="1857"/>
        </w:tabs>
        <w:spacing w:line="324" w:lineRule="exact"/>
        <w:ind w:left="20" w:firstLine="68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5</w:t>
      </w:r>
      <w:r w:rsidR="000350A8" w:rsidRPr="000350A8">
        <w:rPr>
          <w:b w:val="0"/>
          <w:sz w:val="28"/>
          <w:szCs w:val="28"/>
          <w:lang w:bidi="ru-RU"/>
        </w:rPr>
        <w:t>.4</w:t>
      </w:r>
      <w:r w:rsidR="00213C2D">
        <w:rPr>
          <w:b w:val="0"/>
          <w:sz w:val="28"/>
          <w:szCs w:val="28"/>
          <w:lang w:bidi="ru-RU"/>
        </w:rPr>
        <w:t>.</w:t>
      </w:r>
      <w:r w:rsidR="000350A8" w:rsidRPr="000350A8">
        <w:rPr>
          <w:b w:val="0"/>
          <w:sz w:val="28"/>
          <w:szCs w:val="28"/>
          <w:lang w:bidi="ru-RU"/>
        </w:rPr>
        <w:t xml:space="preserve"> </w:t>
      </w:r>
      <w:r w:rsidR="000350A8">
        <w:rPr>
          <w:b w:val="0"/>
          <w:sz w:val="28"/>
          <w:szCs w:val="28"/>
          <w:lang w:bidi="ru-RU"/>
        </w:rPr>
        <w:t>У</w:t>
      </w:r>
      <w:r w:rsidR="000350A8" w:rsidRPr="000350A8">
        <w:rPr>
          <w:b w:val="0"/>
          <w:sz w:val="28"/>
          <w:szCs w:val="28"/>
          <w:lang w:bidi="ru-RU"/>
        </w:rPr>
        <w:t>точнить резерв инженерной и специальной техники, обеспечить его готовность к ликвидации последствий чрезвычайных ситуаций.</w:t>
      </w:r>
    </w:p>
    <w:p w:rsidR="00F94AC1" w:rsidRPr="00F94AC1" w:rsidRDefault="00042ADD" w:rsidP="00F94AC1">
      <w:pPr>
        <w:pStyle w:val="3"/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B34FCC">
        <w:rPr>
          <w:color w:val="auto"/>
          <w:sz w:val="28"/>
          <w:szCs w:val="28"/>
        </w:rPr>
        <w:t>.</w:t>
      </w:r>
      <w:r w:rsidR="000350A8">
        <w:rPr>
          <w:color w:val="auto"/>
          <w:sz w:val="28"/>
          <w:szCs w:val="28"/>
        </w:rPr>
        <w:t>6</w:t>
      </w:r>
      <w:r w:rsidR="00213C2D">
        <w:rPr>
          <w:color w:val="auto"/>
          <w:sz w:val="28"/>
          <w:szCs w:val="28"/>
        </w:rPr>
        <w:t>.</w:t>
      </w:r>
      <w:r w:rsidR="00B34FCC">
        <w:rPr>
          <w:color w:val="auto"/>
          <w:sz w:val="28"/>
          <w:szCs w:val="28"/>
        </w:rPr>
        <w:t xml:space="preserve"> </w:t>
      </w:r>
      <w:r w:rsidR="00F94AC1" w:rsidRPr="00F94AC1">
        <w:rPr>
          <w:sz w:val="28"/>
          <w:szCs w:val="28"/>
          <w:lang w:bidi="ru-RU"/>
        </w:rPr>
        <w:t>Рекомендовать ТОС, ТСЖ:</w:t>
      </w:r>
    </w:p>
    <w:p w:rsidR="00F94AC1" w:rsidRPr="00F94AC1" w:rsidRDefault="00F94AC1" w:rsidP="00F94AC1">
      <w:pPr>
        <w:pStyle w:val="2"/>
        <w:numPr>
          <w:ilvl w:val="0"/>
          <w:numId w:val="33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провести дополнительную очистку подвалов, чердаков, жилых домов от сгораемого мусора, ограничить доступ в подвальные помещения посторонних лиц, не задействованных в обслуживании инженерных коммуникаций, обеспечить двери подвальных помещений надежными запорными устройствами, организовать замену и ремонт неисправной электропроводки, отопительных печей и дымоходов;</w:t>
      </w:r>
    </w:p>
    <w:p w:rsidR="00F94AC1" w:rsidRPr="00F94AC1" w:rsidRDefault="00F94AC1" w:rsidP="00F94AC1">
      <w:pPr>
        <w:pStyle w:val="2"/>
        <w:numPr>
          <w:ilvl w:val="0"/>
          <w:numId w:val="33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lastRenderedPageBreak/>
        <w:t>выполнить очистку подведомственной территории в пределах противопожарных расстояний между зданиями, сооружениями, а также участков, прилегающих к жилым домам и иным постройкам, от горючих отходов, мусора, опавших листьев, сухой травы;</w:t>
      </w:r>
    </w:p>
    <w:p w:rsidR="00F94AC1" w:rsidRPr="00F94AC1" w:rsidRDefault="00F94AC1" w:rsidP="00F94AC1">
      <w:pPr>
        <w:pStyle w:val="2"/>
        <w:numPr>
          <w:ilvl w:val="0"/>
          <w:numId w:val="33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организовать работу, направленную на выявление бесхозных и незаконных строений создающих помехи для проезда пожарной техники к месту пожара;</w:t>
      </w:r>
    </w:p>
    <w:p w:rsidR="00F94AC1" w:rsidRPr="00F94AC1" w:rsidRDefault="00F94AC1" w:rsidP="00F94AC1">
      <w:pPr>
        <w:pStyle w:val="2"/>
        <w:numPr>
          <w:ilvl w:val="0"/>
          <w:numId w:val="17"/>
        </w:numPr>
        <w:shd w:val="clear" w:color="auto" w:fill="auto"/>
        <w:tabs>
          <w:tab w:val="left" w:pos="1164"/>
        </w:tabs>
        <w:spacing w:line="320" w:lineRule="exact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Рекоменд</w:t>
      </w:r>
      <w:r w:rsidRPr="00F94AC1">
        <w:rPr>
          <w:b w:val="0"/>
          <w:sz w:val="28"/>
          <w:szCs w:val="28"/>
        </w:rPr>
        <w:t>овать ОАО «</w:t>
      </w:r>
      <w:proofErr w:type="spellStart"/>
      <w:r w:rsidRPr="00F94AC1">
        <w:rPr>
          <w:b w:val="0"/>
          <w:sz w:val="28"/>
          <w:szCs w:val="28"/>
        </w:rPr>
        <w:t>Туапсегоргаз</w:t>
      </w:r>
      <w:proofErr w:type="spellEnd"/>
      <w:r w:rsidRPr="00F94AC1">
        <w:rPr>
          <w:b w:val="0"/>
          <w:sz w:val="28"/>
          <w:szCs w:val="28"/>
        </w:rPr>
        <w:t>» (Шилов):</w:t>
      </w:r>
    </w:p>
    <w:p w:rsidR="00F94AC1" w:rsidRPr="00F94AC1" w:rsidRDefault="00F94AC1" w:rsidP="00F94AC1">
      <w:pPr>
        <w:pStyle w:val="2"/>
        <w:numPr>
          <w:ilvl w:val="0"/>
          <w:numId w:val="32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 xml:space="preserve">установить постоянный </w:t>
      </w:r>
      <w:proofErr w:type="gramStart"/>
      <w:r w:rsidRPr="00F94AC1">
        <w:rPr>
          <w:b w:val="0"/>
          <w:sz w:val="28"/>
          <w:szCs w:val="28"/>
          <w:lang w:bidi="ru-RU"/>
        </w:rPr>
        <w:t>контроль за</w:t>
      </w:r>
      <w:proofErr w:type="gramEnd"/>
      <w:r w:rsidRPr="00F94AC1">
        <w:rPr>
          <w:b w:val="0"/>
          <w:sz w:val="28"/>
          <w:szCs w:val="28"/>
          <w:lang w:bidi="ru-RU"/>
        </w:rPr>
        <w:t xml:space="preserve"> обеспечением населения</w:t>
      </w:r>
      <w:r w:rsidRPr="00F94AC1">
        <w:rPr>
          <w:b w:val="0"/>
          <w:sz w:val="28"/>
          <w:szCs w:val="28"/>
        </w:rPr>
        <w:t xml:space="preserve"> </w:t>
      </w:r>
      <w:r w:rsidRPr="00F94AC1">
        <w:rPr>
          <w:b w:val="0"/>
          <w:sz w:val="28"/>
          <w:szCs w:val="28"/>
          <w:lang w:bidi="ru-RU"/>
        </w:rPr>
        <w:t>газом;</w:t>
      </w:r>
    </w:p>
    <w:p w:rsidR="00F94AC1" w:rsidRPr="00F94AC1" w:rsidRDefault="00F94AC1" w:rsidP="00F94AC1">
      <w:pPr>
        <w:pStyle w:val="2"/>
        <w:numPr>
          <w:ilvl w:val="0"/>
          <w:numId w:val="32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обеспечить готовность ремонтных бригад к ликвидации аварий в системе газоснабжения и газораспределения;</w:t>
      </w:r>
    </w:p>
    <w:p w:rsidR="00F94AC1" w:rsidRPr="00F94AC1" w:rsidRDefault="00F94AC1" w:rsidP="00F94AC1">
      <w:pPr>
        <w:pStyle w:val="2"/>
        <w:numPr>
          <w:ilvl w:val="0"/>
          <w:numId w:val="32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обеспечить готовность сил и средств, предназначенных для проведения аварийно-спасательных и аварийно-восстановительных работ, к действиям в зимних условиях, принять меры по оснащению их техникой, соответствующим снаряжением и оборудованием;</w:t>
      </w:r>
    </w:p>
    <w:p w:rsidR="00F94AC1" w:rsidRPr="00F94AC1" w:rsidRDefault="00F94AC1" w:rsidP="00F94AC1">
      <w:pPr>
        <w:pStyle w:val="2"/>
        <w:numPr>
          <w:ilvl w:val="0"/>
          <w:numId w:val="32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в целях безопасного использования газа потребителями, организовать выступление работников газового хозяйства в средствах массовой информации по обеспечению безопасного пользования газовыми приборами;</w:t>
      </w:r>
    </w:p>
    <w:p w:rsidR="00F94AC1" w:rsidRPr="00F94AC1" w:rsidRDefault="00F94AC1" w:rsidP="00F94AC1">
      <w:pPr>
        <w:pStyle w:val="2"/>
        <w:numPr>
          <w:ilvl w:val="0"/>
          <w:numId w:val="32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подготовить к работе резервные источники питания, на случай возникновения чрезвычайных ситуаций связанных с отключением электроснабжения.</w:t>
      </w:r>
    </w:p>
    <w:p w:rsidR="00F94AC1" w:rsidRPr="00213C2D" w:rsidRDefault="00F94AC1" w:rsidP="00F94AC1">
      <w:pPr>
        <w:pStyle w:val="2"/>
        <w:numPr>
          <w:ilvl w:val="0"/>
          <w:numId w:val="17"/>
        </w:numPr>
        <w:shd w:val="clear" w:color="auto" w:fill="auto"/>
        <w:tabs>
          <w:tab w:val="left" w:pos="1296"/>
        </w:tabs>
        <w:spacing w:line="320" w:lineRule="exact"/>
        <w:ind w:left="20" w:firstLine="689"/>
        <w:jc w:val="both"/>
        <w:rPr>
          <w:b w:val="0"/>
          <w:sz w:val="28"/>
          <w:szCs w:val="28"/>
        </w:rPr>
      </w:pPr>
      <w:r w:rsidRPr="00213C2D">
        <w:rPr>
          <w:b w:val="0"/>
          <w:sz w:val="28"/>
          <w:szCs w:val="28"/>
          <w:lang w:bidi="ru-RU"/>
        </w:rPr>
        <w:t xml:space="preserve">Рекомендовать </w:t>
      </w:r>
      <w:r w:rsidR="00213C2D">
        <w:rPr>
          <w:b w:val="0"/>
          <w:sz w:val="28"/>
          <w:szCs w:val="28"/>
          <w:lang w:bidi="ru-RU"/>
        </w:rPr>
        <w:t xml:space="preserve">филиалу </w:t>
      </w:r>
      <w:r w:rsidRPr="00213C2D">
        <w:rPr>
          <w:b w:val="0"/>
          <w:sz w:val="28"/>
          <w:szCs w:val="28"/>
          <w:lang w:bidi="ru-RU"/>
        </w:rPr>
        <w:t>ОАО «НЭСК-электросети» «Туапсеэлектросеть» (</w:t>
      </w:r>
      <w:proofErr w:type="spellStart"/>
      <w:r w:rsidRPr="00213C2D">
        <w:rPr>
          <w:b w:val="0"/>
          <w:sz w:val="28"/>
          <w:szCs w:val="28"/>
          <w:lang w:bidi="ru-RU"/>
        </w:rPr>
        <w:t>Кудратов</w:t>
      </w:r>
      <w:proofErr w:type="spellEnd"/>
      <w:r w:rsidRPr="00213C2D">
        <w:rPr>
          <w:b w:val="0"/>
          <w:sz w:val="28"/>
          <w:szCs w:val="28"/>
          <w:lang w:bidi="ru-RU"/>
        </w:rPr>
        <w:t>):</w:t>
      </w:r>
    </w:p>
    <w:p w:rsidR="00F94AC1" w:rsidRPr="00F94AC1" w:rsidRDefault="00F94AC1" w:rsidP="00F94AC1">
      <w:pPr>
        <w:pStyle w:val="2"/>
        <w:numPr>
          <w:ilvl w:val="0"/>
          <w:numId w:val="31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 xml:space="preserve">установить постоянный </w:t>
      </w:r>
      <w:proofErr w:type="gramStart"/>
      <w:r w:rsidRPr="00F94AC1">
        <w:rPr>
          <w:b w:val="0"/>
          <w:sz w:val="28"/>
          <w:szCs w:val="28"/>
          <w:lang w:bidi="ru-RU"/>
        </w:rPr>
        <w:t>контроль за</w:t>
      </w:r>
      <w:proofErr w:type="gramEnd"/>
      <w:r w:rsidRPr="00F94AC1">
        <w:rPr>
          <w:b w:val="0"/>
          <w:sz w:val="28"/>
          <w:szCs w:val="28"/>
          <w:lang w:bidi="ru-RU"/>
        </w:rPr>
        <w:t xml:space="preserve"> обеспечением населения электроэнергией;</w:t>
      </w:r>
    </w:p>
    <w:p w:rsidR="00F94AC1" w:rsidRPr="00F94AC1" w:rsidRDefault="00F94AC1" w:rsidP="00F94AC1">
      <w:pPr>
        <w:pStyle w:val="2"/>
        <w:numPr>
          <w:ilvl w:val="0"/>
          <w:numId w:val="31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 xml:space="preserve">выполнить мероприятия по повышению устойчивости работы электрооборудования, предусмотрев возможность первоочередного </w:t>
      </w:r>
      <w:proofErr w:type="gramStart"/>
      <w:r w:rsidRPr="00F94AC1">
        <w:rPr>
          <w:b w:val="0"/>
          <w:sz w:val="28"/>
          <w:szCs w:val="28"/>
          <w:lang w:bidi="ru-RU"/>
        </w:rPr>
        <w:t>восстановления энергоснабжения объектов системы жизнеобеспечения</w:t>
      </w:r>
      <w:proofErr w:type="gramEnd"/>
      <w:r w:rsidRPr="00F94AC1">
        <w:rPr>
          <w:b w:val="0"/>
          <w:sz w:val="28"/>
          <w:szCs w:val="28"/>
          <w:lang w:bidi="ru-RU"/>
        </w:rPr>
        <w:t xml:space="preserve"> и социально-значимых объектов;</w:t>
      </w:r>
    </w:p>
    <w:p w:rsidR="00F94AC1" w:rsidRPr="00F94AC1" w:rsidRDefault="00F94AC1" w:rsidP="00F94AC1">
      <w:pPr>
        <w:pStyle w:val="2"/>
        <w:numPr>
          <w:ilvl w:val="0"/>
          <w:numId w:val="31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проверить готовность аварийного резерва инженерной и специальной техники для ликвидации последствий чрезвычайных ситуаций в системе энергоснабжения;</w:t>
      </w:r>
    </w:p>
    <w:p w:rsidR="00F94AC1" w:rsidRPr="00F94AC1" w:rsidRDefault="00F94AC1" w:rsidP="00F94AC1">
      <w:pPr>
        <w:pStyle w:val="2"/>
        <w:numPr>
          <w:ilvl w:val="0"/>
          <w:numId w:val="31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обеспечить готовность ремонтных бригад к ликвидации аварий в системе энергоснабжения;</w:t>
      </w:r>
    </w:p>
    <w:p w:rsidR="00F94AC1" w:rsidRPr="00F94AC1" w:rsidRDefault="00F94AC1" w:rsidP="00F94AC1">
      <w:pPr>
        <w:pStyle w:val="2"/>
        <w:numPr>
          <w:ilvl w:val="0"/>
          <w:numId w:val="31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подготовить к работе резервные источники питания, на случай возникновения чрезвычайных ситуаций связанных с отключением электроснабжения;</w:t>
      </w:r>
    </w:p>
    <w:p w:rsidR="00F94AC1" w:rsidRPr="00F94AC1" w:rsidRDefault="00F94AC1" w:rsidP="00F94AC1">
      <w:pPr>
        <w:pStyle w:val="2"/>
        <w:numPr>
          <w:ilvl w:val="0"/>
          <w:numId w:val="31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провести обрезку деревьев, находящихся в зоне прохождения воздушных линий электропередачи.</w:t>
      </w:r>
    </w:p>
    <w:p w:rsidR="00F94AC1" w:rsidRPr="00F94AC1" w:rsidRDefault="00F94AC1" w:rsidP="00F94AC1">
      <w:pPr>
        <w:pStyle w:val="2"/>
        <w:numPr>
          <w:ilvl w:val="0"/>
          <w:numId w:val="17"/>
        </w:numPr>
        <w:shd w:val="clear" w:color="auto" w:fill="auto"/>
        <w:tabs>
          <w:tab w:val="left" w:pos="1173"/>
        </w:tabs>
        <w:spacing w:line="320" w:lineRule="exact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 xml:space="preserve">Рекомендовать ООО «Газпром </w:t>
      </w:r>
      <w:proofErr w:type="spellStart"/>
      <w:r w:rsidRPr="00F94AC1">
        <w:rPr>
          <w:b w:val="0"/>
          <w:sz w:val="28"/>
          <w:szCs w:val="28"/>
          <w:lang w:bidi="ru-RU"/>
        </w:rPr>
        <w:t>теплоэнерго</w:t>
      </w:r>
      <w:proofErr w:type="spellEnd"/>
      <w:r w:rsidRPr="00F94AC1">
        <w:rPr>
          <w:b w:val="0"/>
          <w:sz w:val="28"/>
          <w:szCs w:val="28"/>
          <w:lang w:bidi="ru-RU"/>
        </w:rPr>
        <w:t xml:space="preserve"> Туапсе» (Старостин):</w:t>
      </w:r>
    </w:p>
    <w:p w:rsidR="00F94AC1" w:rsidRPr="00F94AC1" w:rsidRDefault="00F94AC1" w:rsidP="00F94AC1">
      <w:pPr>
        <w:pStyle w:val="2"/>
        <w:numPr>
          <w:ilvl w:val="0"/>
          <w:numId w:val="29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 xml:space="preserve">установить постоянный </w:t>
      </w:r>
      <w:proofErr w:type="gramStart"/>
      <w:r w:rsidRPr="00F94AC1">
        <w:rPr>
          <w:b w:val="0"/>
          <w:sz w:val="28"/>
          <w:szCs w:val="28"/>
          <w:lang w:bidi="ru-RU"/>
        </w:rPr>
        <w:t>контроль за</w:t>
      </w:r>
      <w:proofErr w:type="gramEnd"/>
      <w:r w:rsidRPr="00F94AC1">
        <w:rPr>
          <w:b w:val="0"/>
          <w:sz w:val="28"/>
          <w:szCs w:val="28"/>
          <w:lang w:bidi="ru-RU"/>
        </w:rPr>
        <w:t xml:space="preserve"> обеспечением бесперебойного теплоснабжения насел</w:t>
      </w:r>
      <w:r>
        <w:rPr>
          <w:b w:val="0"/>
          <w:sz w:val="28"/>
          <w:szCs w:val="28"/>
          <w:lang w:bidi="ru-RU"/>
        </w:rPr>
        <w:t>е</w:t>
      </w:r>
      <w:r w:rsidRPr="00F94AC1">
        <w:rPr>
          <w:b w:val="0"/>
          <w:sz w:val="28"/>
          <w:szCs w:val="28"/>
          <w:lang w:bidi="ru-RU"/>
        </w:rPr>
        <w:t>ния;</w:t>
      </w:r>
    </w:p>
    <w:p w:rsidR="00F94AC1" w:rsidRPr="00F94AC1" w:rsidRDefault="00F94AC1" w:rsidP="00F94AC1">
      <w:pPr>
        <w:pStyle w:val="2"/>
        <w:numPr>
          <w:ilvl w:val="0"/>
          <w:numId w:val="29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поддерживать теплоэнергетическое оборудование в готовности к эксплуатации в условиях максимальных тепловых нагрузок;</w:t>
      </w:r>
    </w:p>
    <w:p w:rsidR="00F94AC1" w:rsidRPr="00F94AC1" w:rsidRDefault="00F94AC1" w:rsidP="00F94AC1">
      <w:pPr>
        <w:pStyle w:val="2"/>
        <w:numPr>
          <w:ilvl w:val="0"/>
          <w:numId w:val="29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 xml:space="preserve">обеспечить готовность сил и средств, предназначенных для проведения аварийно-восстановительных работ, к действиям в зимних условиях, </w:t>
      </w:r>
      <w:r w:rsidRPr="00F94AC1">
        <w:rPr>
          <w:b w:val="0"/>
          <w:sz w:val="28"/>
          <w:szCs w:val="28"/>
          <w:lang w:bidi="ru-RU"/>
        </w:rPr>
        <w:lastRenderedPageBreak/>
        <w:t>принять меры по оснащению их техникой, соответствующим снаряжением и оборудованием;</w:t>
      </w:r>
    </w:p>
    <w:p w:rsidR="00F94AC1" w:rsidRPr="00F94AC1" w:rsidRDefault="00F94AC1" w:rsidP="00F94AC1">
      <w:pPr>
        <w:pStyle w:val="2"/>
        <w:numPr>
          <w:ilvl w:val="0"/>
          <w:numId w:val="29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обеспечить наличие аварийных запасов материально-технических средств, необходимых резервов топлива;</w:t>
      </w:r>
    </w:p>
    <w:p w:rsidR="00F94AC1" w:rsidRPr="00F94AC1" w:rsidRDefault="00F94AC1" w:rsidP="00F94AC1">
      <w:pPr>
        <w:pStyle w:val="2"/>
        <w:numPr>
          <w:ilvl w:val="0"/>
          <w:numId w:val="29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подготовить к работе резервные источники питания, на случай возникновен</w:t>
      </w:r>
      <w:r w:rsidR="000E1F32">
        <w:rPr>
          <w:b w:val="0"/>
          <w:sz w:val="28"/>
          <w:szCs w:val="28"/>
          <w:lang w:bidi="ru-RU"/>
        </w:rPr>
        <w:t>ия чрезвычайных ситуаций связанны</w:t>
      </w:r>
      <w:r w:rsidRPr="00F94AC1">
        <w:rPr>
          <w:b w:val="0"/>
          <w:sz w:val="28"/>
          <w:szCs w:val="28"/>
          <w:lang w:bidi="ru-RU"/>
        </w:rPr>
        <w:t>х с отключением электроснабжения.</w:t>
      </w:r>
    </w:p>
    <w:p w:rsidR="00F94AC1" w:rsidRPr="00F94AC1" w:rsidRDefault="00F94AC1" w:rsidP="00F94AC1">
      <w:pPr>
        <w:pStyle w:val="2"/>
        <w:numPr>
          <w:ilvl w:val="0"/>
          <w:numId w:val="17"/>
        </w:numPr>
        <w:shd w:val="clear" w:color="auto" w:fill="auto"/>
        <w:tabs>
          <w:tab w:val="left" w:pos="1173"/>
        </w:tabs>
        <w:spacing w:line="320" w:lineRule="exact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МУП «ЖКХ города Туапсе» (Коротких):</w:t>
      </w:r>
    </w:p>
    <w:p w:rsidR="00F94AC1" w:rsidRPr="00F94AC1" w:rsidRDefault="00F94AC1" w:rsidP="00F94AC1">
      <w:pPr>
        <w:pStyle w:val="2"/>
        <w:numPr>
          <w:ilvl w:val="0"/>
          <w:numId w:val="30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осуществлять постоянный мониторинг устойчивой работы объектов жилищно-коммунального хозяйства, обеспечить первоочередное восстановление объектов жизнеобеспечения населения;</w:t>
      </w:r>
    </w:p>
    <w:p w:rsidR="00F94AC1" w:rsidRPr="00F94AC1" w:rsidRDefault="00F94AC1" w:rsidP="00F94AC1">
      <w:pPr>
        <w:pStyle w:val="2"/>
        <w:numPr>
          <w:ilvl w:val="0"/>
          <w:numId w:val="30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уточнить резерв инженерной и специальной техники и обеспечить его готовность к ликвидации последствий чрезвычайных ситуаций.</w:t>
      </w:r>
    </w:p>
    <w:p w:rsidR="00F94AC1" w:rsidRPr="00F94AC1" w:rsidRDefault="00F94AC1" w:rsidP="00F94AC1">
      <w:pPr>
        <w:pStyle w:val="2"/>
        <w:numPr>
          <w:ilvl w:val="0"/>
          <w:numId w:val="30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 xml:space="preserve">осуществлять постоянный </w:t>
      </w:r>
      <w:proofErr w:type="gramStart"/>
      <w:r w:rsidRPr="00F94AC1">
        <w:rPr>
          <w:b w:val="0"/>
          <w:sz w:val="28"/>
          <w:szCs w:val="28"/>
          <w:lang w:bidi="ru-RU"/>
        </w:rPr>
        <w:t>контроль за</w:t>
      </w:r>
      <w:proofErr w:type="gramEnd"/>
      <w:r w:rsidRPr="00F94AC1">
        <w:rPr>
          <w:b w:val="0"/>
          <w:sz w:val="28"/>
          <w:szCs w:val="28"/>
          <w:lang w:bidi="ru-RU"/>
        </w:rPr>
        <w:t xml:space="preserve"> состоянием и работой ливневой и </w:t>
      </w:r>
      <w:proofErr w:type="spellStart"/>
      <w:r w:rsidRPr="00F94AC1">
        <w:rPr>
          <w:b w:val="0"/>
          <w:sz w:val="28"/>
          <w:szCs w:val="28"/>
          <w:lang w:bidi="ru-RU"/>
        </w:rPr>
        <w:t>хозфекальной</w:t>
      </w:r>
      <w:proofErr w:type="spellEnd"/>
      <w:r w:rsidRPr="00F94AC1">
        <w:rPr>
          <w:b w:val="0"/>
          <w:sz w:val="28"/>
          <w:szCs w:val="28"/>
          <w:lang w:bidi="ru-RU"/>
        </w:rPr>
        <w:t xml:space="preserve"> канализации на территории Туапсинского городского поселения;</w:t>
      </w:r>
    </w:p>
    <w:p w:rsidR="00781E7F" w:rsidRPr="00F94AC1" w:rsidRDefault="00F94AC1" w:rsidP="00F94AC1">
      <w:pPr>
        <w:pStyle w:val="2"/>
        <w:numPr>
          <w:ilvl w:val="0"/>
          <w:numId w:val="30"/>
        </w:numPr>
        <w:shd w:val="clear" w:color="auto" w:fill="auto"/>
        <w:ind w:left="20" w:firstLine="689"/>
        <w:jc w:val="both"/>
        <w:rPr>
          <w:b w:val="0"/>
          <w:sz w:val="28"/>
          <w:szCs w:val="28"/>
        </w:rPr>
      </w:pPr>
      <w:r w:rsidRPr="00F94AC1">
        <w:rPr>
          <w:b w:val="0"/>
          <w:sz w:val="28"/>
          <w:szCs w:val="28"/>
          <w:lang w:bidi="ru-RU"/>
        </w:rPr>
        <w:t>подготовить к работе резервные источники питания, на случай возникновения чрезвычайных ситуаций связанных с отключением электроснабжения.</w:t>
      </w:r>
    </w:p>
    <w:p w:rsidR="001D2ED3" w:rsidRPr="008B2559" w:rsidRDefault="001D2ED3" w:rsidP="00F94AC1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color w:val="auto"/>
          <w:sz w:val="28"/>
          <w:szCs w:val="28"/>
        </w:rPr>
      </w:pPr>
      <w:proofErr w:type="gramStart"/>
      <w:r w:rsidRPr="008B2559">
        <w:rPr>
          <w:color w:val="auto"/>
          <w:sz w:val="28"/>
          <w:szCs w:val="28"/>
        </w:rPr>
        <w:t xml:space="preserve">Управлению образования муниципального образования Туапсинский район (Никольская), с привлечением сотрудников отдела надзорной деятельности и профилактической работы Туапсинского района и представителей 6 отряда ФПС по Краснодарскому краю, организовать проведение дополнительных занятий с учащимися в учреждениях образования по вопросам </w:t>
      </w:r>
      <w:proofErr w:type="spellStart"/>
      <w:r w:rsidRPr="008B2559">
        <w:rPr>
          <w:color w:val="auto"/>
          <w:sz w:val="28"/>
          <w:szCs w:val="28"/>
        </w:rPr>
        <w:t>пожаробезопасного</w:t>
      </w:r>
      <w:proofErr w:type="spellEnd"/>
      <w:r w:rsidRPr="008B2559">
        <w:rPr>
          <w:color w:val="auto"/>
          <w:sz w:val="28"/>
          <w:szCs w:val="28"/>
        </w:rPr>
        <w:t xml:space="preserve"> поведения в учреждениях и в быту, изучения правил пользования газовым и печным оборудованием, электрообогревательными приборами в жилых домах.</w:t>
      </w:r>
      <w:proofErr w:type="gramEnd"/>
    </w:p>
    <w:p w:rsidR="001D2ED3" w:rsidRPr="008B2559" w:rsidRDefault="001D2ED3" w:rsidP="00F94AC1">
      <w:pPr>
        <w:pStyle w:val="ab"/>
        <w:numPr>
          <w:ilvl w:val="0"/>
          <w:numId w:val="17"/>
        </w:numPr>
        <w:shd w:val="clear" w:color="auto" w:fill="FFFFFF"/>
        <w:tabs>
          <w:tab w:val="left" w:pos="1276"/>
          <w:tab w:val="left" w:pos="1344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10004615"/>
      <w:r w:rsidRPr="008B2559">
        <w:rPr>
          <w:rFonts w:ascii="Times New Roman" w:hAnsi="Times New Roman" w:cs="Times New Roman"/>
          <w:sz w:val="28"/>
          <w:szCs w:val="28"/>
        </w:rPr>
        <w:t>Управлению торговли и бытового обслуживания</w:t>
      </w:r>
      <w:bookmarkEnd w:id="1"/>
      <w:r w:rsidRPr="008B255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 (</w:t>
      </w:r>
      <w:proofErr w:type="spellStart"/>
      <w:r w:rsidRPr="008B2559">
        <w:rPr>
          <w:rFonts w:ascii="Times New Roman" w:hAnsi="Times New Roman" w:cs="Times New Roman"/>
          <w:sz w:val="28"/>
          <w:szCs w:val="28"/>
        </w:rPr>
        <w:t>Чубукова</w:t>
      </w:r>
      <w:proofErr w:type="spellEnd"/>
      <w:r w:rsidRPr="008B2559">
        <w:rPr>
          <w:rFonts w:ascii="Times New Roman" w:hAnsi="Times New Roman" w:cs="Times New Roman"/>
          <w:sz w:val="28"/>
          <w:szCs w:val="28"/>
        </w:rPr>
        <w:t>)</w:t>
      </w:r>
      <w:r w:rsidR="00B32E08" w:rsidRPr="008B2559">
        <w:rPr>
          <w:rFonts w:ascii="Times New Roman" w:hAnsi="Times New Roman" w:cs="Times New Roman"/>
          <w:sz w:val="28"/>
          <w:szCs w:val="28"/>
        </w:rPr>
        <w:t xml:space="preserve"> </w:t>
      </w:r>
      <w:r w:rsidR="00255BDC" w:rsidRPr="008B255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8B255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5BDC" w:rsidRPr="008B2559">
        <w:rPr>
          <w:rFonts w:ascii="Times New Roman" w:hAnsi="Times New Roman" w:cs="Times New Roman"/>
          <w:sz w:val="28"/>
          <w:szCs w:val="28"/>
        </w:rPr>
        <w:t xml:space="preserve">с 25 декабря 2017 по 10 января 2018 года </w:t>
      </w:r>
      <w:r w:rsidR="00B32E08" w:rsidRPr="008B2559">
        <w:rPr>
          <w:rFonts w:ascii="Times New Roman" w:hAnsi="Times New Roman" w:cs="Times New Roman"/>
          <w:sz w:val="28"/>
          <w:szCs w:val="28"/>
        </w:rPr>
        <w:t>о</w:t>
      </w:r>
      <w:r w:rsidRPr="008B2559">
        <w:rPr>
          <w:rFonts w:ascii="Times New Roman" w:hAnsi="Times New Roman" w:cs="Times New Roman"/>
          <w:sz w:val="28"/>
          <w:szCs w:val="28"/>
        </w:rPr>
        <w:t>рганизовать:</w:t>
      </w:r>
      <w:r w:rsidR="00255BDC" w:rsidRPr="008B2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ED3" w:rsidRPr="008B2559" w:rsidRDefault="00F94AC1" w:rsidP="00F94AC1">
      <w:pPr>
        <w:pStyle w:val="ab"/>
        <w:shd w:val="clear" w:color="auto" w:fill="FFFFFF"/>
        <w:tabs>
          <w:tab w:val="left" w:pos="1276"/>
          <w:tab w:val="left" w:pos="1344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5BDC" w:rsidRPr="008B2559">
        <w:rPr>
          <w:rFonts w:ascii="Times New Roman" w:hAnsi="Times New Roman" w:cs="Times New Roman"/>
          <w:sz w:val="28"/>
          <w:szCs w:val="28"/>
        </w:rPr>
        <w:t xml:space="preserve">.1. </w:t>
      </w:r>
      <w:r w:rsidR="001D2ED3" w:rsidRPr="008B2559">
        <w:rPr>
          <w:rFonts w:ascii="Times New Roman" w:hAnsi="Times New Roman" w:cs="Times New Roman"/>
          <w:sz w:val="28"/>
          <w:szCs w:val="28"/>
        </w:rPr>
        <w:t>Проверки противопожарного состояния объектов, хранящих и реализующих пиротехническую и иную потенциально пожароопасную продукцию, наличия у них необходимых разрешительных документов на продукцию, используемую в новогодних праздниках и подлежащую обязательной сертификации в области пожарной безопасности. Продажу пиротехнической и иной потенциально пожароопасной продукции, не удовлетворяющей установленным требованиям, запретить.</w:t>
      </w:r>
    </w:p>
    <w:p w:rsidR="001D2ED3" w:rsidRPr="008B2559" w:rsidRDefault="00F94AC1" w:rsidP="00F94AC1">
      <w:pPr>
        <w:pStyle w:val="ab"/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5BDC" w:rsidRPr="008B2559">
        <w:rPr>
          <w:rFonts w:ascii="Times New Roman" w:hAnsi="Times New Roman" w:cs="Times New Roman"/>
          <w:sz w:val="28"/>
          <w:szCs w:val="28"/>
        </w:rPr>
        <w:t xml:space="preserve">.2. </w:t>
      </w:r>
      <w:r w:rsidR="001D2ED3" w:rsidRPr="008B2559">
        <w:rPr>
          <w:rFonts w:ascii="Times New Roman" w:hAnsi="Times New Roman" w:cs="Times New Roman"/>
          <w:sz w:val="28"/>
          <w:szCs w:val="28"/>
        </w:rPr>
        <w:t>Проведение совещания с руководителями хозяйствующих субъектов, осуществляющих реализацию (производство) пиротехнических изделий, а также проведение фейерверочных показов.</w:t>
      </w:r>
    </w:p>
    <w:p w:rsidR="001D2ED3" w:rsidRPr="008B2559" w:rsidRDefault="00F94AC1" w:rsidP="003C1C11">
      <w:pPr>
        <w:pStyle w:val="ab"/>
        <w:shd w:val="clear" w:color="auto" w:fill="FFFFFF"/>
        <w:tabs>
          <w:tab w:val="left" w:pos="1276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5BDC" w:rsidRPr="008B2559">
        <w:rPr>
          <w:rFonts w:ascii="Times New Roman" w:hAnsi="Times New Roman" w:cs="Times New Roman"/>
          <w:sz w:val="28"/>
          <w:szCs w:val="28"/>
        </w:rPr>
        <w:t xml:space="preserve">.3. </w:t>
      </w:r>
      <w:r w:rsidR="001D2ED3" w:rsidRPr="008B2559">
        <w:rPr>
          <w:rFonts w:ascii="Times New Roman" w:hAnsi="Times New Roman" w:cs="Times New Roman"/>
          <w:sz w:val="28"/>
          <w:szCs w:val="28"/>
        </w:rPr>
        <w:t>Доведение через средства массовой информации правил приобретения и применения пиротехнической продукции.</w:t>
      </w:r>
    </w:p>
    <w:p w:rsidR="00B32E08" w:rsidRPr="008B2559" w:rsidRDefault="008953C8" w:rsidP="00B32E08">
      <w:pPr>
        <w:pStyle w:val="ab"/>
        <w:numPr>
          <w:ilvl w:val="0"/>
          <w:numId w:val="17"/>
        </w:numPr>
        <w:shd w:val="clear" w:color="auto" w:fill="FFFFFF"/>
        <w:tabs>
          <w:tab w:val="left" w:pos="1276"/>
        </w:tabs>
        <w:ind w:left="20" w:firstLine="689"/>
        <w:jc w:val="both"/>
        <w:rPr>
          <w:rStyle w:val="12"/>
          <w:rFonts w:eastAsia="Courier New"/>
          <w:sz w:val="28"/>
          <w:szCs w:val="28"/>
        </w:rPr>
      </w:pPr>
      <w:r>
        <w:rPr>
          <w:rStyle w:val="12"/>
          <w:rFonts w:eastAsia="Courier New"/>
          <w:sz w:val="28"/>
          <w:szCs w:val="28"/>
        </w:rPr>
        <w:t>Управлению по развитию курортов (Иванова) совместно с руководителями</w:t>
      </w:r>
      <w:r w:rsidR="000B7F94" w:rsidRPr="008B2559">
        <w:rPr>
          <w:rStyle w:val="12"/>
          <w:rFonts w:eastAsia="Courier New"/>
          <w:sz w:val="28"/>
          <w:szCs w:val="28"/>
        </w:rPr>
        <w:t xml:space="preserve"> </w:t>
      </w:r>
      <w:r w:rsidR="00B34FCC">
        <w:rPr>
          <w:rStyle w:val="12"/>
          <w:rFonts w:eastAsia="Courier New"/>
          <w:sz w:val="28"/>
          <w:szCs w:val="28"/>
        </w:rPr>
        <w:t>гостиниц, гостевых домов, развлекательных заведений различной категории</w:t>
      </w:r>
      <w:r w:rsidR="000B7F94" w:rsidRPr="008B2559">
        <w:rPr>
          <w:rStyle w:val="12"/>
          <w:rFonts w:eastAsia="Courier New"/>
          <w:sz w:val="28"/>
          <w:szCs w:val="28"/>
        </w:rPr>
        <w:t xml:space="preserve"> задействованных при проведении новогодних и рождественских праздников</w:t>
      </w:r>
      <w:r w:rsidR="00255BDC" w:rsidRPr="008B2559">
        <w:rPr>
          <w:rStyle w:val="12"/>
          <w:rFonts w:eastAsia="Courier New"/>
          <w:sz w:val="28"/>
          <w:szCs w:val="28"/>
        </w:rPr>
        <w:t xml:space="preserve"> не зависимо от формы</w:t>
      </w:r>
      <w:r w:rsidR="00B32E08" w:rsidRPr="008B2559">
        <w:rPr>
          <w:rStyle w:val="12"/>
          <w:rFonts w:eastAsia="Courier New"/>
          <w:sz w:val="28"/>
          <w:szCs w:val="28"/>
        </w:rPr>
        <w:t>:</w:t>
      </w:r>
    </w:p>
    <w:p w:rsidR="00B32E08" w:rsidRPr="008B2559" w:rsidRDefault="000350A8" w:rsidP="00AA4697">
      <w:pPr>
        <w:pStyle w:val="ab"/>
        <w:shd w:val="clear" w:color="auto" w:fill="FFFFFF"/>
        <w:tabs>
          <w:tab w:val="left" w:pos="1276"/>
        </w:tabs>
        <w:ind w:left="0" w:firstLine="709"/>
        <w:jc w:val="both"/>
        <w:rPr>
          <w:rStyle w:val="12"/>
          <w:rFonts w:eastAsia="Courier New"/>
          <w:sz w:val="28"/>
          <w:szCs w:val="28"/>
        </w:rPr>
      </w:pPr>
      <w:r>
        <w:rPr>
          <w:rStyle w:val="12"/>
          <w:rFonts w:eastAsia="Courier New"/>
          <w:sz w:val="28"/>
          <w:szCs w:val="28"/>
        </w:rPr>
        <w:lastRenderedPageBreak/>
        <w:t>11</w:t>
      </w:r>
      <w:r w:rsidR="00255BDC" w:rsidRPr="008B2559">
        <w:rPr>
          <w:rStyle w:val="12"/>
          <w:rFonts w:eastAsia="Courier New"/>
          <w:sz w:val="28"/>
          <w:szCs w:val="28"/>
        </w:rPr>
        <w:t xml:space="preserve">.1. </w:t>
      </w:r>
      <w:r w:rsidR="00B32E08" w:rsidRPr="008B2559">
        <w:rPr>
          <w:rStyle w:val="12"/>
          <w:rFonts w:eastAsia="Courier New"/>
          <w:sz w:val="28"/>
          <w:szCs w:val="28"/>
        </w:rPr>
        <w:t>Назначить ответственных за проведение мероприятий, обеспечение пожарной безопасности и антитеррористической защищенности</w:t>
      </w:r>
      <w:r w:rsidR="00AA4697" w:rsidRPr="008B2559">
        <w:rPr>
          <w:rStyle w:val="12"/>
          <w:rFonts w:eastAsia="Courier New"/>
          <w:sz w:val="28"/>
          <w:szCs w:val="28"/>
        </w:rPr>
        <w:t>.</w:t>
      </w:r>
    </w:p>
    <w:p w:rsidR="000B7F94" w:rsidRPr="008B2559" w:rsidRDefault="000350A8" w:rsidP="00AA4697">
      <w:pPr>
        <w:pStyle w:val="ab"/>
        <w:shd w:val="clear" w:color="auto" w:fill="FFFFFF"/>
        <w:tabs>
          <w:tab w:val="left" w:pos="1276"/>
        </w:tabs>
        <w:ind w:left="0" w:firstLine="709"/>
        <w:jc w:val="both"/>
        <w:rPr>
          <w:rStyle w:val="12"/>
          <w:rFonts w:eastAsia="Courier New"/>
          <w:sz w:val="28"/>
          <w:szCs w:val="28"/>
        </w:rPr>
      </w:pPr>
      <w:r>
        <w:rPr>
          <w:rStyle w:val="12"/>
          <w:rFonts w:eastAsia="Courier New"/>
          <w:sz w:val="28"/>
          <w:szCs w:val="28"/>
        </w:rPr>
        <w:t>11</w:t>
      </w:r>
      <w:r w:rsidR="00255BDC" w:rsidRPr="008B2559">
        <w:rPr>
          <w:rStyle w:val="12"/>
          <w:rFonts w:eastAsia="Courier New"/>
          <w:sz w:val="28"/>
          <w:szCs w:val="28"/>
        </w:rPr>
        <w:t xml:space="preserve">.2. </w:t>
      </w:r>
      <w:r w:rsidR="00AA4697" w:rsidRPr="008B2559">
        <w:rPr>
          <w:rStyle w:val="12"/>
          <w:rFonts w:eastAsia="Courier New"/>
          <w:sz w:val="28"/>
          <w:szCs w:val="28"/>
        </w:rPr>
        <w:t>О</w:t>
      </w:r>
      <w:r w:rsidR="000B7F94" w:rsidRPr="008B2559">
        <w:rPr>
          <w:rStyle w:val="12"/>
          <w:rFonts w:eastAsia="Courier New"/>
          <w:sz w:val="28"/>
          <w:szCs w:val="28"/>
        </w:rPr>
        <w:t>братить особое внимание на соблюдение требований пожарной безопасности и усиление антитеррористической защищенности.</w:t>
      </w:r>
    </w:p>
    <w:p w:rsidR="00AA4697" w:rsidRPr="008B2559" w:rsidRDefault="000350A8" w:rsidP="00AA4697">
      <w:pPr>
        <w:pStyle w:val="ab"/>
        <w:shd w:val="clear" w:color="auto" w:fill="FFFFFF"/>
        <w:tabs>
          <w:tab w:val="left" w:pos="1276"/>
        </w:tabs>
        <w:ind w:left="0" w:firstLine="709"/>
        <w:jc w:val="both"/>
        <w:rPr>
          <w:rStyle w:val="12"/>
          <w:rFonts w:eastAsia="Courier New"/>
          <w:sz w:val="28"/>
          <w:szCs w:val="28"/>
        </w:rPr>
      </w:pPr>
      <w:r>
        <w:rPr>
          <w:rStyle w:val="12"/>
          <w:rFonts w:eastAsia="Courier New"/>
          <w:sz w:val="28"/>
          <w:szCs w:val="28"/>
        </w:rPr>
        <w:t>11</w:t>
      </w:r>
      <w:r w:rsidR="00255BDC" w:rsidRPr="008B2559">
        <w:rPr>
          <w:rStyle w:val="12"/>
          <w:rFonts w:eastAsia="Courier New"/>
          <w:sz w:val="28"/>
          <w:szCs w:val="28"/>
        </w:rPr>
        <w:t xml:space="preserve">.3. </w:t>
      </w:r>
      <w:r w:rsidR="00AA4697" w:rsidRPr="008B2559">
        <w:rPr>
          <w:rStyle w:val="12"/>
          <w:rFonts w:eastAsia="Courier New"/>
          <w:sz w:val="28"/>
          <w:szCs w:val="28"/>
        </w:rPr>
        <w:t>Уделить особое внимание выполнению мероприятий предусмотренных настоящим решением КЧС и ПБ администрации муниципального образования Туапсинский район и приложением к нему.</w:t>
      </w:r>
    </w:p>
    <w:p w:rsidR="0073678C" w:rsidRPr="008B2559" w:rsidRDefault="00DB3DE3" w:rsidP="00B32E08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r w:rsidRPr="008B2559">
        <w:rPr>
          <w:rStyle w:val="12"/>
          <w:sz w:val="28"/>
          <w:szCs w:val="28"/>
        </w:rPr>
        <w:t xml:space="preserve">Рекомендовать </w:t>
      </w:r>
      <w:r w:rsidR="00FE6D49" w:rsidRPr="008B2559">
        <w:rPr>
          <w:rStyle w:val="12"/>
          <w:sz w:val="28"/>
          <w:szCs w:val="28"/>
        </w:rPr>
        <w:t>отделу М</w:t>
      </w:r>
      <w:r w:rsidRPr="008B2559">
        <w:rPr>
          <w:rStyle w:val="12"/>
          <w:sz w:val="28"/>
          <w:szCs w:val="28"/>
        </w:rPr>
        <w:t>ВД</w:t>
      </w:r>
      <w:r w:rsidR="00FE6D49" w:rsidRPr="008B2559">
        <w:rPr>
          <w:rStyle w:val="12"/>
          <w:sz w:val="28"/>
          <w:szCs w:val="28"/>
        </w:rPr>
        <w:t xml:space="preserve"> России </w:t>
      </w:r>
      <w:r w:rsidRPr="008B2559">
        <w:rPr>
          <w:rStyle w:val="12"/>
          <w:sz w:val="28"/>
          <w:szCs w:val="28"/>
        </w:rPr>
        <w:t xml:space="preserve"> по Туапсинскому району (Павлик)</w:t>
      </w:r>
      <w:r w:rsidR="0073678C" w:rsidRPr="008B2559">
        <w:rPr>
          <w:rStyle w:val="12"/>
          <w:sz w:val="28"/>
          <w:szCs w:val="28"/>
        </w:rPr>
        <w:t>:</w:t>
      </w:r>
    </w:p>
    <w:p w:rsidR="00DB3DE3" w:rsidRDefault="0073678C" w:rsidP="001D1025">
      <w:pPr>
        <w:pStyle w:val="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8B2559">
        <w:rPr>
          <w:sz w:val="28"/>
          <w:szCs w:val="28"/>
        </w:rPr>
        <w:t>Принять меры по обеспечению правопорядка и общественной безопасности на территории Туапсинского района, в особенности в местах массового скопления людей, а так же защиты всех форм собственности и личной безопасности граждан.</w:t>
      </w:r>
    </w:p>
    <w:p w:rsidR="00E61559" w:rsidRPr="008B2559" w:rsidRDefault="002F2482" w:rsidP="001D1025">
      <w:pPr>
        <w:pStyle w:val="3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1559">
        <w:rPr>
          <w:sz w:val="28"/>
          <w:szCs w:val="28"/>
        </w:rPr>
        <w:t xml:space="preserve">Провести профилактическую работу с неблагополучными семьями </w:t>
      </w:r>
      <w:r w:rsidR="00E61559" w:rsidRPr="008B2559">
        <w:rPr>
          <w:sz w:val="28"/>
          <w:szCs w:val="28"/>
        </w:rPr>
        <w:t xml:space="preserve"> </w:t>
      </w:r>
      <w:r w:rsidR="00E61559">
        <w:rPr>
          <w:sz w:val="28"/>
          <w:szCs w:val="28"/>
        </w:rPr>
        <w:t>с целью</w:t>
      </w:r>
      <w:r w:rsidR="00E61559" w:rsidRPr="008B2559">
        <w:rPr>
          <w:sz w:val="28"/>
          <w:szCs w:val="28"/>
        </w:rPr>
        <w:t xml:space="preserve"> предупреждени</w:t>
      </w:r>
      <w:r w:rsidR="00E61559">
        <w:rPr>
          <w:sz w:val="28"/>
          <w:szCs w:val="28"/>
        </w:rPr>
        <w:t>я</w:t>
      </w:r>
      <w:r w:rsidR="00E61559" w:rsidRPr="008B2559">
        <w:rPr>
          <w:sz w:val="28"/>
          <w:szCs w:val="28"/>
        </w:rPr>
        <w:t xml:space="preserve"> пожаров, гибели и травмирования людей от огня, </w:t>
      </w:r>
      <w:r w:rsidR="00E61559">
        <w:rPr>
          <w:sz w:val="28"/>
          <w:szCs w:val="28"/>
        </w:rPr>
        <w:t xml:space="preserve">с </w:t>
      </w:r>
      <w:r w:rsidR="00E61559" w:rsidRPr="008B2559">
        <w:rPr>
          <w:sz w:val="28"/>
          <w:szCs w:val="28"/>
        </w:rPr>
        <w:t>проведение</w:t>
      </w:r>
      <w:r w:rsidR="00E61559">
        <w:rPr>
          <w:sz w:val="28"/>
          <w:szCs w:val="28"/>
        </w:rPr>
        <w:t>м</w:t>
      </w:r>
      <w:r w:rsidR="00E61559" w:rsidRPr="008B2559">
        <w:rPr>
          <w:sz w:val="28"/>
          <w:szCs w:val="28"/>
        </w:rPr>
        <w:t xml:space="preserve"> разъяснительных бесед о </w:t>
      </w:r>
      <w:proofErr w:type="spellStart"/>
      <w:r w:rsidR="00E61559" w:rsidRPr="008B2559">
        <w:rPr>
          <w:sz w:val="28"/>
          <w:szCs w:val="28"/>
        </w:rPr>
        <w:t>пожаробезопасном</w:t>
      </w:r>
      <w:proofErr w:type="spellEnd"/>
      <w:r w:rsidR="00E61559" w:rsidRPr="008B2559">
        <w:rPr>
          <w:sz w:val="28"/>
          <w:szCs w:val="28"/>
        </w:rPr>
        <w:t xml:space="preserve"> поведении в быту</w:t>
      </w:r>
      <w:r w:rsidR="001D1025">
        <w:rPr>
          <w:sz w:val="28"/>
          <w:szCs w:val="28"/>
        </w:rPr>
        <w:t>.</w:t>
      </w:r>
    </w:p>
    <w:p w:rsidR="00DB3DE3" w:rsidRPr="008B2559" w:rsidRDefault="00FA7ACE" w:rsidP="00B32E08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8B2559">
        <w:rPr>
          <w:sz w:val="28"/>
          <w:szCs w:val="28"/>
        </w:rPr>
        <w:t xml:space="preserve">МКУ «Спасательная служба Туапсинского района» (Поздняков) совместно с </w:t>
      </w:r>
      <w:r w:rsidR="004E370A">
        <w:rPr>
          <w:sz w:val="28"/>
          <w:szCs w:val="28"/>
        </w:rPr>
        <w:t>«Туапсинским аварийно-спасательным</w:t>
      </w:r>
      <w:r w:rsidR="00CB311C" w:rsidRPr="008B2559">
        <w:rPr>
          <w:sz w:val="28"/>
          <w:szCs w:val="28"/>
        </w:rPr>
        <w:t xml:space="preserve"> отряд</w:t>
      </w:r>
      <w:r w:rsidR="004E370A">
        <w:rPr>
          <w:sz w:val="28"/>
          <w:szCs w:val="28"/>
        </w:rPr>
        <w:t>ом</w:t>
      </w:r>
      <w:r w:rsidR="00CB311C" w:rsidRPr="008B2559">
        <w:rPr>
          <w:sz w:val="28"/>
          <w:szCs w:val="28"/>
        </w:rPr>
        <w:t>» филиал</w:t>
      </w:r>
      <w:r w:rsidR="004E370A">
        <w:rPr>
          <w:sz w:val="28"/>
          <w:szCs w:val="28"/>
        </w:rPr>
        <w:t>а</w:t>
      </w:r>
      <w:r w:rsidR="00CB311C" w:rsidRPr="008B2559">
        <w:rPr>
          <w:sz w:val="28"/>
          <w:szCs w:val="28"/>
        </w:rPr>
        <w:t xml:space="preserve"> </w:t>
      </w:r>
      <w:r w:rsidR="004E370A">
        <w:rPr>
          <w:sz w:val="28"/>
          <w:szCs w:val="28"/>
        </w:rPr>
        <w:t>ГКУ КК «Краснодарской краевой аварийно-спасательной службой</w:t>
      </w:r>
      <w:r w:rsidRPr="008B2559">
        <w:rPr>
          <w:sz w:val="28"/>
          <w:szCs w:val="28"/>
        </w:rPr>
        <w:t xml:space="preserve"> «Кубань-Спас» (Уторов), </w:t>
      </w:r>
      <w:r w:rsidR="004E370A">
        <w:rPr>
          <w:sz w:val="28"/>
          <w:szCs w:val="28"/>
        </w:rPr>
        <w:t>Туапсинским</w:t>
      </w:r>
      <w:r w:rsidRPr="008B2559">
        <w:rPr>
          <w:sz w:val="28"/>
          <w:szCs w:val="28"/>
        </w:rPr>
        <w:t xml:space="preserve"> </w:t>
      </w:r>
      <w:r w:rsidR="00CB311C" w:rsidRPr="008B2559">
        <w:rPr>
          <w:sz w:val="28"/>
          <w:szCs w:val="28"/>
        </w:rPr>
        <w:t xml:space="preserve">ПСО МЧС России </w:t>
      </w:r>
      <w:r w:rsidRPr="008B2559">
        <w:rPr>
          <w:sz w:val="28"/>
          <w:szCs w:val="28"/>
        </w:rPr>
        <w:t>филиал</w:t>
      </w:r>
      <w:r w:rsidR="004E370A">
        <w:rPr>
          <w:sz w:val="28"/>
          <w:szCs w:val="28"/>
        </w:rPr>
        <w:t>ом</w:t>
      </w:r>
      <w:r w:rsidRPr="008B2559">
        <w:rPr>
          <w:sz w:val="28"/>
          <w:szCs w:val="28"/>
        </w:rPr>
        <w:t xml:space="preserve"> </w:t>
      </w:r>
      <w:r w:rsidR="00CB311C" w:rsidRPr="008B2559">
        <w:rPr>
          <w:sz w:val="28"/>
          <w:szCs w:val="28"/>
        </w:rPr>
        <w:t xml:space="preserve">ФГКУ </w:t>
      </w:r>
      <w:r w:rsidRPr="008B2559">
        <w:rPr>
          <w:sz w:val="28"/>
          <w:szCs w:val="28"/>
        </w:rPr>
        <w:t>«ЮРПСО  МЧС России» (Баклан) обеспечить готовность своих сил и сре</w:t>
      </w:r>
      <w:proofErr w:type="gramStart"/>
      <w:r w:rsidRPr="008B2559">
        <w:rPr>
          <w:sz w:val="28"/>
          <w:szCs w:val="28"/>
        </w:rPr>
        <w:t>дств к пр</w:t>
      </w:r>
      <w:proofErr w:type="gramEnd"/>
      <w:r w:rsidRPr="008B2559">
        <w:rPr>
          <w:sz w:val="28"/>
          <w:szCs w:val="28"/>
        </w:rPr>
        <w:t>оведению аварийно-спасательных работ</w:t>
      </w:r>
      <w:r w:rsidR="00DB3DE3" w:rsidRPr="008B2559">
        <w:rPr>
          <w:rStyle w:val="12"/>
          <w:sz w:val="28"/>
          <w:szCs w:val="28"/>
        </w:rPr>
        <w:t>.</w:t>
      </w:r>
    </w:p>
    <w:p w:rsidR="00DB3DE3" w:rsidRPr="008B2559" w:rsidRDefault="00DB3DE3" w:rsidP="00B32E08">
      <w:pPr>
        <w:pStyle w:val="3"/>
        <w:numPr>
          <w:ilvl w:val="0"/>
          <w:numId w:val="17"/>
        </w:numPr>
        <w:shd w:val="clear" w:color="auto" w:fill="auto"/>
        <w:tabs>
          <w:tab w:val="left" w:pos="1276"/>
        </w:tabs>
        <w:spacing w:before="0" w:line="240" w:lineRule="auto"/>
        <w:ind w:left="20" w:right="20" w:firstLine="689"/>
        <w:jc w:val="both"/>
        <w:rPr>
          <w:color w:val="auto"/>
          <w:sz w:val="28"/>
          <w:szCs w:val="28"/>
        </w:rPr>
      </w:pPr>
      <w:r w:rsidRPr="008B2559">
        <w:rPr>
          <w:rStyle w:val="12"/>
          <w:sz w:val="28"/>
          <w:szCs w:val="28"/>
        </w:rPr>
        <w:t xml:space="preserve">Определить места проведения праздничных фейерверков </w:t>
      </w:r>
      <w:proofErr w:type="gramStart"/>
      <w:r w:rsidRPr="008B2559">
        <w:rPr>
          <w:rStyle w:val="12"/>
          <w:sz w:val="28"/>
          <w:szCs w:val="28"/>
        </w:rPr>
        <w:t xml:space="preserve">согласно </w:t>
      </w:r>
      <w:r w:rsidRPr="008B2559">
        <w:rPr>
          <w:rStyle w:val="12"/>
          <w:color w:val="auto"/>
          <w:sz w:val="28"/>
          <w:szCs w:val="28"/>
        </w:rPr>
        <w:t>перечня</w:t>
      </w:r>
      <w:proofErr w:type="gramEnd"/>
      <w:r w:rsidRPr="008B2559">
        <w:rPr>
          <w:rStyle w:val="12"/>
          <w:color w:val="auto"/>
          <w:sz w:val="28"/>
          <w:szCs w:val="28"/>
        </w:rPr>
        <w:t>:</w:t>
      </w:r>
    </w:p>
    <w:p w:rsidR="00DB3DE3" w:rsidRPr="008B2559" w:rsidRDefault="00DB3DE3" w:rsidP="005341FC">
      <w:pPr>
        <w:pStyle w:val="3"/>
        <w:shd w:val="clear" w:color="auto" w:fill="auto"/>
        <w:tabs>
          <w:tab w:val="left" w:pos="851"/>
          <w:tab w:val="left" w:pos="127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r w:rsidRPr="008B2559">
        <w:rPr>
          <w:rStyle w:val="12"/>
          <w:color w:val="auto"/>
          <w:sz w:val="28"/>
          <w:szCs w:val="28"/>
        </w:rPr>
        <w:t>Туапсинс</w:t>
      </w:r>
      <w:r w:rsidR="005341FC">
        <w:rPr>
          <w:rStyle w:val="12"/>
          <w:color w:val="auto"/>
          <w:sz w:val="28"/>
          <w:szCs w:val="28"/>
        </w:rPr>
        <w:t>кое городское поселение</w:t>
      </w:r>
      <w:r w:rsidR="00F223D7" w:rsidRPr="008B2559">
        <w:rPr>
          <w:rStyle w:val="12"/>
          <w:color w:val="auto"/>
          <w:sz w:val="28"/>
          <w:szCs w:val="28"/>
        </w:rPr>
        <w:t xml:space="preserve"> </w:t>
      </w:r>
      <w:r w:rsidR="00987325" w:rsidRPr="008B2559">
        <w:rPr>
          <w:rStyle w:val="12"/>
          <w:color w:val="auto"/>
          <w:sz w:val="28"/>
          <w:szCs w:val="28"/>
        </w:rPr>
        <w:t xml:space="preserve">площадок для пуска фейерверков не </w:t>
      </w:r>
      <w:r w:rsidR="005341FC">
        <w:rPr>
          <w:rStyle w:val="12"/>
          <w:color w:val="auto"/>
          <w:sz w:val="28"/>
          <w:szCs w:val="28"/>
        </w:rPr>
        <w:t>организует</w:t>
      </w:r>
      <w:r w:rsidR="00987325" w:rsidRPr="008B2559">
        <w:rPr>
          <w:rStyle w:val="12"/>
          <w:color w:val="auto"/>
          <w:sz w:val="28"/>
          <w:szCs w:val="28"/>
        </w:rPr>
        <w:t>;</w:t>
      </w:r>
    </w:p>
    <w:p w:rsidR="00DB3DE3" w:rsidRPr="008B2559" w:rsidRDefault="005341FC" w:rsidP="005341FC">
      <w:pPr>
        <w:pStyle w:val="3"/>
        <w:shd w:val="clear" w:color="auto" w:fill="auto"/>
        <w:tabs>
          <w:tab w:val="left" w:pos="851"/>
          <w:tab w:val="left" w:pos="127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proofErr w:type="spellStart"/>
      <w:r>
        <w:rPr>
          <w:rStyle w:val="12"/>
          <w:color w:val="auto"/>
          <w:sz w:val="28"/>
          <w:szCs w:val="28"/>
        </w:rPr>
        <w:t>Джубгское</w:t>
      </w:r>
      <w:proofErr w:type="spellEnd"/>
      <w:r>
        <w:rPr>
          <w:rStyle w:val="12"/>
          <w:color w:val="auto"/>
          <w:sz w:val="28"/>
          <w:szCs w:val="28"/>
        </w:rPr>
        <w:t xml:space="preserve"> городское поселение - </w:t>
      </w:r>
      <w:r w:rsidR="00DC6CBE" w:rsidRPr="008B2559">
        <w:rPr>
          <w:rStyle w:val="12"/>
          <w:color w:val="auto"/>
          <w:sz w:val="28"/>
          <w:szCs w:val="28"/>
        </w:rPr>
        <w:t>пляжная</w:t>
      </w:r>
      <w:r w:rsidR="005A5BD9" w:rsidRPr="008B2559">
        <w:rPr>
          <w:rStyle w:val="12"/>
          <w:color w:val="auto"/>
          <w:sz w:val="28"/>
          <w:szCs w:val="28"/>
        </w:rPr>
        <w:t xml:space="preserve"> </w:t>
      </w:r>
      <w:r w:rsidR="00DC6CBE" w:rsidRPr="008B2559">
        <w:rPr>
          <w:rStyle w:val="12"/>
          <w:color w:val="auto"/>
          <w:sz w:val="28"/>
          <w:szCs w:val="28"/>
        </w:rPr>
        <w:t>территория «Джубга» справа от устья</w:t>
      </w:r>
      <w:r>
        <w:rPr>
          <w:rStyle w:val="12"/>
          <w:color w:val="auto"/>
          <w:sz w:val="28"/>
          <w:szCs w:val="28"/>
        </w:rPr>
        <w:t xml:space="preserve"> </w:t>
      </w:r>
      <w:r w:rsidR="00DC6CBE" w:rsidRPr="008B2559">
        <w:rPr>
          <w:rStyle w:val="12"/>
          <w:color w:val="auto"/>
          <w:sz w:val="28"/>
          <w:szCs w:val="28"/>
        </w:rPr>
        <w:t>реки Джубга, площадью 8000 м</w:t>
      </w:r>
      <w:proofErr w:type="gramStart"/>
      <w:r w:rsidR="00DC6CBE" w:rsidRPr="008B2559">
        <w:rPr>
          <w:rStyle w:val="12"/>
          <w:color w:val="auto"/>
          <w:sz w:val="28"/>
          <w:szCs w:val="28"/>
          <w:vertAlign w:val="superscript"/>
        </w:rPr>
        <w:t>2</w:t>
      </w:r>
      <w:proofErr w:type="gramEnd"/>
      <w:r w:rsidR="00DC6CBE" w:rsidRPr="008B2559">
        <w:rPr>
          <w:rStyle w:val="12"/>
          <w:color w:val="auto"/>
          <w:sz w:val="28"/>
          <w:szCs w:val="28"/>
        </w:rPr>
        <w:t>;</w:t>
      </w:r>
    </w:p>
    <w:p w:rsidR="00DB3DE3" w:rsidRPr="008B2559" w:rsidRDefault="00DB3DE3" w:rsidP="005341FC">
      <w:pPr>
        <w:pStyle w:val="3"/>
        <w:shd w:val="clear" w:color="auto" w:fill="auto"/>
        <w:tabs>
          <w:tab w:val="left" w:pos="851"/>
          <w:tab w:val="left" w:pos="1276"/>
          <w:tab w:val="right" w:pos="6524"/>
          <w:tab w:val="center" w:pos="7998"/>
          <w:tab w:val="right" w:pos="966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r w:rsidRPr="008B2559">
        <w:rPr>
          <w:rStyle w:val="12"/>
          <w:color w:val="auto"/>
          <w:sz w:val="28"/>
          <w:szCs w:val="28"/>
        </w:rPr>
        <w:t>Новом</w:t>
      </w:r>
      <w:r w:rsidR="005341FC">
        <w:rPr>
          <w:rStyle w:val="12"/>
          <w:color w:val="auto"/>
          <w:sz w:val="28"/>
          <w:szCs w:val="28"/>
        </w:rPr>
        <w:t>ихайловское городское поселение -</w:t>
      </w:r>
      <w:r w:rsidRPr="008B2559">
        <w:rPr>
          <w:rStyle w:val="12"/>
          <w:color w:val="auto"/>
          <w:sz w:val="28"/>
          <w:szCs w:val="28"/>
        </w:rPr>
        <w:t xml:space="preserve"> </w:t>
      </w:r>
      <w:proofErr w:type="spellStart"/>
      <w:r w:rsidRPr="008B2559">
        <w:rPr>
          <w:rStyle w:val="12"/>
          <w:color w:val="auto"/>
          <w:sz w:val="28"/>
          <w:szCs w:val="28"/>
        </w:rPr>
        <w:t>пгт</w:t>
      </w:r>
      <w:proofErr w:type="spellEnd"/>
      <w:r w:rsidRPr="008B2559">
        <w:rPr>
          <w:rStyle w:val="12"/>
          <w:color w:val="auto"/>
          <w:sz w:val="28"/>
          <w:szCs w:val="28"/>
        </w:rPr>
        <w:t>. Новомихайловский, ул.</w:t>
      </w:r>
      <w:r w:rsidR="005341FC">
        <w:rPr>
          <w:rStyle w:val="12"/>
          <w:color w:val="auto"/>
          <w:sz w:val="28"/>
          <w:szCs w:val="28"/>
        </w:rPr>
        <w:t xml:space="preserve"> </w:t>
      </w:r>
      <w:r w:rsidRPr="008B2559">
        <w:rPr>
          <w:rStyle w:val="12"/>
          <w:color w:val="auto"/>
          <w:sz w:val="28"/>
          <w:szCs w:val="28"/>
        </w:rPr>
        <w:t xml:space="preserve">Юности, дом №12, экстрим-площадка; </w:t>
      </w:r>
      <w:proofErr w:type="gramStart"/>
      <w:r w:rsidRPr="008B2559">
        <w:rPr>
          <w:rStyle w:val="12"/>
          <w:color w:val="auto"/>
          <w:sz w:val="28"/>
          <w:szCs w:val="28"/>
        </w:rPr>
        <w:t>с</w:t>
      </w:r>
      <w:proofErr w:type="gramEnd"/>
      <w:r w:rsidRPr="008B2559">
        <w:rPr>
          <w:rStyle w:val="12"/>
          <w:color w:val="auto"/>
          <w:sz w:val="28"/>
          <w:szCs w:val="28"/>
        </w:rPr>
        <w:t xml:space="preserve">. </w:t>
      </w:r>
      <w:proofErr w:type="gramStart"/>
      <w:r w:rsidRPr="008B2559">
        <w:rPr>
          <w:rStyle w:val="12"/>
          <w:color w:val="auto"/>
          <w:sz w:val="28"/>
          <w:szCs w:val="28"/>
        </w:rPr>
        <w:t>Ольгинка</w:t>
      </w:r>
      <w:proofErr w:type="gramEnd"/>
      <w:r w:rsidRPr="008B2559">
        <w:rPr>
          <w:rStyle w:val="12"/>
          <w:color w:val="auto"/>
          <w:sz w:val="28"/>
          <w:szCs w:val="28"/>
        </w:rPr>
        <w:t>, микрорайон 3, поляна напротив дома №2</w:t>
      </w:r>
      <w:r w:rsidR="00F54D78" w:rsidRPr="008B2559">
        <w:rPr>
          <w:rStyle w:val="12"/>
          <w:color w:val="auto"/>
          <w:sz w:val="28"/>
          <w:szCs w:val="28"/>
        </w:rPr>
        <w:t>;</w:t>
      </w:r>
    </w:p>
    <w:p w:rsidR="00DB3DE3" w:rsidRPr="008B2559" w:rsidRDefault="00DB3DE3" w:rsidP="005341FC">
      <w:pPr>
        <w:pStyle w:val="3"/>
        <w:shd w:val="clear" w:color="auto" w:fill="auto"/>
        <w:tabs>
          <w:tab w:val="left" w:pos="851"/>
          <w:tab w:val="left" w:pos="127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proofErr w:type="spellStart"/>
      <w:r w:rsidRPr="008B2559">
        <w:rPr>
          <w:rStyle w:val="12"/>
          <w:color w:val="auto"/>
          <w:sz w:val="28"/>
          <w:szCs w:val="28"/>
        </w:rPr>
        <w:t>Ве</w:t>
      </w:r>
      <w:r w:rsidR="005341FC">
        <w:rPr>
          <w:rStyle w:val="12"/>
          <w:color w:val="auto"/>
          <w:sz w:val="28"/>
          <w:szCs w:val="28"/>
        </w:rPr>
        <w:t>льяминовское</w:t>
      </w:r>
      <w:proofErr w:type="spellEnd"/>
      <w:r w:rsidR="005341FC">
        <w:rPr>
          <w:rStyle w:val="12"/>
          <w:color w:val="auto"/>
          <w:sz w:val="28"/>
          <w:szCs w:val="28"/>
        </w:rPr>
        <w:t xml:space="preserve"> сельское поселение </w:t>
      </w:r>
      <w:r w:rsidRPr="008B2559">
        <w:rPr>
          <w:rStyle w:val="12"/>
          <w:color w:val="auto"/>
          <w:sz w:val="28"/>
          <w:szCs w:val="28"/>
        </w:rPr>
        <w:t>площадок для п</w:t>
      </w:r>
      <w:r w:rsidR="005341FC">
        <w:rPr>
          <w:rStyle w:val="12"/>
          <w:color w:val="auto"/>
          <w:sz w:val="28"/>
          <w:szCs w:val="28"/>
        </w:rPr>
        <w:t>уска фейерверков не организует</w:t>
      </w:r>
      <w:r w:rsidR="00F54D78" w:rsidRPr="008B2559">
        <w:rPr>
          <w:rStyle w:val="12"/>
          <w:color w:val="auto"/>
          <w:sz w:val="28"/>
          <w:szCs w:val="28"/>
        </w:rPr>
        <w:t>;</w:t>
      </w:r>
    </w:p>
    <w:p w:rsidR="00DB3DE3" w:rsidRPr="008B2559" w:rsidRDefault="00DB3DE3" w:rsidP="005341FC">
      <w:pPr>
        <w:pStyle w:val="3"/>
        <w:shd w:val="clear" w:color="auto" w:fill="auto"/>
        <w:tabs>
          <w:tab w:val="left" w:pos="851"/>
          <w:tab w:val="left" w:pos="127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r w:rsidRPr="008B2559">
        <w:rPr>
          <w:rStyle w:val="12"/>
          <w:color w:val="auto"/>
          <w:sz w:val="28"/>
          <w:szCs w:val="28"/>
        </w:rPr>
        <w:t>Георгиевское сельское поселение: площадок для п</w:t>
      </w:r>
      <w:r w:rsidR="005341FC">
        <w:rPr>
          <w:rStyle w:val="12"/>
          <w:color w:val="auto"/>
          <w:sz w:val="28"/>
          <w:szCs w:val="28"/>
        </w:rPr>
        <w:t>уска фейерверков не организует</w:t>
      </w:r>
      <w:r w:rsidR="00F54D78" w:rsidRPr="008B2559">
        <w:rPr>
          <w:rStyle w:val="12"/>
          <w:color w:val="auto"/>
          <w:sz w:val="28"/>
          <w:szCs w:val="28"/>
        </w:rPr>
        <w:t>;</w:t>
      </w:r>
    </w:p>
    <w:p w:rsidR="00DB3DE3" w:rsidRPr="008B2559" w:rsidRDefault="005341FC" w:rsidP="005341FC">
      <w:pPr>
        <w:pStyle w:val="3"/>
        <w:shd w:val="clear" w:color="auto" w:fill="auto"/>
        <w:tabs>
          <w:tab w:val="left" w:pos="851"/>
          <w:tab w:val="left" w:pos="1276"/>
          <w:tab w:val="right" w:pos="966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proofErr w:type="spellStart"/>
      <w:r>
        <w:rPr>
          <w:rStyle w:val="12"/>
          <w:color w:val="auto"/>
          <w:sz w:val="28"/>
          <w:szCs w:val="28"/>
        </w:rPr>
        <w:t>Небугское</w:t>
      </w:r>
      <w:proofErr w:type="spellEnd"/>
      <w:r>
        <w:rPr>
          <w:rStyle w:val="12"/>
          <w:color w:val="auto"/>
          <w:sz w:val="28"/>
          <w:szCs w:val="28"/>
        </w:rPr>
        <w:t xml:space="preserve"> сельское поселение -</w:t>
      </w:r>
      <w:r w:rsidR="00DB3DE3" w:rsidRPr="008B2559">
        <w:rPr>
          <w:rStyle w:val="12"/>
          <w:color w:val="auto"/>
          <w:sz w:val="28"/>
          <w:szCs w:val="28"/>
        </w:rPr>
        <w:t xml:space="preserve"> </w:t>
      </w:r>
      <w:proofErr w:type="spellStart"/>
      <w:r w:rsidR="00F223D7" w:rsidRPr="008B2559">
        <w:rPr>
          <w:rStyle w:val="12"/>
          <w:color w:val="auto"/>
          <w:sz w:val="28"/>
          <w:szCs w:val="28"/>
        </w:rPr>
        <w:t>с</w:t>
      </w:r>
      <w:proofErr w:type="gramStart"/>
      <w:r w:rsidR="00F223D7" w:rsidRPr="008B2559">
        <w:rPr>
          <w:rStyle w:val="12"/>
          <w:color w:val="auto"/>
          <w:sz w:val="28"/>
          <w:szCs w:val="28"/>
        </w:rPr>
        <w:t>.Н</w:t>
      </w:r>
      <w:proofErr w:type="gramEnd"/>
      <w:r w:rsidR="00F223D7" w:rsidRPr="008B2559">
        <w:rPr>
          <w:rStyle w:val="12"/>
          <w:color w:val="auto"/>
          <w:sz w:val="28"/>
          <w:szCs w:val="28"/>
        </w:rPr>
        <w:t>ебуг</w:t>
      </w:r>
      <w:proofErr w:type="spellEnd"/>
      <w:r>
        <w:rPr>
          <w:rStyle w:val="12"/>
          <w:color w:val="auto"/>
          <w:sz w:val="28"/>
          <w:szCs w:val="28"/>
        </w:rPr>
        <w:t>,</w:t>
      </w:r>
      <w:r w:rsidR="00F223D7" w:rsidRPr="008B2559">
        <w:rPr>
          <w:rStyle w:val="12"/>
          <w:color w:val="auto"/>
          <w:sz w:val="28"/>
          <w:szCs w:val="28"/>
        </w:rPr>
        <w:t xml:space="preserve"> </w:t>
      </w:r>
      <w:r w:rsidR="00CF741F" w:rsidRPr="008B2559">
        <w:rPr>
          <w:rStyle w:val="12"/>
          <w:color w:val="auto"/>
          <w:sz w:val="28"/>
          <w:szCs w:val="28"/>
        </w:rPr>
        <w:t>пер.</w:t>
      </w:r>
      <w:r>
        <w:rPr>
          <w:rStyle w:val="12"/>
          <w:color w:val="auto"/>
          <w:sz w:val="28"/>
          <w:szCs w:val="28"/>
        </w:rPr>
        <w:t xml:space="preserve"> </w:t>
      </w:r>
      <w:r w:rsidR="00CF741F" w:rsidRPr="008B2559">
        <w:rPr>
          <w:rStyle w:val="12"/>
          <w:color w:val="auto"/>
          <w:sz w:val="28"/>
          <w:szCs w:val="28"/>
        </w:rPr>
        <w:t>Фонтанный</w:t>
      </w:r>
      <w:r>
        <w:rPr>
          <w:rStyle w:val="12"/>
          <w:color w:val="auto"/>
          <w:sz w:val="28"/>
          <w:szCs w:val="28"/>
        </w:rPr>
        <w:t>,</w:t>
      </w:r>
      <w:r w:rsidR="00CF741F" w:rsidRPr="008B2559">
        <w:rPr>
          <w:rStyle w:val="12"/>
          <w:color w:val="auto"/>
          <w:sz w:val="28"/>
          <w:szCs w:val="28"/>
        </w:rPr>
        <w:t xml:space="preserve"> площадка </w:t>
      </w:r>
      <w:r w:rsidR="00DB3DE3" w:rsidRPr="008B2559">
        <w:rPr>
          <w:rStyle w:val="12"/>
          <w:color w:val="auto"/>
          <w:sz w:val="28"/>
          <w:szCs w:val="28"/>
        </w:rPr>
        <w:t xml:space="preserve">за </w:t>
      </w:r>
      <w:r w:rsidR="00F223D7" w:rsidRPr="008B2559">
        <w:rPr>
          <w:rStyle w:val="12"/>
          <w:color w:val="auto"/>
          <w:sz w:val="28"/>
          <w:szCs w:val="28"/>
        </w:rPr>
        <w:t>Ц</w:t>
      </w:r>
      <w:r w:rsidR="00CF741F" w:rsidRPr="008B2559">
        <w:rPr>
          <w:rStyle w:val="12"/>
          <w:color w:val="auto"/>
          <w:sz w:val="28"/>
          <w:szCs w:val="28"/>
        </w:rPr>
        <w:t xml:space="preserve">ДК </w:t>
      </w:r>
      <w:proofErr w:type="spellStart"/>
      <w:r w:rsidR="00CF741F" w:rsidRPr="008B2559">
        <w:rPr>
          <w:rStyle w:val="12"/>
          <w:color w:val="auto"/>
          <w:sz w:val="28"/>
          <w:szCs w:val="28"/>
        </w:rPr>
        <w:t>с.Небуг</w:t>
      </w:r>
      <w:proofErr w:type="spellEnd"/>
      <w:r w:rsidR="00DB3DE3" w:rsidRPr="008B2559">
        <w:rPr>
          <w:rStyle w:val="12"/>
          <w:color w:val="auto"/>
          <w:sz w:val="28"/>
          <w:szCs w:val="28"/>
        </w:rPr>
        <w:t>;</w:t>
      </w:r>
      <w:r w:rsidR="00F223D7" w:rsidRPr="008B2559">
        <w:rPr>
          <w:rStyle w:val="12"/>
          <w:color w:val="auto"/>
          <w:sz w:val="28"/>
          <w:szCs w:val="28"/>
        </w:rPr>
        <w:t xml:space="preserve"> а.</w:t>
      </w:r>
      <w:r>
        <w:rPr>
          <w:rStyle w:val="12"/>
          <w:color w:val="auto"/>
          <w:sz w:val="28"/>
          <w:szCs w:val="28"/>
        </w:rPr>
        <w:t xml:space="preserve"> </w:t>
      </w:r>
      <w:proofErr w:type="spellStart"/>
      <w:r w:rsidR="00F223D7" w:rsidRPr="008B2559">
        <w:rPr>
          <w:rStyle w:val="12"/>
          <w:color w:val="auto"/>
          <w:sz w:val="28"/>
          <w:szCs w:val="28"/>
        </w:rPr>
        <w:t>Агуй</w:t>
      </w:r>
      <w:proofErr w:type="spellEnd"/>
      <w:r w:rsidR="00F223D7" w:rsidRPr="008B2559">
        <w:rPr>
          <w:rStyle w:val="12"/>
          <w:color w:val="auto"/>
          <w:sz w:val="28"/>
          <w:szCs w:val="28"/>
        </w:rPr>
        <w:t>- Шапсуг</w:t>
      </w:r>
      <w:r w:rsidR="00DB3DE3" w:rsidRPr="008B2559">
        <w:rPr>
          <w:rStyle w:val="12"/>
          <w:color w:val="auto"/>
          <w:sz w:val="28"/>
          <w:szCs w:val="28"/>
        </w:rPr>
        <w:t xml:space="preserve"> пло</w:t>
      </w:r>
      <w:r w:rsidR="00CF741F" w:rsidRPr="008B2559">
        <w:rPr>
          <w:rStyle w:val="12"/>
          <w:color w:val="auto"/>
          <w:sz w:val="28"/>
          <w:szCs w:val="28"/>
        </w:rPr>
        <w:t xml:space="preserve">щадка перед </w:t>
      </w:r>
      <w:proofErr w:type="spellStart"/>
      <w:r w:rsidR="00CF741F" w:rsidRPr="008B2559">
        <w:rPr>
          <w:rStyle w:val="12"/>
          <w:color w:val="auto"/>
          <w:sz w:val="28"/>
          <w:szCs w:val="28"/>
        </w:rPr>
        <w:t>ЦКиД</w:t>
      </w:r>
      <w:proofErr w:type="spellEnd"/>
      <w:r w:rsidR="00CF741F" w:rsidRPr="008B2559">
        <w:rPr>
          <w:rStyle w:val="12"/>
          <w:color w:val="auto"/>
          <w:sz w:val="28"/>
          <w:szCs w:val="28"/>
        </w:rPr>
        <w:t xml:space="preserve"> а.</w:t>
      </w:r>
      <w:r>
        <w:rPr>
          <w:rStyle w:val="12"/>
          <w:color w:val="auto"/>
          <w:sz w:val="28"/>
          <w:szCs w:val="28"/>
        </w:rPr>
        <w:t xml:space="preserve"> </w:t>
      </w:r>
      <w:proofErr w:type="spellStart"/>
      <w:r w:rsidR="00CF741F" w:rsidRPr="008B2559">
        <w:rPr>
          <w:rStyle w:val="12"/>
          <w:color w:val="auto"/>
          <w:sz w:val="28"/>
          <w:szCs w:val="28"/>
        </w:rPr>
        <w:t>Агуй</w:t>
      </w:r>
      <w:proofErr w:type="spellEnd"/>
      <w:r w:rsidR="00CF741F" w:rsidRPr="008B2559">
        <w:rPr>
          <w:rStyle w:val="12"/>
          <w:color w:val="auto"/>
          <w:sz w:val="28"/>
          <w:szCs w:val="28"/>
        </w:rPr>
        <w:t>- Шапсуг</w:t>
      </w:r>
      <w:r w:rsidR="00DB3DE3" w:rsidRPr="008B2559">
        <w:rPr>
          <w:rStyle w:val="12"/>
          <w:color w:val="auto"/>
          <w:sz w:val="28"/>
          <w:szCs w:val="28"/>
        </w:rPr>
        <w:t xml:space="preserve">; </w:t>
      </w:r>
      <w:r w:rsidR="00F223D7" w:rsidRPr="008B2559">
        <w:rPr>
          <w:rStyle w:val="12"/>
          <w:color w:val="auto"/>
          <w:sz w:val="28"/>
          <w:szCs w:val="28"/>
        </w:rPr>
        <w:t>п.</w:t>
      </w:r>
      <w:r>
        <w:rPr>
          <w:rStyle w:val="12"/>
          <w:color w:val="auto"/>
          <w:sz w:val="28"/>
          <w:szCs w:val="28"/>
        </w:rPr>
        <w:t xml:space="preserve"> </w:t>
      </w:r>
      <w:r w:rsidR="00F223D7" w:rsidRPr="008B2559">
        <w:rPr>
          <w:rStyle w:val="12"/>
          <w:color w:val="auto"/>
          <w:sz w:val="28"/>
          <w:szCs w:val="28"/>
        </w:rPr>
        <w:t>Тюменский площадка возле остановки в районе дома № 17</w:t>
      </w:r>
      <w:r w:rsidR="00F54D78" w:rsidRPr="008B2559">
        <w:rPr>
          <w:rStyle w:val="12"/>
          <w:color w:val="auto"/>
          <w:sz w:val="28"/>
          <w:szCs w:val="28"/>
        </w:rPr>
        <w:t>;</w:t>
      </w:r>
      <w:r w:rsidR="00F223D7" w:rsidRPr="008B2559">
        <w:rPr>
          <w:rStyle w:val="12"/>
          <w:color w:val="auto"/>
          <w:sz w:val="28"/>
          <w:szCs w:val="28"/>
        </w:rPr>
        <w:t xml:space="preserve"> с.</w:t>
      </w:r>
      <w:r>
        <w:rPr>
          <w:rStyle w:val="12"/>
          <w:color w:val="auto"/>
          <w:sz w:val="28"/>
          <w:szCs w:val="28"/>
        </w:rPr>
        <w:t xml:space="preserve"> </w:t>
      </w:r>
      <w:r w:rsidR="00F223D7" w:rsidRPr="008B2559">
        <w:rPr>
          <w:rStyle w:val="12"/>
          <w:color w:val="auto"/>
          <w:sz w:val="28"/>
          <w:szCs w:val="28"/>
        </w:rPr>
        <w:t>Агой площадка перед ЦД</w:t>
      </w:r>
      <w:r w:rsidR="00CF741F" w:rsidRPr="008B2559">
        <w:rPr>
          <w:rStyle w:val="12"/>
          <w:color w:val="auto"/>
          <w:sz w:val="28"/>
          <w:szCs w:val="28"/>
        </w:rPr>
        <w:t>К</w:t>
      </w:r>
      <w:r w:rsidR="00F223D7" w:rsidRPr="008B2559">
        <w:rPr>
          <w:rStyle w:val="12"/>
          <w:color w:val="auto"/>
          <w:sz w:val="28"/>
          <w:szCs w:val="28"/>
        </w:rPr>
        <w:t xml:space="preserve"> </w:t>
      </w:r>
      <w:proofErr w:type="spellStart"/>
      <w:r w:rsidR="00F223D7" w:rsidRPr="008B2559">
        <w:rPr>
          <w:rStyle w:val="12"/>
          <w:color w:val="auto"/>
          <w:sz w:val="28"/>
          <w:szCs w:val="28"/>
        </w:rPr>
        <w:t>с.Агой</w:t>
      </w:r>
      <w:proofErr w:type="spellEnd"/>
      <w:r w:rsidR="00F223D7" w:rsidRPr="008B2559">
        <w:rPr>
          <w:rStyle w:val="12"/>
          <w:color w:val="auto"/>
          <w:sz w:val="28"/>
          <w:szCs w:val="28"/>
        </w:rPr>
        <w:t>;</w:t>
      </w:r>
    </w:p>
    <w:p w:rsidR="00DB3DE3" w:rsidRPr="008B2559" w:rsidRDefault="005341FC" w:rsidP="005341FC">
      <w:pPr>
        <w:pStyle w:val="3"/>
        <w:shd w:val="clear" w:color="auto" w:fill="auto"/>
        <w:tabs>
          <w:tab w:val="left" w:pos="851"/>
          <w:tab w:val="left" w:pos="127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proofErr w:type="gramStart"/>
      <w:r>
        <w:rPr>
          <w:rStyle w:val="12"/>
          <w:color w:val="auto"/>
          <w:sz w:val="28"/>
          <w:szCs w:val="28"/>
        </w:rPr>
        <w:t>Октябрьское сельское поселение -</w:t>
      </w:r>
      <w:r w:rsidR="00DB3DE3" w:rsidRPr="008B2559">
        <w:rPr>
          <w:rStyle w:val="12"/>
          <w:color w:val="auto"/>
          <w:sz w:val="28"/>
          <w:szCs w:val="28"/>
        </w:rPr>
        <w:t xml:space="preserve"> п.</w:t>
      </w:r>
      <w:r>
        <w:rPr>
          <w:rStyle w:val="12"/>
          <w:color w:val="auto"/>
          <w:sz w:val="28"/>
          <w:szCs w:val="28"/>
        </w:rPr>
        <w:t xml:space="preserve"> </w:t>
      </w:r>
      <w:r w:rsidR="00DB3DE3" w:rsidRPr="008B2559">
        <w:rPr>
          <w:rStyle w:val="12"/>
          <w:color w:val="auto"/>
          <w:sz w:val="28"/>
          <w:szCs w:val="28"/>
        </w:rPr>
        <w:t xml:space="preserve">Октябрьский ул. Клубная площадка </w:t>
      </w:r>
      <w:r w:rsidR="00DC6CBE" w:rsidRPr="008B2559">
        <w:rPr>
          <w:rStyle w:val="12"/>
          <w:color w:val="auto"/>
          <w:sz w:val="28"/>
          <w:szCs w:val="28"/>
        </w:rPr>
        <w:t>возле ДК; с.</w:t>
      </w:r>
      <w:r>
        <w:rPr>
          <w:rStyle w:val="12"/>
          <w:color w:val="auto"/>
          <w:sz w:val="28"/>
          <w:szCs w:val="28"/>
        </w:rPr>
        <w:t xml:space="preserve"> </w:t>
      </w:r>
      <w:proofErr w:type="spellStart"/>
      <w:r w:rsidR="00DC6CBE" w:rsidRPr="008B2559">
        <w:rPr>
          <w:rStyle w:val="12"/>
          <w:color w:val="auto"/>
          <w:sz w:val="28"/>
          <w:szCs w:val="28"/>
        </w:rPr>
        <w:t>Гойтх</w:t>
      </w:r>
      <w:proofErr w:type="spellEnd"/>
      <w:r>
        <w:rPr>
          <w:rStyle w:val="12"/>
          <w:color w:val="auto"/>
          <w:sz w:val="28"/>
          <w:szCs w:val="28"/>
        </w:rPr>
        <w:t>,</w:t>
      </w:r>
      <w:r w:rsidR="00DC6CBE" w:rsidRPr="008B2559">
        <w:rPr>
          <w:rStyle w:val="12"/>
          <w:color w:val="auto"/>
          <w:sz w:val="28"/>
          <w:szCs w:val="28"/>
        </w:rPr>
        <w:t xml:space="preserve"> ул. Школьная </w:t>
      </w:r>
      <w:r w:rsidR="00DB3DE3" w:rsidRPr="008B2559">
        <w:rPr>
          <w:rStyle w:val="12"/>
          <w:color w:val="auto"/>
          <w:sz w:val="28"/>
          <w:szCs w:val="28"/>
        </w:rPr>
        <w:t>площадка возле ДК; с.</w:t>
      </w:r>
      <w:r>
        <w:rPr>
          <w:rStyle w:val="12"/>
          <w:color w:val="auto"/>
          <w:sz w:val="28"/>
          <w:szCs w:val="28"/>
        </w:rPr>
        <w:t xml:space="preserve"> </w:t>
      </w:r>
      <w:proofErr w:type="spellStart"/>
      <w:r w:rsidR="00DB3DE3" w:rsidRPr="008B2559">
        <w:rPr>
          <w:rStyle w:val="12"/>
          <w:color w:val="auto"/>
          <w:sz w:val="28"/>
          <w:szCs w:val="28"/>
        </w:rPr>
        <w:t>Терзиян</w:t>
      </w:r>
      <w:proofErr w:type="spellEnd"/>
      <w:r>
        <w:rPr>
          <w:rStyle w:val="12"/>
          <w:color w:val="auto"/>
          <w:sz w:val="28"/>
          <w:szCs w:val="28"/>
        </w:rPr>
        <w:t>,</w:t>
      </w:r>
      <w:r w:rsidR="00DB3DE3" w:rsidRPr="008B2559">
        <w:rPr>
          <w:rStyle w:val="12"/>
          <w:color w:val="auto"/>
          <w:sz w:val="28"/>
          <w:szCs w:val="28"/>
        </w:rPr>
        <w:t xml:space="preserve"> ул. Набережная (поляна); с.</w:t>
      </w:r>
      <w:r>
        <w:rPr>
          <w:rStyle w:val="12"/>
          <w:color w:val="auto"/>
          <w:sz w:val="28"/>
          <w:szCs w:val="28"/>
        </w:rPr>
        <w:t xml:space="preserve"> </w:t>
      </w:r>
      <w:proofErr w:type="spellStart"/>
      <w:r w:rsidR="00DB3DE3" w:rsidRPr="008B2559">
        <w:rPr>
          <w:rStyle w:val="12"/>
          <w:color w:val="auto"/>
          <w:sz w:val="28"/>
          <w:szCs w:val="28"/>
        </w:rPr>
        <w:t>Гунайка</w:t>
      </w:r>
      <w:proofErr w:type="spellEnd"/>
      <w:r w:rsidR="00DB3DE3" w:rsidRPr="008B2559">
        <w:rPr>
          <w:rStyle w:val="12"/>
          <w:color w:val="auto"/>
          <w:sz w:val="28"/>
          <w:szCs w:val="28"/>
        </w:rPr>
        <w:t>-Четвертая</w:t>
      </w:r>
      <w:r>
        <w:rPr>
          <w:rStyle w:val="12"/>
          <w:color w:val="auto"/>
          <w:sz w:val="28"/>
          <w:szCs w:val="28"/>
        </w:rPr>
        <w:t>,</w:t>
      </w:r>
      <w:r w:rsidR="00DB3DE3" w:rsidRPr="008B2559">
        <w:rPr>
          <w:rStyle w:val="12"/>
          <w:color w:val="auto"/>
          <w:sz w:val="28"/>
          <w:szCs w:val="28"/>
        </w:rPr>
        <w:t xml:space="preserve"> ул.</w:t>
      </w:r>
      <w:r>
        <w:rPr>
          <w:rStyle w:val="12"/>
          <w:color w:val="auto"/>
          <w:sz w:val="28"/>
          <w:szCs w:val="28"/>
        </w:rPr>
        <w:t xml:space="preserve"> </w:t>
      </w:r>
      <w:r w:rsidR="00DB3DE3" w:rsidRPr="008B2559">
        <w:rPr>
          <w:rStyle w:val="12"/>
          <w:color w:val="auto"/>
          <w:sz w:val="28"/>
          <w:szCs w:val="28"/>
        </w:rPr>
        <w:t>Школьная (площадка около памятника погибшим воинам)</w:t>
      </w:r>
      <w:r w:rsidR="00F54D78" w:rsidRPr="008B2559">
        <w:rPr>
          <w:rStyle w:val="12"/>
          <w:color w:val="auto"/>
          <w:sz w:val="28"/>
          <w:szCs w:val="28"/>
        </w:rPr>
        <w:t>;</w:t>
      </w:r>
      <w:proofErr w:type="gramEnd"/>
    </w:p>
    <w:p w:rsidR="00DC6CBE" w:rsidRPr="008B2559" w:rsidRDefault="005341FC" w:rsidP="005341FC">
      <w:pPr>
        <w:pStyle w:val="3"/>
        <w:shd w:val="clear" w:color="auto" w:fill="auto"/>
        <w:tabs>
          <w:tab w:val="left" w:pos="851"/>
          <w:tab w:val="left" w:pos="127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proofErr w:type="spellStart"/>
      <w:r>
        <w:rPr>
          <w:rStyle w:val="12"/>
          <w:color w:val="auto"/>
          <w:sz w:val="28"/>
          <w:szCs w:val="28"/>
        </w:rPr>
        <w:t>Тенгинское</w:t>
      </w:r>
      <w:proofErr w:type="spellEnd"/>
      <w:r>
        <w:rPr>
          <w:rStyle w:val="12"/>
          <w:color w:val="auto"/>
          <w:sz w:val="28"/>
          <w:szCs w:val="28"/>
        </w:rPr>
        <w:t xml:space="preserve"> сельское поселение</w:t>
      </w:r>
      <w:r w:rsidR="00DB3DE3" w:rsidRPr="008B2559">
        <w:rPr>
          <w:rStyle w:val="12"/>
          <w:color w:val="auto"/>
          <w:sz w:val="28"/>
          <w:szCs w:val="28"/>
        </w:rPr>
        <w:t xml:space="preserve"> </w:t>
      </w:r>
      <w:r w:rsidR="00DC6CBE" w:rsidRPr="008B2559">
        <w:rPr>
          <w:rStyle w:val="12"/>
          <w:color w:val="auto"/>
          <w:sz w:val="28"/>
          <w:szCs w:val="28"/>
        </w:rPr>
        <w:t>площадок для п</w:t>
      </w:r>
      <w:r>
        <w:rPr>
          <w:rStyle w:val="12"/>
          <w:color w:val="auto"/>
          <w:sz w:val="28"/>
          <w:szCs w:val="28"/>
        </w:rPr>
        <w:t>уска фейерверков не организует</w:t>
      </w:r>
      <w:r w:rsidR="00DC6CBE" w:rsidRPr="008B2559">
        <w:rPr>
          <w:rStyle w:val="12"/>
          <w:color w:val="auto"/>
          <w:sz w:val="28"/>
          <w:szCs w:val="28"/>
        </w:rPr>
        <w:t>;</w:t>
      </w:r>
    </w:p>
    <w:p w:rsidR="00F223D7" w:rsidRPr="008B2559" w:rsidRDefault="00DB3DE3" w:rsidP="003202D1">
      <w:pPr>
        <w:pStyle w:val="3"/>
        <w:shd w:val="clear" w:color="auto" w:fill="auto"/>
        <w:tabs>
          <w:tab w:val="left" w:pos="851"/>
          <w:tab w:val="left" w:pos="127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proofErr w:type="spellStart"/>
      <w:r w:rsidRPr="008B2559">
        <w:rPr>
          <w:rStyle w:val="12"/>
          <w:color w:val="auto"/>
          <w:sz w:val="28"/>
          <w:szCs w:val="28"/>
        </w:rPr>
        <w:t>Шаумянское</w:t>
      </w:r>
      <w:proofErr w:type="spellEnd"/>
      <w:r w:rsidRPr="008B2559">
        <w:rPr>
          <w:rStyle w:val="12"/>
          <w:color w:val="auto"/>
          <w:sz w:val="28"/>
          <w:szCs w:val="28"/>
        </w:rPr>
        <w:t xml:space="preserve"> сельское поселение </w:t>
      </w:r>
      <w:r w:rsidR="00F223D7" w:rsidRPr="008B2559">
        <w:rPr>
          <w:rStyle w:val="12"/>
          <w:color w:val="auto"/>
          <w:sz w:val="28"/>
          <w:szCs w:val="28"/>
        </w:rPr>
        <w:t xml:space="preserve">площадок для пуска фейерверков </w:t>
      </w:r>
      <w:r w:rsidR="003202D1">
        <w:rPr>
          <w:rStyle w:val="12"/>
          <w:color w:val="auto"/>
          <w:sz w:val="28"/>
          <w:szCs w:val="28"/>
        </w:rPr>
        <w:t xml:space="preserve">не </w:t>
      </w:r>
      <w:r w:rsidR="003202D1">
        <w:rPr>
          <w:rStyle w:val="12"/>
          <w:color w:val="auto"/>
          <w:sz w:val="28"/>
          <w:szCs w:val="28"/>
        </w:rPr>
        <w:lastRenderedPageBreak/>
        <w:t>организует</w:t>
      </w:r>
      <w:r w:rsidR="00F223D7" w:rsidRPr="008B2559">
        <w:rPr>
          <w:rStyle w:val="12"/>
          <w:color w:val="auto"/>
          <w:sz w:val="28"/>
          <w:szCs w:val="28"/>
        </w:rPr>
        <w:t>;</w:t>
      </w:r>
    </w:p>
    <w:p w:rsidR="00F342AE" w:rsidRPr="008B2559" w:rsidRDefault="003202D1" w:rsidP="003202D1">
      <w:pPr>
        <w:pStyle w:val="3"/>
        <w:shd w:val="clear" w:color="auto" w:fill="auto"/>
        <w:tabs>
          <w:tab w:val="left" w:pos="851"/>
          <w:tab w:val="left" w:pos="1276"/>
        </w:tabs>
        <w:spacing w:before="0" w:line="240" w:lineRule="auto"/>
        <w:ind w:right="20" w:firstLine="709"/>
        <w:jc w:val="both"/>
        <w:rPr>
          <w:color w:val="auto"/>
          <w:sz w:val="28"/>
          <w:szCs w:val="28"/>
        </w:rPr>
      </w:pPr>
      <w:proofErr w:type="spellStart"/>
      <w:r>
        <w:rPr>
          <w:rStyle w:val="12"/>
          <w:color w:val="auto"/>
          <w:sz w:val="28"/>
          <w:szCs w:val="28"/>
        </w:rPr>
        <w:t>Шепсинское</w:t>
      </w:r>
      <w:proofErr w:type="spellEnd"/>
      <w:r>
        <w:rPr>
          <w:rStyle w:val="12"/>
          <w:color w:val="auto"/>
          <w:sz w:val="28"/>
          <w:szCs w:val="28"/>
        </w:rPr>
        <w:t xml:space="preserve"> сельское поселение</w:t>
      </w:r>
      <w:r w:rsidR="00DB3DE3" w:rsidRPr="008B2559">
        <w:rPr>
          <w:rStyle w:val="12"/>
          <w:color w:val="auto"/>
          <w:sz w:val="28"/>
          <w:szCs w:val="28"/>
        </w:rPr>
        <w:t xml:space="preserve"> </w:t>
      </w:r>
      <w:r w:rsidR="00F342AE" w:rsidRPr="008B2559">
        <w:rPr>
          <w:rStyle w:val="12"/>
          <w:color w:val="auto"/>
          <w:sz w:val="28"/>
          <w:szCs w:val="28"/>
        </w:rPr>
        <w:t>площадок для п</w:t>
      </w:r>
      <w:r>
        <w:rPr>
          <w:rStyle w:val="12"/>
          <w:color w:val="auto"/>
          <w:sz w:val="28"/>
          <w:szCs w:val="28"/>
        </w:rPr>
        <w:t>уска фейерверков не организует</w:t>
      </w:r>
      <w:r w:rsidR="00F342AE" w:rsidRPr="008B2559">
        <w:rPr>
          <w:rStyle w:val="12"/>
          <w:color w:val="auto"/>
          <w:sz w:val="28"/>
          <w:szCs w:val="28"/>
        </w:rPr>
        <w:t>.</w:t>
      </w:r>
    </w:p>
    <w:p w:rsidR="00B86F34" w:rsidRDefault="00D27300" w:rsidP="001C7182">
      <w:pPr>
        <w:pStyle w:val="3"/>
        <w:shd w:val="clear" w:color="auto" w:fill="auto"/>
        <w:tabs>
          <w:tab w:val="left" w:pos="851"/>
          <w:tab w:val="left" w:pos="1276"/>
        </w:tabs>
        <w:spacing w:before="0" w:line="240" w:lineRule="auto"/>
        <w:ind w:right="20" w:firstLine="709"/>
        <w:jc w:val="both"/>
        <w:rPr>
          <w:rStyle w:val="12"/>
          <w:sz w:val="28"/>
          <w:szCs w:val="28"/>
        </w:rPr>
      </w:pPr>
      <w:r w:rsidRPr="008B2559">
        <w:rPr>
          <w:rStyle w:val="12"/>
          <w:sz w:val="28"/>
          <w:szCs w:val="28"/>
        </w:rPr>
        <w:t xml:space="preserve">Все места проведения праздничных фейерверков обеспечить </w:t>
      </w:r>
      <w:r w:rsidR="00951234" w:rsidRPr="008B2559">
        <w:rPr>
          <w:sz w:val="28"/>
          <w:szCs w:val="28"/>
        </w:rPr>
        <w:t xml:space="preserve">инструкциями по применению пиротехники, </w:t>
      </w:r>
      <w:r w:rsidR="00951234" w:rsidRPr="008B2559">
        <w:rPr>
          <w:rStyle w:val="12"/>
          <w:sz w:val="28"/>
          <w:szCs w:val="28"/>
        </w:rPr>
        <w:t xml:space="preserve"> </w:t>
      </w:r>
      <w:r w:rsidRPr="008B2559">
        <w:rPr>
          <w:rStyle w:val="12"/>
          <w:sz w:val="28"/>
          <w:szCs w:val="28"/>
        </w:rPr>
        <w:t>первичными средствами пожаротушения.</w:t>
      </w:r>
      <w:r w:rsidR="00951234" w:rsidRPr="008B2559">
        <w:rPr>
          <w:sz w:val="28"/>
          <w:szCs w:val="28"/>
        </w:rPr>
        <w:t xml:space="preserve">  </w:t>
      </w:r>
    </w:p>
    <w:p w:rsidR="00042ADD" w:rsidRPr="001C7182" w:rsidRDefault="001C7182" w:rsidP="001C7182">
      <w:pPr>
        <w:pStyle w:val="2"/>
        <w:numPr>
          <w:ilvl w:val="0"/>
          <w:numId w:val="17"/>
        </w:numPr>
        <w:shd w:val="clear" w:color="auto" w:fill="auto"/>
        <w:tabs>
          <w:tab w:val="left" w:pos="1090"/>
        </w:tabs>
        <w:spacing w:line="317" w:lineRule="exact"/>
        <w:ind w:firstLine="760"/>
        <w:jc w:val="both"/>
        <w:rPr>
          <w:b w:val="0"/>
          <w:color w:val="auto"/>
          <w:sz w:val="28"/>
          <w:szCs w:val="28"/>
        </w:rPr>
      </w:pPr>
      <w:r>
        <w:rPr>
          <w:b w:val="0"/>
          <w:sz w:val="28"/>
          <w:szCs w:val="28"/>
          <w:lang w:bidi="ru-RU"/>
        </w:rPr>
        <w:t>А</w:t>
      </w:r>
      <w:r w:rsidR="00042ADD" w:rsidRPr="00042ADD">
        <w:rPr>
          <w:b w:val="0"/>
          <w:sz w:val="28"/>
          <w:szCs w:val="28"/>
          <w:lang w:bidi="ru-RU"/>
        </w:rPr>
        <w:t>варийно-спасательны</w:t>
      </w:r>
      <w:r>
        <w:rPr>
          <w:b w:val="0"/>
          <w:sz w:val="28"/>
          <w:szCs w:val="28"/>
          <w:lang w:bidi="ru-RU"/>
        </w:rPr>
        <w:t>м</w:t>
      </w:r>
      <w:r w:rsidR="00042ADD" w:rsidRPr="00042ADD">
        <w:rPr>
          <w:b w:val="0"/>
          <w:sz w:val="28"/>
          <w:szCs w:val="28"/>
          <w:lang w:bidi="ru-RU"/>
        </w:rPr>
        <w:t xml:space="preserve"> служб</w:t>
      </w:r>
      <w:r>
        <w:rPr>
          <w:b w:val="0"/>
          <w:sz w:val="28"/>
          <w:szCs w:val="28"/>
          <w:lang w:bidi="ru-RU"/>
        </w:rPr>
        <w:t>ам</w:t>
      </w:r>
      <w:r w:rsidR="00042ADD" w:rsidRPr="00042ADD">
        <w:rPr>
          <w:b w:val="0"/>
          <w:sz w:val="28"/>
          <w:szCs w:val="28"/>
          <w:lang w:bidi="ru-RU"/>
        </w:rPr>
        <w:t>, аварийны</w:t>
      </w:r>
      <w:r>
        <w:rPr>
          <w:b w:val="0"/>
          <w:sz w:val="28"/>
          <w:szCs w:val="28"/>
          <w:lang w:bidi="ru-RU"/>
        </w:rPr>
        <w:t>м</w:t>
      </w:r>
      <w:r w:rsidR="00042ADD" w:rsidRPr="00042ADD">
        <w:rPr>
          <w:b w:val="0"/>
          <w:sz w:val="28"/>
          <w:szCs w:val="28"/>
          <w:lang w:bidi="ru-RU"/>
        </w:rPr>
        <w:t xml:space="preserve"> бригад</w:t>
      </w:r>
      <w:r>
        <w:rPr>
          <w:b w:val="0"/>
          <w:sz w:val="28"/>
          <w:szCs w:val="28"/>
          <w:lang w:bidi="ru-RU"/>
        </w:rPr>
        <w:t>ам</w:t>
      </w:r>
      <w:r w:rsidR="00042ADD" w:rsidRPr="00042ADD">
        <w:rPr>
          <w:b w:val="0"/>
          <w:sz w:val="28"/>
          <w:szCs w:val="28"/>
          <w:lang w:bidi="ru-RU"/>
        </w:rPr>
        <w:t xml:space="preserve"> жилищно-коммунального хозяйства, энергетик</w:t>
      </w:r>
      <w:r>
        <w:rPr>
          <w:b w:val="0"/>
          <w:sz w:val="28"/>
          <w:szCs w:val="28"/>
          <w:lang w:bidi="ru-RU"/>
        </w:rPr>
        <w:t>ам</w:t>
      </w:r>
      <w:r w:rsidR="00042ADD" w:rsidRPr="00042ADD">
        <w:rPr>
          <w:b w:val="0"/>
          <w:sz w:val="28"/>
          <w:szCs w:val="28"/>
          <w:lang w:bidi="ru-RU"/>
        </w:rPr>
        <w:t>, дорожник</w:t>
      </w:r>
      <w:r>
        <w:rPr>
          <w:b w:val="0"/>
          <w:sz w:val="28"/>
          <w:szCs w:val="28"/>
          <w:lang w:bidi="ru-RU"/>
        </w:rPr>
        <w:t>ам</w:t>
      </w:r>
      <w:r w:rsidR="00042ADD" w:rsidRPr="00042ADD">
        <w:rPr>
          <w:b w:val="0"/>
          <w:sz w:val="28"/>
          <w:szCs w:val="28"/>
          <w:lang w:bidi="ru-RU"/>
        </w:rPr>
        <w:t>, учреждени</w:t>
      </w:r>
      <w:r>
        <w:rPr>
          <w:b w:val="0"/>
          <w:sz w:val="28"/>
          <w:szCs w:val="28"/>
          <w:lang w:bidi="ru-RU"/>
        </w:rPr>
        <w:t>ям</w:t>
      </w:r>
      <w:r w:rsidR="00042ADD" w:rsidRPr="00042ADD">
        <w:rPr>
          <w:b w:val="0"/>
          <w:sz w:val="28"/>
          <w:szCs w:val="28"/>
          <w:lang w:bidi="ru-RU"/>
        </w:rPr>
        <w:t xml:space="preserve"> здравоохранения, пожарны</w:t>
      </w:r>
      <w:r>
        <w:rPr>
          <w:b w:val="0"/>
          <w:sz w:val="28"/>
          <w:szCs w:val="28"/>
          <w:lang w:bidi="ru-RU"/>
        </w:rPr>
        <w:t>м</w:t>
      </w:r>
      <w:r w:rsidR="00042ADD" w:rsidRPr="00042ADD">
        <w:rPr>
          <w:b w:val="0"/>
          <w:sz w:val="28"/>
          <w:szCs w:val="28"/>
          <w:lang w:bidi="ru-RU"/>
        </w:rPr>
        <w:t xml:space="preserve"> и инженерны</w:t>
      </w:r>
      <w:r>
        <w:rPr>
          <w:b w:val="0"/>
          <w:sz w:val="28"/>
          <w:szCs w:val="28"/>
          <w:lang w:bidi="ru-RU"/>
        </w:rPr>
        <w:t>м</w:t>
      </w:r>
      <w:r w:rsidR="00042ADD" w:rsidRPr="00042ADD">
        <w:rPr>
          <w:b w:val="0"/>
          <w:sz w:val="28"/>
          <w:szCs w:val="28"/>
          <w:lang w:bidi="ru-RU"/>
        </w:rPr>
        <w:t xml:space="preserve"> подразделени</w:t>
      </w:r>
      <w:r>
        <w:rPr>
          <w:b w:val="0"/>
          <w:sz w:val="28"/>
          <w:szCs w:val="28"/>
          <w:lang w:bidi="ru-RU"/>
        </w:rPr>
        <w:t xml:space="preserve">ям обеспечить </w:t>
      </w:r>
      <w:r w:rsidRPr="001C7182">
        <w:rPr>
          <w:b w:val="0"/>
          <w:color w:val="auto"/>
          <w:sz w:val="28"/>
          <w:szCs w:val="28"/>
          <w:lang w:bidi="ru-RU"/>
        </w:rPr>
        <w:t>готовность</w:t>
      </w:r>
      <w:r w:rsidR="00042ADD" w:rsidRPr="001C7182">
        <w:rPr>
          <w:b w:val="0"/>
          <w:color w:val="auto"/>
          <w:sz w:val="28"/>
          <w:szCs w:val="28"/>
          <w:lang w:bidi="ru-RU"/>
        </w:rPr>
        <w:t xml:space="preserve"> к реагированию на возможные чрезвычайные ситуации в </w:t>
      </w:r>
      <w:r w:rsidRPr="001C7182">
        <w:rPr>
          <w:b w:val="0"/>
          <w:color w:val="auto"/>
          <w:sz w:val="28"/>
          <w:szCs w:val="28"/>
          <w:lang w:bidi="ru-RU"/>
        </w:rPr>
        <w:t>период новогодних и рождественских праздников</w:t>
      </w:r>
      <w:r w:rsidR="00042ADD" w:rsidRPr="001C7182">
        <w:rPr>
          <w:b w:val="0"/>
          <w:color w:val="auto"/>
          <w:sz w:val="28"/>
          <w:szCs w:val="28"/>
          <w:lang w:bidi="ru-RU"/>
        </w:rPr>
        <w:t>, организацию их взаимодействия;</w:t>
      </w:r>
    </w:p>
    <w:p w:rsidR="001C7182" w:rsidRPr="001C7182" w:rsidRDefault="001C7182" w:rsidP="001C7182">
      <w:pPr>
        <w:pStyle w:val="2"/>
        <w:numPr>
          <w:ilvl w:val="0"/>
          <w:numId w:val="17"/>
        </w:numPr>
        <w:shd w:val="clear" w:color="auto" w:fill="auto"/>
        <w:tabs>
          <w:tab w:val="left" w:pos="1090"/>
        </w:tabs>
        <w:spacing w:line="317" w:lineRule="exact"/>
        <w:ind w:firstLine="760"/>
        <w:jc w:val="both"/>
        <w:rPr>
          <w:b w:val="0"/>
          <w:color w:val="auto"/>
          <w:sz w:val="28"/>
          <w:szCs w:val="28"/>
        </w:rPr>
      </w:pPr>
      <w:r w:rsidRPr="001C7182">
        <w:rPr>
          <w:b w:val="0"/>
          <w:color w:val="auto"/>
          <w:sz w:val="28"/>
          <w:szCs w:val="28"/>
          <w:shd w:val="clear" w:color="auto" w:fill="FFFFFF"/>
        </w:rPr>
        <w:t xml:space="preserve">Начальнику </w:t>
      </w:r>
      <w:r w:rsidRPr="001C7182">
        <w:rPr>
          <w:b w:val="0"/>
          <w:bCs w:val="0"/>
          <w:color w:val="auto"/>
          <w:sz w:val="28"/>
          <w:szCs w:val="28"/>
          <w:shd w:val="clear" w:color="auto" w:fill="FFFFFF"/>
        </w:rPr>
        <w:t>Гидрометеорологического</w:t>
      </w:r>
      <w:r w:rsidRPr="001C7182">
        <w:rPr>
          <w:b w:val="0"/>
          <w:color w:val="auto"/>
          <w:sz w:val="28"/>
          <w:szCs w:val="28"/>
          <w:shd w:val="clear" w:color="auto" w:fill="FFFFFF"/>
        </w:rPr>
        <w:t xml:space="preserve"> </w:t>
      </w:r>
      <w:r w:rsidRPr="001C7182">
        <w:rPr>
          <w:b w:val="0"/>
          <w:bCs w:val="0"/>
          <w:color w:val="auto"/>
          <w:sz w:val="28"/>
          <w:szCs w:val="28"/>
          <w:shd w:val="clear" w:color="auto" w:fill="FFFFFF"/>
        </w:rPr>
        <w:t>бюро</w:t>
      </w:r>
      <w:r w:rsidRPr="001C7182">
        <w:rPr>
          <w:b w:val="0"/>
          <w:color w:val="auto"/>
          <w:sz w:val="28"/>
          <w:szCs w:val="28"/>
          <w:shd w:val="clear" w:color="auto" w:fill="FFFFFF"/>
        </w:rPr>
        <w:t xml:space="preserve"> </w:t>
      </w:r>
      <w:r w:rsidRPr="001C7182">
        <w:rPr>
          <w:b w:val="0"/>
          <w:bCs w:val="0"/>
          <w:color w:val="auto"/>
          <w:sz w:val="28"/>
          <w:szCs w:val="28"/>
          <w:shd w:val="clear" w:color="auto" w:fill="FFFFFF"/>
        </w:rPr>
        <w:t>Туапсе</w:t>
      </w:r>
      <w:r w:rsidRPr="001C7182">
        <w:rPr>
          <w:b w:val="0"/>
          <w:color w:val="auto"/>
          <w:sz w:val="28"/>
          <w:szCs w:val="28"/>
          <w:shd w:val="clear" w:color="auto" w:fill="FFFFFF"/>
        </w:rPr>
        <w:t xml:space="preserve">  (</w:t>
      </w:r>
      <w:r w:rsidRPr="001C7182">
        <w:rPr>
          <w:b w:val="0"/>
          <w:bCs w:val="0"/>
          <w:color w:val="auto"/>
          <w:sz w:val="28"/>
          <w:szCs w:val="28"/>
          <w:shd w:val="clear" w:color="auto" w:fill="FFFFFF"/>
        </w:rPr>
        <w:t>Панченко):</w:t>
      </w:r>
    </w:p>
    <w:p w:rsidR="001C7182" w:rsidRPr="001C7182" w:rsidRDefault="00042ADD" w:rsidP="001C7182">
      <w:pPr>
        <w:pStyle w:val="2"/>
        <w:numPr>
          <w:ilvl w:val="1"/>
          <w:numId w:val="38"/>
        </w:numPr>
        <w:shd w:val="clear" w:color="auto" w:fill="auto"/>
        <w:tabs>
          <w:tab w:val="left" w:pos="1090"/>
        </w:tabs>
        <w:spacing w:line="317" w:lineRule="exact"/>
        <w:ind w:left="0" w:firstLine="760"/>
        <w:jc w:val="both"/>
        <w:rPr>
          <w:b w:val="0"/>
          <w:color w:val="auto"/>
          <w:sz w:val="28"/>
          <w:szCs w:val="28"/>
        </w:rPr>
      </w:pPr>
      <w:r w:rsidRPr="001C7182">
        <w:rPr>
          <w:b w:val="0"/>
          <w:color w:val="auto"/>
          <w:sz w:val="28"/>
          <w:szCs w:val="28"/>
          <w:lang w:bidi="ru-RU"/>
        </w:rPr>
        <w:t>Организовать во взаимодействии с Росгидрометом постоянный мониторинг метеоролог</w:t>
      </w:r>
      <w:r w:rsidR="003A0D51">
        <w:rPr>
          <w:b w:val="0"/>
          <w:color w:val="auto"/>
          <w:sz w:val="28"/>
          <w:szCs w:val="28"/>
          <w:lang w:bidi="ru-RU"/>
        </w:rPr>
        <w:t>ической и паводковой обстановки</w:t>
      </w:r>
      <w:r w:rsidR="004E1190">
        <w:rPr>
          <w:b w:val="0"/>
          <w:color w:val="auto"/>
          <w:sz w:val="28"/>
          <w:szCs w:val="28"/>
          <w:lang w:bidi="ru-RU"/>
        </w:rPr>
        <w:t>.</w:t>
      </w:r>
    </w:p>
    <w:p w:rsidR="00042ADD" w:rsidRPr="001C7182" w:rsidRDefault="00042ADD" w:rsidP="001C7182">
      <w:pPr>
        <w:pStyle w:val="2"/>
        <w:numPr>
          <w:ilvl w:val="1"/>
          <w:numId w:val="38"/>
        </w:numPr>
        <w:shd w:val="clear" w:color="auto" w:fill="auto"/>
        <w:tabs>
          <w:tab w:val="left" w:pos="1090"/>
        </w:tabs>
        <w:spacing w:line="317" w:lineRule="exact"/>
        <w:ind w:left="0" w:firstLine="760"/>
        <w:jc w:val="both"/>
        <w:rPr>
          <w:b w:val="0"/>
          <w:color w:val="auto"/>
          <w:sz w:val="28"/>
          <w:szCs w:val="28"/>
        </w:rPr>
      </w:pPr>
      <w:r w:rsidRPr="001C7182">
        <w:rPr>
          <w:b w:val="0"/>
          <w:color w:val="auto"/>
          <w:sz w:val="28"/>
          <w:szCs w:val="28"/>
          <w:lang w:bidi="ru-RU"/>
        </w:rPr>
        <w:t xml:space="preserve">Обеспечить своевременное </w:t>
      </w:r>
      <w:r w:rsidR="004E1190">
        <w:rPr>
          <w:b w:val="0"/>
          <w:color w:val="auto"/>
          <w:sz w:val="28"/>
          <w:szCs w:val="28"/>
          <w:lang w:bidi="ru-RU"/>
        </w:rPr>
        <w:t>предоставление</w:t>
      </w:r>
      <w:r w:rsidRPr="001C7182">
        <w:rPr>
          <w:b w:val="0"/>
          <w:color w:val="auto"/>
          <w:sz w:val="28"/>
          <w:szCs w:val="28"/>
          <w:lang w:bidi="ru-RU"/>
        </w:rPr>
        <w:t xml:space="preserve"> прогн</w:t>
      </w:r>
      <w:r w:rsidR="004E1190">
        <w:rPr>
          <w:b w:val="0"/>
          <w:color w:val="auto"/>
          <w:sz w:val="28"/>
          <w:szCs w:val="28"/>
          <w:lang w:bidi="ru-RU"/>
        </w:rPr>
        <w:t>озов и штормовых предупреждений.</w:t>
      </w:r>
    </w:p>
    <w:p w:rsidR="00042ADD" w:rsidRPr="005F6F68" w:rsidRDefault="005F6F68" w:rsidP="003C1C11">
      <w:pPr>
        <w:pStyle w:val="3"/>
        <w:numPr>
          <w:ilvl w:val="0"/>
          <w:numId w:val="17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r w:rsidRPr="005F6F68">
        <w:rPr>
          <w:rStyle w:val="12"/>
          <w:sz w:val="28"/>
          <w:szCs w:val="28"/>
        </w:rPr>
        <w:t xml:space="preserve">Заместителю начальника МКУ «ССТР» - начальнику Ситуационного центра Туапсинского района (Служба «112») Ф.И. Кесову принять меры </w:t>
      </w:r>
      <w:r w:rsidRPr="005F6F68">
        <w:rPr>
          <w:sz w:val="28"/>
          <w:szCs w:val="28"/>
          <w:lang w:bidi="ru-RU"/>
        </w:rPr>
        <w:t>по налаживанию взаимодействия и обмену информацией между едиными дежурно - диспетчерскими службами муниципальных образований и дорожными организациями, обслуживающими федеральные и региональные дороги,</w:t>
      </w:r>
      <w:r w:rsidR="00E62F04" w:rsidRPr="00E62F04">
        <w:rPr>
          <w:sz w:val="28"/>
          <w:szCs w:val="28"/>
          <w:lang w:bidi="ru-RU"/>
        </w:rPr>
        <w:t xml:space="preserve"> </w:t>
      </w:r>
      <w:r w:rsidR="00E62F04">
        <w:rPr>
          <w:sz w:val="28"/>
          <w:szCs w:val="28"/>
          <w:lang w:bidi="ru-RU"/>
        </w:rPr>
        <w:t xml:space="preserve">с </w:t>
      </w:r>
      <w:r w:rsidR="00E62F04">
        <w:rPr>
          <w:color w:val="auto"/>
          <w:sz w:val="28"/>
          <w:szCs w:val="28"/>
          <w:shd w:val="clear" w:color="auto" w:fill="FFFFFF"/>
        </w:rPr>
        <w:t>Гидрометеорологическим</w:t>
      </w:r>
      <w:r w:rsidR="00E62F04" w:rsidRPr="001C7182">
        <w:rPr>
          <w:color w:val="auto"/>
          <w:sz w:val="28"/>
          <w:szCs w:val="28"/>
          <w:shd w:val="clear" w:color="auto" w:fill="FFFFFF"/>
        </w:rPr>
        <w:t xml:space="preserve"> бюро Туапсе</w:t>
      </w:r>
      <w:r w:rsidRPr="005F6F68">
        <w:rPr>
          <w:sz w:val="28"/>
          <w:szCs w:val="28"/>
          <w:lang w:bidi="ru-RU"/>
        </w:rPr>
        <w:t xml:space="preserve"> и другими заинтересованными ведомствами</w:t>
      </w:r>
      <w:r>
        <w:rPr>
          <w:sz w:val="28"/>
          <w:szCs w:val="28"/>
          <w:lang w:bidi="ru-RU"/>
        </w:rPr>
        <w:t>.</w:t>
      </w:r>
    </w:p>
    <w:p w:rsidR="00F54D78" w:rsidRPr="008B2559" w:rsidRDefault="00F54D78" w:rsidP="003C1C11">
      <w:pPr>
        <w:pStyle w:val="3"/>
        <w:numPr>
          <w:ilvl w:val="0"/>
          <w:numId w:val="17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rStyle w:val="12"/>
          <w:sz w:val="28"/>
          <w:szCs w:val="28"/>
        </w:rPr>
      </w:pPr>
      <w:r w:rsidRPr="008B2559">
        <w:rPr>
          <w:rStyle w:val="12"/>
          <w:sz w:val="28"/>
          <w:szCs w:val="28"/>
        </w:rPr>
        <w:t xml:space="preserve">Всем исполнителям данного решения </w:t>
      </w:r>
      <w:r w:rsidR="007015AC" w:rsidRPr="008B2559">
        <w:rPr>
          <w:rStyle w:val="12"/>
          <w:sz w:val="28"/>
          <w:szCs w:val="28"/>
        </w:rPr>
        <w:t>в</w:t>
      </w:r>
      <w:r w:rsidR="00F223D7" w:rsidRPr="008B2559">
        <w:rPr>
          <w:rStyle w:val="12"/>
          <w:sz w:val="28"/>
          <w:szCs w:val="28"/>
        </w:rPr>
        <w:t xml:space="preserve"> срок </w:t>
      </w:r>
      <w:r w:rsidR="00FA7ACE" w:rsidRPr="008B2559">
        <w:rPr>
          <w:rStyle w:val="12"/>
          <w:sz w:val="28"/>
          <w:szCs w:val="28"/>
        </w:rPr>
        <w:t xml:space="preserve"> </w:t>
      </w:r>
      <w:r w:rsidR="00F223D7" w:rsidRPr="008B2559">
        <w:rPr>
          <w:rStyle w:val="12"/>
          <w:sz w:val="28"/>
          <w:szCs w:val="28"/>
        </w:rPr>
        <w:t>до 2</w:t>
      </w:r>
      <w:r w:rsidR="00DE1224">
        <w:rPr>
          <w:rStyle w:val="12"/>
          <w:sz w:val="28"/>
          <w:szCs w:val="28"/>
        </w:rPr>
        <w:t>1</w:t>
      </w:r>
      <w:bookmarkStart w:id="2" w:name="_GoBack"/>
      <w:bookmarkEnd w:id="2"/>
      <w:r w:rsidRPr="008B2559">
        <w:rPr>
          <w:rStyle w:val="12"/>
          <w:sz w:val="28"/>
          <w:szCs w:val="28"/>
        </w:rPr>
        <w:t xml:space="preserve"> декабря 201</w:t>
      </w:r>
      <w:r w:rsidR="00B86F34">
        <w:rPr>
          <w:rStyle w:val="12"/>
          <w:sz w:val="28"/>
          <w:szCs w:val="28"/>
        </w:rPr>
        <w:t>7</w:t>
      </w:r>
      <w:r w:rsidR="00F223D7" w:rsidRPr="008B2559">
        <w:rPr>
          <w:rStyle w:val="12"/>
          <w:sz w:val="28"/>
          <w:szCs w:val="28"/>
        </w:rPr>
        <w:t xml:space="preserve"> го</w:t>
      </w:r>
      <w:r w:rsidRPr="008B2559">
        <w:rPr>
          <w:rStyle w:val="12"/>
          <w:sz w:val="28"/>
          <w:szCs w:val="28"/>
        </w:rPr>
        <w:t xml:space="preserve">да предоставить информацию о проделанной работе в отдел по делам ГО и ЧС администрации муниципального образования Туапсинский район </w:t>
      </w:r>
      <w:r w:rsidR="000B7F94" w:rsidRPr="008B2559">
        <w:rPr>
          <w:rStyle w:val="12"/>
          <w:sz w:val="28"/>
          <w:szCs w:val="28"/>
        </w:rPr>
        <w:t xml:space="preserve">через оперативного дежурного </w:t>
      </w:r>
      <w:r w:rsidR="00B86F34">
        <w:rPr>
          <w:rStyle w:val="12"/>
          <w:sz w:val="28"/>
          <w:szCs w:val="28"/>
        </w:rPr>
        <w:t>ЕДДС</w:t>
      </w:r>
      <w:r w:rsidR="000B7F94" w:rsidRPr="008B2559">
        <w:rPr>
          <w:rStyle w:val="12"/>
          <w:sz w:val="28"/>
          <w:szCs w:val="28"/>
        </w:rPr>
        <w:t xml:space="preserve"> Туапсинского района (Служба «112»)</w:t>
      </w:r>
      <w:r w:rsidR="00B86F34">
        <w:rPr>
          <w:rStyle w:val="12"/>
          <w:sz w:val="28"/>
          <w:szCs w:val="28"/>
        </w:rPr>
        <w:t xml:space="preserve"> 2-42-12,               2-52-12</w:t>
      </w:r>
      <w:r w:rsidR="000B7F94" w:rsidRPr="008B2559">
        <w:rPr>
          <w:rStyle w:val="12"/>
          <w:sz w:val="28"/>
          <w:szCs w:val="28"/>
        </w:rPr>
        <w:t>.</w:t>
      </w:r>
    </w:p>
    <w:p w:rsidR="00DB3DE3" w:rsidRPr="008B2559" w:rsidRDefault="00DB3DE3" w:rsidP="00B32E08">
      <w:pPr>
        <w:pStyle w:val="3"/>
        <w:numPr>
          <w:ilvl w:val="0"/>
          <w:numId w:val="17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left="20" w:right="20" w:firstLine="689"/>
        <w:jc w:val="both"/>
        <w:rPr>
          <w:sz w:val="28"/>
          <w:szCs w:val="28"/>
        </w:rPr>
      </w:pPr>
      <w:proofErr w:type="gramStart"/>
      <w:r w:rsidRPr="008B2559">
        <w:rPr>
          <w:rStyle w:val="12"/>
          <w:sz w:val="28"/>
          <w:szCs w:val="28"/>
        </w:rPr>
        <w:t>Контроль за</w:t>
      </w:r>
      <w:proofErr w:type="gramEnd"/>
      <w:r w:rsidRPr="008B2559">
        <w:rPr>
          <w:rStyle w:val="12"/>
          <w:sz w:val="28"/>
          <w:szCs w:val="28"/>
        </w:rPr>
        <w:t xml:space="preserve"> выполнением настоящего решения возложить на </w:t>
      </w:r>
      <w:r w:rsidR="001D2ED3" w:rsidRPr="008B2559">
        <w:rPr>
          <w:rStyle w:val="12"/>
          <w:sz w:val="28"/>
          <w:szCs w:val="28"/>
        </w:rPr>
        <w:t xml:space="preserve">исполняющего обязанности </w:t>
      </w:r>
      <w:r w:rsidRPr="008B2559">
        <w:rPr>
          <w:rStyle w:val="12"/>
          <w:sz w:val="28"/>
          <w:szCs w:val="28"/>
        </w:rPr>
        <w:t>заместителя главы муниципального образования Туапсинский</w:t>
      </w:r>
      <w:r w:rsidRPr="008B2559">
        <w:rPr>
          <w:sz w:val="28"/>
          <w:szCs w:val="28"/>
        </w:rPr>
        <w:t xml:space="preserve"> район </w:t>
      </w:r>
      <w:r w:rsidR="001D2ED3" w:rsidRPr="008B2559">
        <w:rPr>
          <w:sz w:val="28"/>
          <w:szCs w:val="28"/>
        </w:rPr>
        <w:t>И.В. Иванова</w:t>
      </w:r>
      <w:r w:rsidRPr="008B2559">
        <w:rPr>
          <w:sz w:val="28"/>
          <w:szCs w:val="28"/>
        </w:rPr>
        <w:t>.</w:t>
      </w:r>
    </w:p>
    <w:p w:rsidR="00DB3DE3" w:rsidRDefault="00DB3DE3" w:rsidP="00951234">
      <w:pPr>
        <w:tabs>
          <w:tab w:val="left" w:pos="1276"/>
        </w:tabs>
        <w:spacing w:line="276" w:lineRule="auto"/>
        <w:ind w:left="20" w:right="20" w:firstLine="689"/>
        <w:rPr>
          <w:rFonts w:ascii="Times New Roman" w:hAnsi="Times New Roman" w:cs="Times New Roman"/>
          <w:sz w:val="28"/>
          <w:szCs w:val="28"/>
        </w:rPr>
      </w:pPr>
    </w:p>
    <w:p w:rsidR="00980530" w:rsidRPr="008B2559" w:rsidRDefault="00980530" w:rsidP="00951234">
      <w:pPr>
        <w:tabs>
          <w:tab w:val="left" w:pos="1276"/>
        </w:tabs>
        <w:spacing w:line="276" w:lineRule="auto"/>
        <w:ind w:left="20" w:right="20" w:firstLine="689"/>
        <w:rPr>
          <w:rFonts w:ascii="Times New Roman" w:hAnsi="Times New Roman" w:cs="Times New Roman"/>
          <w:sz w:val="28"/>
          <w:szCs w:val="28"/>
        </w:rPr>
      </w:pPr>
    </w:p>
    <w:p w:rsidR="008F7120" w:rsidRPr="008B2559" w:rsidRDefault="00F223D7" w:rsidP="00951234">
      <w:pPr>
        <w:pStyle w:val="3"/>
        <w:shd w:val="clear" w:color="auto" w:fill="auto"/>
        <w:tabs>
          <w:tab w:val="left" w:pos="1276"/>
        </w:tabs>
        <w:spacing w:before="0" w:line="270" w:lineRule="exact"/>
        <w:ind w:left="20" w:right="20" w:hanging="20"/>
        <w:jc w:val="left"/>
        <w:rPr>
          <w:rStyle w:val="12"/>
          <w:sz w:val="28"/>
          <w:szCs w:val="28"/>
        </w:rPr>
      </w:pPr>
      <w:r w:rsidRPr="008B2559">
        <w:rPr>
          <w:rFonts w:eastAsia="Courier New"/>
          <w:sz w:val="28"/>
          <w:szCs w:val="28"/>
        </w:rPr>
        <w:t>П</w:t>
      </w:r>
      <w:r w:rsidR="0063031A" w:rsidRPr="008B2559">
        <w:rPr>
          <w:rFonts w:eastAsia="Courier New"/>
          <w:sz w:val="28"/>
          <w:szCs w:val="28"/>
        </w:rPr>
        <w:t>редседател</w:t>
      </w:r>
      <w:r w:rsidR="00F54D78" w:rsidRPr="008B2559">
        <w:rPr>
          <w:rFonts w:eastAsia="Courier New"/>
          <w:sz w:val="28"/>
          <w:szCs w:val="28"/>
        </w:rPr>
        <w:t xml:space="preserve">я </w:t>
      </w:r>
      <w:r w:rsidR="0063031A" w:rsidRPr="008B2559">
        <w:rPr>
          <w:rFonts w:eastAsia="Courier New"/>
          <w:sz w:val="28"/>
          <w:szCs w:val="28"/>
        </w:rPr>
        <w:t xml:space="preserve"> комиссии:</w:t>
      </w:r>
      <w:r w:rsidR="0063031A" w:rsidRPr="008B2559">
        <w:rPr>
          <w:rFonts w:eastAsia="Courier New"/>
          <w:sz w:val="28"/>
          <w:szCs w:val="28"/>
        </w:rPr>
        <w:tab/>
      </w:r>
      <w:r w:rsidR="00FC47FE" w:rsidRPr="008B2559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66E1A046" wp14:editId="78CE867A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F1236" w:rsidRPr="008B2559">
        <w:rPr>
          <w:rFonts w:eastAsia="Courier New"/>
          <w:sz w:val="28"/>
          <w:szCs w:val="28"/>
        </w:rPr>
        <w:tab/>
      </w:r>
      <w:r w:rsidR="008F1236" w:rsidRPr="008B2559">
        <w:rPr>
          <w:rFonts w:eastAsia="Courier New"/>
          <w:sz w:val="28"/>
          <w:szCs w:val="28"/>
        </w:rPr>
        <w:tab/>
      </w:r>
      <w:r w:rsidR="0073678C" w:rsidRPr="008B2559">
        <w:rPr>
          <w:rFonts w:eastAsia="Courier New"/>
          <w:sz w:val="28"/>
          <w:szCs w:val="28"/>
        </w:rPr>
        <w:tab/>
      </w:r>
      <w:r w:rsidR="0073678C" w:rsidRPr="008B2559">
        <w:rPr>
          <w:rFonts w:eastAsia="Courier New"/>
          <w:sz w:val="28"/>
          <w:szCs w:val="28"/>
        </w:rPr>
        <w:tab/>
        <w:t xml:space="preserve">          </w:t>
      </w:r>
      <w:r w:rsidR="00F54D78" w:rsidRPr="008B2559">
        <w:rPr>
          <w:rFonts w:eastAsia="Courier New"/>
          <w:sz w:val="28"/>
          <w:szCs w:val="28"/>
        </w:rPr>
        <w:t xml:space="preserve">        </w:t>
      </w:r>
      <w:r w:rsidR="00286629">
        <w:rPr>
          <w:rFonts w:eastAsia="Courier New"/>
          <w:sz w:val="28"/>
          <w:szCs w:val="28"/>
        </w:rPr>
        <w:t xml:space="preserve"> </w:t>
      </w:r>
      <w:r w:rsidR="001D2ED3" w:rsidRPr="008B2559">
        <w:rPr>
          <w:rFonts w:eastAsia="Courier New"/>
          <w:sz w:val="28"/>
          <w:szCs w:val="28"/>
        </w:rPr>
        <w:t xml:space="preserve"> </w:t>
      </w:r>
      <w:r w:rsidR="00FE6D49" w:rsidRPr="008B2559">
        <w:rPr>
          <w:rFonts w:eastAsia="Courier New"/>
          <w:sz w:val="28"/>
          <w:szCs w:val="28"/>
        </w:rPr>
        <w:t xml:space="preserve"> </w:t>
      </w:r>
      <w:r w:rsidRPr="008B2559">
        <w:rPr>
          <w:rFonts w:eastAsia="Courier New"/>
          <w:sz w:val="28"/>
          <w:szCs w:val="28"/>
        </w:rPr>
        <w:t xml:space="preserve"> </w:t>
      </w:r>
      <w:r w:rsidR="0063031A" w:rsidRPr="008B2559">
        <w:rPr>
          <w:rFonts w:eastAsia="Courier New"/>
          <w:sz w:val="28"/>
          <w:szCs w:val="28"/>
        </w:rPr>
        <w:t xml:space="preserve"> </w:t>
      </w:r>
      <w:r w:rsidR="00DB3DE3" w:rsidRPr="008B2559">
        <w:rPr>
          <w:rFonts w:eastAsia="Courier New"/>
          <w:sz w:val="28"/>
          <w:szCs w:val="28"/>
        </w:rPr>
        <w:t xml:space="preserve">  </w:t>
      </w:r>
      <w:r w:rsidR="004E1190">
        <w:rPr>
          <w:rFonts w:eastAsia="Courier New"/>
          <w:sz w:val="28"/>
          <w:szCs w:val="28"/>
        </w:rPr>
        <w:t xml:space="preserve">     </w:t>
      </w:r>
      <w:r w:rsidR="001D2ED3" w:rsidRPr="008B2559">
        <w:rPr>
          <w:rStyle w:val="12"/>
          <w:sz w:val="28"/>
          <w:szCs w:val="28"/>
        </w:rPr>
        <w:t>А</w:t>
      </w:r>
      <w:r w:rsidR="000820D7" w:rsidRPr="008B2559">
        <w:rPr>
          <w:rStyle w:val="12"/>
          <w:sz w:val="28"/>
          <w:szCs w:val="28"/>
        </w:rPr>
        <w:t>.</w:t>
      </w:r>
      <w:r w:rsidRPr="008B2559">
        <w:rPr>
          <w:rStyle w:val="12"/>
          <w:sz w:val="28"/>
          <w:szCs w:val="28"/>
        </w:rPr>
        <w:t xml:space="preserve">В. </w:t>
      </w:r>
      <w:r w:rsidR="001D2ED3" w:rsidRPr="008B2559">
        <w:rPr>
          <w:rStyle w:val="12"/>
          <w:sz w:val="28"/>
          <w:szCs w:val="28"/>
        </w:rPr>
        <w:t>Русин</w:t>
      </w:r>
    </w:p>
    <w:p w:rsidR="00A02739" w:rsidRPr="008B2559" w:rsidRDefault="00A02739" w:rsidP="00951234">
      <w:pPr>
        <w:pStyle w:val="3"/>
        <w:shd w:val="clear" w:color="auto" w:fill="auto"/>
        <w:tabs>
          <w:tab w:val="left" w:pos="1276"/>
        </w:tabs>
        <w:spacing w:before="0" w:line="270" w:lineRule="exact"/>
        <w:ind w:left="20" w:right="20" w:hanging="20"/>
        <w:jc w:val="left"/>
        <w:rPr>
          <w:sz w:val="28"/>
          <w:szCs w:val="28"/>
        </w:rPr>
      </w:pPr>
    </w:p>
    <w:p w:rsidR="008F7120" w:rsidRPr="008B2559" w:rsidRDefault="008F1236" w:rsidP="00951234">
      <w:pPr>
        <w:pStyle w:val="3"/>
        <w:shd w:val="clear" w:color="auto" w:fill="auto"/>
        <w:tabs>
          <w:tab w:val="left" w:pos="1276"/>
        </w:tabs>
        <w:spacing w:before="0" w:line="270" w:lineRule="exact"/>
        <w:ind w:left="20" w:right="20" w:hanging="20"/>
        <w:jc w:val="left"/>
        <w:rPr>
          <w:sz w:val="28"/>
          <w:szCs w:val="28"/>
        </w:rPr>
      </w:pPr>
      <w:r w:rsidRPr="008B2559">
        <w:rPr>
          <w:rStyle w:val="12"/>
          <w:sz w:val="28"/>
          <w:szCs w:val="28"/>
        </w:rPr>
        <w:t>Секретарь комиссии:</w:t>
      </w:r>
      <w:r w:rsidRPr="008B2559">
        <w:rPr>
          <w:rStyle w:val="12"/>
          <w:sz w:val="28"/>
          <w:szCs w:val="28"/>
        </w:rPr>
        <w:tab/>
      </w:r>
      <w:r w:rsidRPr="008B2559">
        <w:rPr>
          <w:rStyle w:val="12"/>
          <w:sz w:val="28"/>
          <w:szCs w:val="28"/>
        </w:rPr>
        <w:tab/>
      </w:r>
      <w:r w:rsidRPr="008B2559">
        <w:rPr>
          <w:rStyle w:val="12"/>
          <w:sz w:val="28"/>
          <w:szCs w:val="28"/>
        </w:rPr>
        <w:tab/>
      </w:r>
      <w:r w:rsidRPr="008B2559">
        <w:rPr>
          <w:rStyle w:val="12"/>
          <w:sz w:val="28"/>
          <w:szCs w:val="28"/>
        </w:rPr>
        <w:tab/>
      </w:r>
      <w:r w:rsidRPr="008B2559">
        <w:rPr>
          <w:rStyle w:val="12"/>
          <w:sz w:val="28"/>
          <w:szCs w:val="28"/>
        </w:rPr>
        <w:tab/>
      </w:r>
      <w:r w:rsidR="0063031A" w:rsidRPr="008B2559">
        <w:rPr>
          <w:rStyle w:val="12"/>
          <w:sz w:val="28"/>
          <w:szCs w:val="28"/>
        </w:rPr>
        <w:tab/>
      </w:r>
      <w:r w:rsidR="0063031A" w:rsidRPr="008B2559">
        <w:rPr>
          <w:rStyle w:val="12"/>
          <w:sz w:val="28"/>
          <w:szCs w:val="28"/>
        </w:rPr>
        <w:tab/>
        <w:t xml:space="preserve">   </w:t>
      </w:r>
      <w:r w:rsidRPr="008B2559">
        <w:rPr>
          <w:rStyle w:val="12"/>
          <w:sz w:val="28"/>
          <w:szCs w:val="28"/>
        </w:rPr>
        <w:t xml:space="preserve">    </w:t>
      </w:r>
      <w:r w:rsidR="00286629">
        <w:rPr>
          <w:rStyle w:val="12"/>
          <w:sz w:val="28"/>
          <w:szCs w:val="28"/>
        </w:rPr>
        <w:t xml:space="preserve"> </w:t>
      </w:r>
      <w:r w:rsidR="001D2ED3" w:rsidRPr="008B2559">
        <w:rPr>
          <w:rStyle w:val="12"/>
          <w:sz w:val="28"/>
          <w:szCs w:val="28"/>
        </w:rPr>
        <w:t xml:space="preserve"> </w:t>
      </w:r>
      <w:r w:rsidR="004E1190">
        <w:rPr>
          <w:rStyle w:val="12"/>
          <w:sz w:val="28"/>
          <w:szCs w:val="28"/>
        </w:rPr>
        <w:t xml:space="preserve">      </w:t>
      </w:r>
      <w:r w:rsidR="00A02739" w:rsidRPr="008B2559">
        <w:rPr>
          <w:rStyle w:val="12"/>
          <w:sz w:val="28"/>
          <w:szCs w:val="28"/>
        </w:rPr>
        <w:t xml:space="preserve"> </w:t>
      </w:r>
      <w:r w:rsidR="0063031A" w:rsidRPr="008B2559">
        <w:rPr>
          <w:rStyle w:val="12"/>
          <w:sz w:val="28"/>
          <w:szCs w:val="28"/>
        </w:rPr>
        <w:t xml:space="preserve">  </w:t>
      </w:r>
      <w:r w:rsidR="00E62F04">
        <w:rPr>
          <w:rStyle w:val="12"/>
          <w:sz w:val="28"/>
          <w:szCs w:val="28"/>
        </w:rPr>
        <w:t>М.В. Саенко</w:t>
      </w:r>
    </w:p>
    <w:sectPr w:rsidR="008F7120" w:rsidRPr="008B2559" w:rsidSect="002F55AA">
      <w:headerReference w:type="even" r:id="rId9"/>
      <w:headerReference w:type="default" r:id="rId10"/>
      <w:headerReference w:type="first" r:id="rId11"/>
      <w:type w:val="continuous"/>
      <w:pgSz w:w="11909" w:h="16838"/>
      <w:pgMar w:top="992" w:right="569" w:bottom="992" w:left="1418" w:header="709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BF" w:rsidRDefault="00C94CBF">
      <w:r>
        <w:separator/>
      </w:r>
    </w:p>
  </w:endnote>
  <w:endnote w:type="continuationSeparator" w:id="0">
    <w:p w:rsidR="00C94CBF" w:rsidRDefault="00C9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BF" w:rsidRDefault="00C94CBF"/>
  </w:footnote>
  <w:footnote w:type="continuationSeparator" w:id="0">
    <w:p w:rsidR="00C94CBF" w:rsidRDefault="00C94C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664537154"/>
      <w:docPartObj>
        <w:docPartGallery w:val="Page Numbers (Top of Page)"/>
        <w:docPartUnique/>
      </w:docPartObj>
    </w:sdtPr>
    <w:sdtEndPr/>
    <w:sdtContent>
      <w:p w:rsidR="000C469A" w:rsidRPr="00A8423D" w:rsidRDefault="000C469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42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42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42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122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842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062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469A" w:rsidRPr="00A8423D" w:rsidRDefault="000C469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42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42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42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1224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A842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9A" w:rsidRDefault="000C469A">
    <w:pPr>
      <w:pStyle w:val="ae"/>
      <w:jc w:val="center"/>
    </w:pPr>
  </w:p>
  <w:p w:rsidR="008F7120" w:rsidRDefault="008F712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8D4"/>
    <w:multiLevelType w:val="hybridMultilevel"/>
    <w:tmpl w:val="58CAA5F4"/>
    <w:lvl w:ilvl="0" w:tplc="54026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01190"/>
    <w:multiLevelType w:val="multilevel"/>
    <w:tmpl w:val="C35C125C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E297E"/>
    <w:multiLevelType w:val="hybridMultilevel"/>
    <w:tmpl w:val="1CCAF99E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483273"/>
    <w:multiLevelType w:val="multilevel"/>
    <w:tmpl w:val="29400896"/>
    <w:lvl w:ilvl="0">
      <w:start w:val="4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4">
    <w:nsid w:val="06883D1E"/>
    <w:multiLevelType w:val="multilevel"/>
    <w:tmpl w:val="CAC21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220FB8"/>
    <w:multiLevelType w:val="multilevel"/>
    <w:tmpl w:val="7EF02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AA15FC"/>
    <w:multiLevelType w:val="hybridMultilevel"/>
    <w:tmpl w:val="AAB2003A"/>
    <w:lvl w:ilvl="0" w:tplc="D8EEBB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8632CF"/>
    <w:multiLevelType w:val="multilevel"/>
    <w:tmpl w:val="94D89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B42D49"/>
    <w:multiLevelType w:val="multilevel"/>
    <w:tmpl w:val="33825626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35A241F"/>
    <w:multiLevelType w:val="multilevel"/>
    <w:tmpl w:val="E3887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F30077"/>
    <w:multiLevelType w:val="multilevel"/>
    <w:tmpl w:val="08BED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751F21"/>
    <w:multiLevelType w:val="multilevel"/>
    <w:tmpl w:val="D2605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9F5C06"/>
    <w:multiLevelType w:val="multilevel"/>
    <w:tmpl w:val="2DD4995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3">
    <w:nsid w:val="2F7D07DA"/>
    <w:multiLevelType w:val="hybridMultilevel"/>
    <w:tmpl w:val="82B27AFE"/>
    <w:lvl w:ilvl="0" w:tplc="356CFF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181C19"/>
    <w:multiLevelType w:val="hybridMultilevel"/>
    <w:tmpl w:val="D9D2CAB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04754D"/>
    <w:multiLevelType w:val="multilevel"/>
    <w:tmpl w:val="B640541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3FF42FBB"/>
    <w:multiLevelType w:val="multilevel"/>
    <w:tmpl w:val="CF42B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0A7936"/>
    <w:multiLevelType w:val="multilevel"/>
    <w:tmpl w:val="7F6CC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59A640C"/>
    <w:multiLevelType w:val="multilevel"/>
    <w:tmpl w:val="E940EB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A3465C"/>
    <w:multiLevelType w:val="multilevel"/>
    <w:tmpl w:val="F070934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065541"/>
    <w:multiLevelType w:val="hybridMultilevel"/>
    <w:tmpl w:val="D38C4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CF32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150BE"/>
    <w:multiLevelType w:val="hybridMultilevel"/>
    <w:tmpl w:val="89D63F9C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B57B11"/>
    <w:multiLevelType w:val="hybridMultilevel"/>
    <w:tmpl w:val="3FD89B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39841BB"/>
    <w:multiLevelType w:val="multilevel"/>
    <w:tmpl w:val="DD9C2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08115B"/>
    <w:multiLevelType w:val="hybridMultilevel"/>
    <w:tmpl w:val="CB16B59C"/>
    <w:lvl w:ilvl="0" w:tplc="8AD6BDE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29483F"/>
    <w:multiLevelType w:val="hybridMultilevel"/>
    <w:tmpl w:val="D0F8636E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27">
    <w:nsid w:val="69761C35"/>
    <w:multiLevelType w:val="hybridMultilevel"/>
    <w:tmpl w:val="878EF80C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9A65F1C"/>
    <w:multiLevelType w:val="hybridMultilevel"/>
    <w:tmpl w:val="EC1ED46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76740B"/>
    <w:multiLevelType w:val="multilevel"/>
    <w:tmpl w:val="60E0F176"/>
    <w:lvl w:ilvl="0">
      <w:start w:val="17"/>
      <w:numFmt w:val="decimal"/>
      <w:lvlText w:val="%1"/>
      <w:lvlJc w:val="left"/>
      <w:pPr>
        <w:ind w:left="375" w:hanging="375"/>
      </w:pPr>
      <w:rPr>
        <w:rFonts w:ascii="Arial" w:hAnsi="Arial" w:cs="Arial" w:hint="default"/>
        <w:b/>
        <w:color w:val="333333"/>
        <w:sz w:val="20"/>
      </w:rPr>
    </w:lvl>
    <w:lvl w:ilvl="1">
      <w:start w:val="1"/>
      <w:numFmt w:val="decimal"/>
      <w:lvlText w:val="%1.%2"/>
      <w:lvlJc w:val="left"/>
      <w:pPr>
        <w:ind w:left="1135" w:hanging="375"/>
      </w:pPr>
      <w:rPr>
        <w:rFonts w:ascii="Times New Roman" w:hAnsi="Times New Roman" w:cs="Times New Roman" w:hint="default"/>
        <w:b w:val="0"/>
        <w:color w:val="333333"/>
        <w:sz w:val="28"/>
        <w:szCs w:val="28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ascii="Arial" w:hAnsi="Arial" w:cs="Arial" w:hint="default"/>
        <w:b/>
        <w:color w:val="333333"/>
        <w:sz w:val="20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ascii="Arial" w:hAnsi="Arial" w:cs="Arial" w:hint="default"/>
        <w:b/>
        <w:color w:val="333333"/>
        <w:sz w:val="20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ascii="Arial" w:hAnsi="Arial" w:cs="Arial" w:hint="default"/>
        <w:b/>
        <w:color w:val="333333"/>
        <w:sz w:val="20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ascii="Arial" w:hAnsi="Arial" w:cs="Arial" w:hint="default"/>
        <w:b/>
        <w:color w:val="333333"/>
        <w:sz w:val="20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ascii="Arial" w:hAnsi="Arial" w:cs="Arial" w:hint="default"/>
        <w:b/>
        <w:color w:val="333333"/>
        <w:sz w:val="20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ascii="Arial" w:hAnsi="Arial" w:cs="Arial" w:hint="default"/>
        <w:b/>
        <w:color w:val="333333"/>
        <w:sz w:val="20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ascii="Arial" w:hAnsi="Arial" w:cs="Arial" w:hint="default"/>
        <w:b/>
        <w:color w:val="333333"/>
        <w:sz w:val="20"/>
      </w:rPr>
    </w:lvl>
  </w:abstractNum>
  <w:abstractNum w:abstractNumId="30">
    <w:nsid w:val="6F962643"/>
    <w:multiLevelType w:val="multilevel"/>
    <w:tmpl w:val="422291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0FF464A"/>
    <w:multiLevelType w:val="multilevel"/>
    <w:tmpl w:val="7F6CCB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112133B"/>
    <w:multiLevelType w:val="hybridMultilevel"/>
    <w:tmpl w:val="D6F2BDFC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1E3415"/>
    <w:multiLevelType w:val="multilevel"/>
    <w:tmpl w:val="36BC1140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2160"/>
      </w:pPr>
      <w:rPr>
        <w:rFonts w:hint="default"/>
      </w:rPr>
    </w:lvl>
  </w:abstractNum>
  <w:abstractNum w:abstractNumId="34">
    <w:nsid w:val="73096DDD"/>
    <w:multiLevelType w:val="hybridMultilevel"/>
    <w:tmpl w:val="18225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40647"/>
    <w:multiLevelType w:val="multilevel"/>
    <w:tmpl w:val="1EF2A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4920A3"/>
    <w:multiLevelType w:val="multilevel"/>
    <w:tmpl w:val="8B18A1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37">
    <w:nsid w:val="7FC034D2"/>
    <w:multiLevelType w:val="hybridMultilevel"/>
    <w:tmpl w:val="304E6E4E"/>
    <w:lvl w:ilvl="0" w:tplc="236C47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9"/>
  </w:num>
  <w:num w:numId="5">
    <w:abstractNumId w:val="33"/>
  </w:num>
  <w:num w:numId="6">
    <w:abstractNumId w:val="8"/>
  </w:num>
  <w:num w:numId="7">
    <w:abstractNumId w:val="12"/>
  </w:num>
  <w:num w:numId="8">
    <w:abstractNumId w:val="36"/>
  </w:num>
  <w:num w:numId="9">
    <w:abstractNumId w:val="11"/>
  </w:num>
  <w:num w:numId="10">
    <w:abstractNumId w:val="5"/>
  </w:num>
  <w:num w:numId="11">
    <w:abstractNumId w:val="10"/>
  </w:num>
  <w:num w:numId="12">
    <w:abstractNumId w:val="31"/>
  </w:num>
  <w:num w:numId="13">
    <w:abstractNumId w:val="17"/>
  </w:num>
  <w:num w:numId="14">
    <w:abstractNumId w:val="16"/>
  </w:num>
  <w:num w:numId="15">
    <w:abstractNumId w:val="23"/>
  </w:num>
  <w:num w:numId="16">
    <w:abstractNumId w:val="20"/>
  </w:num>
  <w:num w:numId="17">
    <w:abstractNumId w:val="7"/>
  </w:num>
  <w:num w:numId="18">
    <w:abstractNumId w:val="35"/>
  </w:num>
  <w:num w:numId="19">
    <w:abstractNumId w:val="28"/>
  </w:num>
  <w:num w:numId="20">
    <w:abstractNumId w:val="34"/>
  </w:num>
  <w:num w:numId="21">
    <w:abstractNumId w:val="6"/>
  </w:num>
  <w:num w:numId="22">
    <w:abstractNumId w:val="22"/>
  </w:num>
  <w:num w:numId="23">
    <w:abstractNumId w:val="30"/>
  </w:num>
  <w:num w:numId="24">
    <w:abstractNumId w:val="14"/>
  </w:num>
  <w:num w:numId="25">
    <w:abstractNumId w:val="37"/>
  </w:num>
  <w:num w:numId="26">
    <w:abstractNumId w:val="24"/>
  </w:num>
  <w:num w:numId="27">
    <w:abstractNumId w:val="13"/>
  </w:num>
  <w:num w:numId="28">
    <w:abstractNumId w:val="19"/>
  </w:num>
  <w:num w:numId="29">
    <w:abstractNumId w:val="21"/>
  </w:num>
  <w:num w:numId="30">
    <w:abstractNumId w:val="2"/>
  </w:num>
  <w:num w:numId="31">
    <w:abstractNumId w:val="32"/>
  </w:num>
  <w:num w:numId="32">
    <w:abstractNumId w:val="25"/>
  </w:num>
  <w:num w:numId="33">
    <w:abstractNumId w:val="27"/>
  </w:num>
  <w:num w:numId="34">
    <w:abstractNumId w:val="1"/>
  </w:num>
  <w:num w:numId="35">
    <w:abstractNumId w:val="0"/>
  </w:num>
  <w:num w:numId="36">
    <w:abstractNumId w:val="18"/>
  </w:num>
  <w:num w:numId="37">
    <w:abstractNumId w:val="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2ED3"/>
    <w:rsid w:val="00024D45"/>
    <w:rsid w:val="000350A8"/>
    <w:rsid w:val="00042ADD"/>
    <w:rsid w:val="00042FF2"/>
    <w:rsid w:val="000748FA"/>
    <w:rsid w:val="00080118"/>
    <w:rsid w:val="000820D7"/>
    <w:rsid w:val="000B7F94"/>
    <w:rsid w:val="000C469A"/>
    <w:rsid w:val="000E1F32"/>
    <w:rsid w:val="0014554F"/>
    <w:rsid w:val="001C52B7"/>
    <w:rsid w:val="001C7182"/>
    <w:rsid w:val="001D1025"/>
    <w:rsid w:val="001D2ED3"/>
    <w:rsid w:val="00213C2D"/>
    <w:rsid w:val="00255BDC"/>
    <w:rsid w:val="00280FDF"/>
    <w:rsid w:val="00286629"/>
    <w:rsid w:val="002C388B"/>
    <w:rsid w:val="002F2482"/>
    <w:rsid w:val="002F55AA"/>
    <w:rsid w:val="003202D1"/>
    <w:rsid w:val="00346F5B"/>
    <w:rsid w:val="00362CD4"/>
    <w:rsid w:val="003A0D51"/>
    <w:rsid w:val="003B45C6"/>
    <w:rsid w:val="003C1C11"/>
    <w:rsid w:val="00414A45"/>
    <w:rsid w:val="00423DD2"/>
    <w:rsid w:val="0042761D"/>
    <w:rsid w:val="00451BAB"/>
    <w:rsid w:val="00476C1E"/>
    <w:rsid w:val="00480F35"/>
    <w:rsid w:val="004846ED"/>
    <w:rsid w:val="004E1190"/>
    <w:rsid w:val="004E370A"/>
    <w:rsid w:val="00513F89"/>
    <w:rsid w:val="005341FC"/>
    <w:rsid w:val="0054475E"/>
    <w:rsid w:val="005A5BD9"/>
    <w:rsid w:val="005B5BA0"/>
    <w:rsid w:val="005B6479"/>
    <w:rsid w:val="005F6F68"/>
    <w:rsid w:val="0063031A"/>
    <w:rsid w:val="00674EFA"/>
    <w:rsid w:val="006A5BB9"/>
    <w:rsid w:val="006E5F40"/>
    <w:rsid w:val="007015AC"/>
    <w:rsid w:val="0073678C"/>
    <w:rsid w:val="00744802"/>
    <w:rsid w:val="00781E7F"/>
    <w:rsid w:val="007F39C1"/>
    <w:rsid w:val="008452E7"/>
    <w:rsid w:val="008953C8"/>
    <w:rsid w:val="008B2559"/>
    <w:rsid w:val="008B5CAB"/>
    <w:rsid w:val="008C35B3"/>
    <w:rsid w:val="008D62C1"/>
    <w:rsid w:val="008E4518"/>
    <w:rsid w:val="008F1236"/>
    <w:rsid w:val="008F7120"/>
    <w:rsid w:val="00937CD7"/>
    <w:rsid w:val="00951234"/>
    <w:rsid w:val="00956039"/>
    <w:rsid w:val="00970ED2"/>
    <w:rsid w:val="00980530"/>
    <w:rsid w:val="00987325"/>
    <w:rsid w:val="00987B92"/>
    <w:rsid w:val="009A1B7C"/>
    <w:rsid w:val="00A02739"/>
    <w:rsid w:val="00A072B8"/>
    <w:rsid w:val="00A64006"/>
    <w:rsid w:val="00A706FE"/>
    <w:rsid w:val="00A70863"/>
    <w:rsid w:val="00A81B95"/>
    <w:rsid w:val="00A8423D"/>
    <w:rsid w:val="00AA4697"/>
    <w:rsid w:val="00B23895"/>
    <w:rsid w:val="00B32E08"/>
    <w:rsid w:val="00B34FCC"/>
    <w:rsid w:val="00B55229"/>
    <w:rsid w:val="00B77ED7"/>
    <w:rsid w:val="00B82285"/>
    <w:rsid w:val="00B86F34"/>
    <w:rsid w:val="00BC2CF6"/>
    <w:rsid w:val="00C061BA"/>
    <w:rsid w:val="00C53165"/>
    <w:rsid w:val="00C94CBF"/>
    <w:rsid w:val="00CB1FA3"/>
    <w:rsid w:val="00CB311C"/>
    <w:rsid w:val="00CF741F"/>
    <w:rsid w:val="00D20510"/>
    <w:rsid w:val="00D27300"/>
    <w:rsid w:val="00D44EBB"/>
    <w:rsid w:val="00D72B29"/>
    <w:rsid w:val="00D801E4"/>
    <w:rsid w:val="00D93860"/>
    <w:rsid w:val="00DA7944"/>
    <w:rsid w:val="00DB3DE3"/>
    <w:rsid w:val="00DB75E2"/>
    <w:rsid w:val="00DC6CBE"/>
    <w:rsid w:val="00DD495F"/>
    <w:rsid w:val="00DE1224"/>
    <w:rsid w:val="00DE4553"/>
    <w:rsid w:val="00E060D5"/>
    <w:rsid w:val="00E454FF"/>
    <w:rsid w:val="00E4771F"/>
    <w:rsid w:val="00E56256"/>
    <w:rsid w:val="00E61559"/>
    <w:rsid w:val="00E62F04"/>
    <w:rsid w:val="00E93984"/>
    <w:rsid w:val="00EE1ED0"/>
    <w:rsid w:val="00F017D8"/>
    <w:rsid w:val="00F2114E"/>
    <w:rsid w:val="00F223D7"/>
    <w:rsid w:val="00F342AE"/>
    <w:rsid w:val="00F34C67"/>
    <w:rsid w:val="00F54D78"/>
    <w:rsid w:val="00F7737E"/>
    <w:rsid w:val="00F94AC1"/>
    <w:rsid w:val="00F96762"/>
    <w:rsid w:val="00F975CF"/>
    <w:rsid w:val="00FA25C8"/>
    <w:rsid w:val="00FA7ACE"/>
    <w:rsid w:val="00FC47FE"/>
    <w:rsid w:val="00FE6D49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54475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C46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469A"/>
    <w:rPr>
      <w:color w:val="000000"/>
    </w:rPr>
  </w:style>
  <w:style w:type="paragraph" w:styleId="ae">
    <w:name w:val="header"/>
    <w:basedOn w:val="a"/>
    <w:link w:val="af"/>
    <w:uiPriority w:val="99"/>
    <w:unhideWhenUsed/>
    <w:rsid w:val="000C469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C469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Подпись к картинке_"/>
    <w:basedOn w:val="a0"/>
    <w:rsid w:val="00D20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PlusTitle">
    <w:name w:val="ConsPlusTitle"/>
    <w:uiPriority w:val="99"/>
    <w:rsid w:val="00D44EBB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54475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C46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469A"/>
    <w:rPr>
      <w:color w:val="000000"/>
    </w:rPr>
  </w:style>
  <w:style w:type="paragraph" w:styleId="ae">
    <w:name w:val="header"/>
    <w:basedOn w:val="a"/>
    <w:link w:val="af"/>
    <w:uiPriority w:val="99"/>
    <w:unhideWhenUsed/>
    <w:rsid w:val="000C469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C469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Подпись к картинке_"/>
    <w:basedOn w:val="a0"/>
    <w:rsid w:val="00D20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PlusTitle">
    <w:name w:val="ConsPlusTitle"/>
    <w:uiPriority w:val="99"/>
    <w:rsid w:val="00D44EBB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F6AA-9E68-4D70-9029-E88E928D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2017-12-15T10:49:00Z</cp:lastPrinted>
  <dcterms:created xsi:type="dcterms:W3CDTF">2017-12-14T14:38:00Z</dcterms:created>
  <dcterms:modified xsi:type="dcterms:W3CDTF">2017-12-18T08:27:00Z</dcterms:modified>
</cp:coreProperties>
</file>