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711FB8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6"/>
          <w:szCs w:val="26"/>
        </w:rPr>
      </w:pPr>
      <w:proofErr w:type="spellStart"/>
      <w:r w:rsidRPr="00711FB8">
        <w:rPr>
          <w:sz w:val="26"/>
          <w:szCs w:val="26"/>
        </w:rPr>
        <w:t>И.о</w:t>
      </w:r>
      <w:proofErr w:type="spellEnd"/>
      <w:r w:rsidRPr="00711FB8">
        <w:rPr>
          <w:sz w:val="26"/>
          <w:szCs w:val="26"/>
        </w:rPr>
        <w:t>. начальника</w:t>
      </w:r>
      <w:r w:rsidR="00D41A4B" w:rsidRPr="00711FB8">
        <w:rPr>
          <w:sz w:val="26"/>
          <w:szCs w:val="26"/>
        </w:rPr>
        <w:t xml:space="preserve"> управления</w:t>
      </w:r>
    </w:p>
    <w:p w:rsidR="00711FB8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О</w:t>
      </w:r>
      <w:r w:rsidR="00D41A4B" w:rsidRPr="00711FB8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</w:t>
      </w:r>
      <w:r w:rsidR="00D41A4B" w:rsidRPr="00711FB8">
        <w:rPr>
          <w:sz w:val="26"/>
          <w:szCs w:val="26"/>
        </w:rPr>
        <w:t xml:space="preserve">администрации </w:t>
      </w:r>
    </w:p>
    <w:p w:rsidR="00D41A4B" w:rsidRPr="00711FB8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МО</w:t>
      </w:r>
      <w:r w:rsid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Туапсинский район</w:t>
      </w:r>
    </w:p>
    <w:p w:rsidR="009B495F" w:rsidRPr="00711FB8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</w:p>
    <w:p w:rsidR="00D41A4B" w:rsidRPr="00711FB8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6"/>
          <w:szCs w:val="26"/>
        </w:rPr>
      </w:pPr>
      <w:r w:rsidRPr="00711FB8">
        <w:rPr>
          <w:sz w:val="26"/>
          <w:szCs w:val="26"/>
        </w:rPr>
        <w:t>Зайцевой</w:t>
      </w:r>
      <w:r w:rsidR="009B495F" w:rsidRPr="00711FB8">
        <w:rPr>
          <w:sz w:val="26"/>
          <w:szCs w:val="26"/>
        </w:rPr>
        <w:t xml:space="preserve"> Е.А.</w:t>
      </w:r>
    </w:p>
    <w:p w:rsidR="00D41A4B" w:rsidRPr="00711FB8" w:rsidRDefault="00D41A4B" w:rsidP="00A8031D">
      <w:pPr>
        <w:pStyle w:val="1"/>
        <w:spacing w:before="0" w:after="0"/>
        <w:rPr>
          <w:sz w:val="26"/>
          <w:szCs w:val="26"/>
        </w:rPr>
      </w:pPr>
    </w:p>
    <w:p w:rsidR="00D41A4B" w:rsidRPr="00711FB8" w:rsidRDefault="00D41A4B" w:rsidP="00A8031D">
      <w:pPr>
        <w:pStyle w:val="1"/>
        <w:spacing w:before="0" w:after="0"/>
        <w:jc w:val="center"/>
        <w:rPr>
          <w:b/>
          <w:sz w:val="26"/>
          <w:szCs w:val="26"/>
        </w:rPr>
      </w:pPr>
      <w:r w:rsidRPr="00711FB8">
        <w:rPr>
          <w:b/>
          <w:sz w:val="26"/>
          <w:szCs w:val="26"/>
        </w:rPr>
        <w:t>Заключение</w:t>
      </w:r>
    </w:p>
    <w:p w:rsidR="00DE4A0E" w:rsidRDefault="00D41A4B" w:rsidP="00A8031D">
      <w:pPr>
        <w:jc w:val="center"/>
        <w:rPr>
          <w:sz w:val="26"/>
          <w:szCs w:val="26"/>
        </w:rPr>
      </w:pPr>
      <w:r w:rsidRPr="00711FB8">
        <w:rPr>
          <w:sz w:val="26"/>
          <w:szCs w:val="26"/>
        </w:rPr>
        <w:t>по результатам экспертизы проекта постановления адм</w:t>
      </w:r>
      <w:r w:rsidR="009B495F" w:rsidRPr="00711FB8">
        <w:rPr>
          <w:sz w:val="26"/>
          <w:szCs w:val="26"/>
        </w:rPr>
        <w:t>инистрации МО</w:t>
      </w:r>
    </w:p>
    <w:p w:rsidR="00445CD6" w:rsidRPr="00445CD6" w:rsidRDefault="009B495F" w:rsidP="00445CD6">
      <w:pPr>
        <w:jc w:val="center"/>
        <w:rPr>
          <w:bCs/>
          <w:sz w:val="26"/>
          <w:szCs w:val="26"/>
        </w:rPr>
      </w:pPr>
      <w:r w:rsidRPr="00711FB8">
        <w:rPr>
          <w:sz w:val="26"/>
          <w:szCs w:val="26"/>
        </w:rPr>
        <w:t>Туапсинский район</w:t>
      </w:r>
      <w:r w:rsidR="00565063" w:rsidRPr="00711FB8">
        <w:rPr>
          <w:sz w:val="26"/>
          <w:szCs w:val="26"/>
        </w:rPr>
        <w:t xml:space="preserve"> </w:t>
      </w:r>
      <w:r w:rsidR="004D0459">
        <w:rPr>
          <w:sz w:val="26"/>
          <w:szCs w:val="26"/>
        </w:rPr>
        <w:t>«</w:t>
      </w:r>
      <w:r w:rsidR="00445CD6" w:rsidRPr="00445CD6">
        <w:rPr>
          <w:bCs/>
          <w:sz w:val="26"/>
          <w:szCs w:val="26"/>
        </w:rPr>
        <w:t xml:space="preserve">О внесении изменения в постановление администрации </w:t>
      </w:r>
    </w:p>
    <w:p w:rsidR="00445CD6" w:rsidRPr="00445CD6" w:rsidRDefault="00445CD6" w:rsidP="00445CD6">
      <w:pPr>
        <w:jc w:val="center"/>
        <w:rPr>
          <w:bCs/>
          <w:sz w:val="26"/>
          <w:szCs w:val="26"/>
        </w:rPr>
      </w:pPr>
      <w:r w:rsidRPr="00445CD6">
        <w:rPr>
          <w:bCs/>
          <w:sz w:val="26"/>
          <w:szCs w:val="26"/>
        </w:rPr>
        <w:t xml:space="preserve">муниципального образования Туапсинский район </w:t>
      </w:r>
      <w:r>
        <w:rPr>
          <w:bCs/>
          <w:sz w:val="26"/>
          <w:szCs w:val="26"/>
        </w:rPr>
        <w:t xml:space="preserve"> </w:t>
      </w:r>
      <w:r w:rsidRPr="00445CD6">
        <w:rPr>
          <w:bCs/>
          <w:sz w:val="26"/>
          <w:szCs w:val="26"/>
        </w:rPr>
        <w:t xml:space="preserve">от 30.01.2024 № 86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</w:t>
      </w:r>
    </w:p>
    <w:p w:rsidR="00445CD6" w:rsidRPr="00445CD6" w:rsidRDefault="00445CD6" w:rsidP="00445CD6">
      <w:pPr>
        <w:jc w:val="center"/>
        <w:rPr>
          <w:bCs/>
          <w:sz w:val="26"/>
          <w:szCs w:val="26"/>
        </w:rPr>
      </w:pPr>
      <w:r w:rsidRPr="00445CD6">
        <w:rPr>
          <w:bCs/>
          <w:sz w:val="26"/>
          <w:szCs w:val="26"/>
        </w:rPr>
        <w:t>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:rsidR="00445CD6" w:rsidRPr="00445CD6" w:rsidRDefault="00445CD6" w:rsidP="00445CD6">
      <w:pPr>
        <w:jc w:val="center"/>
        <w:rPr>
          <w:b/>
          <w:bCs/>
          <w:sz w:val="26"/>
          <w:szCs w:val="26"/>
        </w:rPr>
      </w:pPr>
    </w:p>
    <w:p w:rsidR="00445CD6" w:rsidRPr="00445CD6" w:rsidRDefault="00445CD6" w:rsidP="00445CD6">
      <w:pPr>
        <w:jc w:val="center"/>
        <w:rPr>
          <w:b/>
          <w:bCs/>
          <w:sz w:val="26"/>
          <w:szCs w:val="26"/>
        </w:rPr>
      </w:pPr>
    </w:p>
    <w:p w:rsidR="00D41A4B" w:rsidRDefault="00D41A4B" w:rsidP="00A8031D">
      <w:pPr>
        <w:ind w:firstLine="708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711FB8">
        <w:rPr>
          <w:sz w:val="26"/>
          <w:szCs w:val="26"/>
        </w:rPr>
        <w:t xml:space="preserve">инистрации МО Туапсинский район </w:t>
      </w:r>
      <w:r w:rsidR="00445CD6" w:rsidRPr="00445CD6">
        <w:rPr>
          <w:sz w:val="26"/>
          <w:szCs w:val="26"/>
        </w:rPr>
        <w:t>«</w:t>
      </w:r>
      <w:r w:rsidR="00445CD6" w:rsidRPr="00445CD6">
        <w:rPr>
          <w:bCs/>
          <w:sz w:val="26"/>
          <w:szCs w:val="26"/>
        </w:rPr>
        <w:t>О внесении изменения в постановление администрации муниципального образования Туапсинский район  от 30.01.2024 № 86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bookmarkStart w:id="0" w:name="_GoBack"/>
      <w:bookmarkEnd w:id="0"/>
      <w:r w:rsidRPr="00711FB8">
        <w:rPr>
          <w:sz w:val="26"/>
          <w:szCs w:val="26"/>
        </w:rPr>
        <w:t>, поступивший из управления  образования администрации  МО  Туапсинский район установил:</w:t>
      </w:r>
    </w:p>
    <w:p w:rsidR="00711FB8" w:rsidRPr="00711FB8" w:rsidRDefault="00711FB8" w:rsidP="00A803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11FB8">
        <w:rPr>
          <w:sz w:val="26"/>
          <w:szCs w:val="26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6658FB" w:rsidRDefault="00445CD6" w:rsidP="00A8031D">
      <w:pPr>
        <w:ind w:firstLine="567"/>
        <w:jc w:val="both"/>
        <w:rPr>
          <w:b/>
          <w:bCs/>
          <w:sz w:val="26"/>
          <w:szCs w:val="26"/>
        </w:rPr>
      </w:pPr>
      <w:proofErr w:type="gramStart"/>
      <w:r w:rsidRPr="00445CD6">
        <w:rPr>
          <w:sz w:val="26"/>
          <w:szCs w:val="26"/>
        </w:rPr>
        <w:t>Федеральным законом от 13 июля 2020 г. № 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закон), постановлением администрации муниципального образования Туапсинский район от  25 декабря 2023 г. № 2320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</w:t>
      </w:r>
      <w:proofErr w:type="gramEnd"/>
      <w:r w:rsidRPr="00445CD6">
        <w:rPr>
          <w:sz w:val="26"/>
          <w:szCs w:val="26"/>
        </w:rPr>
        <w:t xml:space="preserve"> Туапсинский район»</w:t>
      </w:r>
      <w:r w:rsidR="004D0459" w:rsidRPr="004D0459">
        <w:rPr>
          <w:sz w:val="26"/>
          <w:szCs w:val="26"/>
        </w:rPr>
        <w:t>, Уставом муниципаль</w:t>
      </w:r>
      <w:r>
        <w:rPr>
          <w:sz w:val="26"/>
          <w:szCs w:val="26"/>
        </w:rPr>
        <w:t xml:space="preserve">ного образования Туапсинский </w:t>
      </w:r>
      <w:r w:rsidR="004D0459" w:rsidRPr="004D0459">
        <w:rPr>
          <w:sz w:val="26"/>
          <w:szCs w:val="26"/>
        </w:rPr>
        <w:t>район</w:t>
      </w:r>
      <w:r w:rsidR="00A4245E">
        <w:rPr>
          <w:sz w:val="26"/>
          <w:szCs w:val="26"/>
        </w:rPr>
        <w:t>.</w:t>
      </w:r>
    </w:p>
    <w:p w:rsidR="00F6557C" w:rsidRPr="00711FB8" w:rsidRDefault="0006516C" w:rsidP="00A8031D">
      <w:pPr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2.</w:t>
      </w:r>
      <w:r w:rsidR="00711FB8" w:rsidRPr="00711FB8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Проект нормативного правового акта размещен на</w:t>
      </w:r>
      <w:r w:rsidR="009434DF" w:rsidRPr="009434DF">
        <w:rPr>
          <w:sz w:val="26"/>
          <w:szCs w:val="26"/>
        </w:rPr>
        <w:t xml:space="preserve"> </w:t>
      </w:r>
      <w:r w:rsidR="00F6557C" w:rsidRPr="00711FB8">
        <w:rPr>
          <w:sz w:val="26"/>
          <w:szCs w:val="26"/>
        </w:rPr>
        <w:t>сайте администрации МО Туапсинский район</w:t>
      </w:r>
      <w:r w:rsidR="00F6557C" w:rsidRPr="00711FB8">
        <w:rPr>
          <w:color w:val="000000"/>
          <w:sz w:val="26"/>
          <w:szCs w:val="26"/>
        </w:rPr>
        <w:t xml:space="preserve"> </w:t>
      </w:r>
      <w:hyperlink r:id="rId7" w:history="1">
        <w:r w:rsidR="00F6557C" w:rsidRPr="00711FB8">
          <w:rPr>
            <w:color w:val="0000FF"/>
            <w:sz w:val="26"/>
            <w:szCs w:val="26"/>
            <w:u w:val="single"/>
          </w:rPr>
          <w:t>www.tuapseregion.ru</w:t>
        </w:r>
      </w:hyperlink>
      <w:r w:rsidR="00F6557C" w:rsidRPr="00711FB8">
        <w:rPr>
          <w:color w:val="000000"/>
          <w:sz w:val="26"/>
          <w:szCs w:val="26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711FB8">
        <w:rPr>
          <w:sz w:val="26"/>
          <w:szCs w:val="26"/>
        </w:rPr>
        <w:t xml:space="preserve">для проведения независимой антикоррупционной экспертизы. 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lastRenderedPageBreak/>
        <w:t>3.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 xml:space="preserve">В ходе антикоррупционной экспертизы проекта нормативного правового акта </w:t>
      </w:r>
      <w:proofErr w:type="spellStart"/>
      <w:r w:rsidRPr="00711FB8">
        <w:rPr>
          <w:sz w:val="26"/>
          <w:szCs w:val="26"/>
        </w:rPr>
        <w:t>коррупциогенные</w:t>
      </w:r>
      <w:proofErr w:type="spellEnd"/>
      <w:r w:rsidRPr="00711FB8">
        <w:rPr>
          <w:sz w:val="26"/>
          <w:szCs w:val="26"/>
        </w:rPr>
        <w:t xml:space="preserve"> факторы не обнаружены.</w:t>
      </w:r>
    </w:p>
    <w:p w:rsidR="00D41A4B" w:rsidRPr="00711FB8" w:rsidRDefault="00D41A4B" w:rsidP="00A803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11FB8">
        <w:rPr>
          <w:sz w:val="26"/>
          <w:szCs w:val="26"/>
        </w:rPr>
        <w:t>4.</w:t>
      </w:r>
      <w:r w:rsidR="00711FB8" w:rsidRPr="00711FB8">
        <w:rPr>
          <w:sz w:val="26"/>
          <w:szCs w:val="26"/>
        </w:rPr>
        <w:t xml:space="preserve"> </w:t>
      </w:r>
      <w:r w:rsidRPr="00711FB8">
        <w:rPr>
          <w:sz w:val="26"/>
          <w:szCs w:val="26"/>
        </w:rPr>
        <w:t>Проект нормативного правового акта может быть рекомендован для официального принятия.</w:t>
      </w:r>
    </w:p>
    <w:p w:rsidR="00D84EE7" w:rsidRDefault="00D84EE7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031D" w:rsidRDefault="00A8031D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1A4B" w:rsidRPr="00711FB8" w:rsidRDefault="00445CD6" w:rsidP="00A8031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41A4B" w:rsidRPr="00711FB8">
        <w:rPr>
          <w:sz w:val="26"/>
          <w:szCs w:val="26"/>
        </w:rPr>
        <w:t xml:space="preserve">ачальник правового отдела </w:t>
      </w:r>
    </w:p>
    <w:p w:rsidR="00D71F9F" w:rsidRPr="00711FB8" w:rsidRDefault="00D41A4B" w:rsidP="00A8031D">
      <w:pPr>
        <w:jc w:val="both"/>
        <w:rPr>
          <w:sz w:val="26"/>
          <w:szCs w:val="26"/>
        </w:rPr>
      </w:pPr>
      <w:r w:rsidRPr="00711FB8">
        <w:rPr>
          <w:sz w:val="26"/>
          <w:szCs w:val="26"/>
        </w:rPr>
        <w:t>администрации МО Туапсинский район</w:t>
      </w:r>
      <w:r w:rsidR="00C90F95" w:rsidRPr="00711FB8">
        <w:rPr>
          <w:sz w:val="26"/>
          <w:szCs w:val="26"/>
        </w:rPr>
        <w:t xml:space="preserve">            </w:t>
      </w:r>
      <w:r w:rsidR="00711FB8">
        <w:rPr>
          <w:sz w:val="26"/>
          <w:szCs w:val="26"/>
        </w:rPr>
        <w:t xml:space="preserve"> </w:t>
      </w:r>
      <w:r w:rsidR="00711FB8" w:rsidRPr="00711FB8">
        <w:rPr>
          <w:sz w:val="26"/>
          <w:szCs w:val="26"/>
        </w:rPr>
        <w:t xml:space="preserve">           </w:t>
      </w:r>
      <w:r w:rsidR="00C90F95" w:rsidRPr="00711FB8">
        <w:rPr>
          <w:sz w:val="26"/>
          <w:szCs w:val="26"/>
        </w:rPr>
        <w:t xml:space="preserve">  </w:t>
      </w:r>
      <w:r w:rsidR="00DE4A0E">
        <w:rPr>
          <w:sz w:val="26"/>
          <w:szCs w:val="26"/>
        </w:rPr>
        <w:t xml:space="preserve">    </w:t>
      </w:r>
      <w:r w:rsidR="00445CD6">
        <w:rPr>
          <w:sz w:val="26"/>
          <w:szCs w:val="26"/>
        </w:rPr>
        <w:t xml:space="preserve">                          </w:t>
      </w:r>
      <w:proofErr w:type="spellStart"/>
      <w:r w:rsidR="00445CD6">
        <w:rPr>
          <w:sz w:val="26"/>
          <w:szCs w:val="26"/>
        </w:rPr>
        <w:t>Лежнин</w:t>
      </w:r>
      <w:proofErr w:type="spellEnd"/>
      <w:r w:rsidR="00445CD6">
        <w:rPr>
          <w:sz w:val="26"/>
          <w:szCs w:val="26"/>
        </w:rPr>
        <w:t xml:space="preserve"> А.В.</w:t>
      </w:r>
    </w:p>
    <w:sectPr w:rsidR="00D71F9F" w:rsidRPr="00711FB8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2707E"/>
    <w:rsid w:val="0025174E"/>
    <w:rsid w:val="002F7CA7"/>
    <w:rsid w:val="00373400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7B5F-9331-4EF1-BE50-262A798A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2024-04-25T11:46:00Z</cp:lastPrinted>
  <dcterms:created xsi:type="dcterms:W3CDTF">2024-04-25T11:47:00Z</dcterms:created>
  <dcterms:modified xsi:type="dcterms:W3CDTF">2024-04-25T11:47:00Z</dcterms:modified>
</cp:coreProperties>
</file>