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CE" w:rsidRDefault="00EE0BCE" w:rsidP="00EE0BCE">
      <w:pPr>
        <w:pStyle w:val="a5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477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CE" w:rsidRDefault="00EE0BCE" w:rsidP="00EE0BCE">
      <w:pPr>
        <w:pStyle w:val="a5"/>
        <w:rPr>
          <w:sz w:val="28"/>
        </w:rPr>
      </w:pPr>
    </w:p>
    <w:p w:rsidR="00EE0BCE" w:rsidRDefault="00EE0BCE" w:rsidP="00EE0BCE">
      <w:pPr>
        <w:pStyle w:val="a5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EE0BCE" w:rsidRDefault="00EE0BCE" w:rsidP="00EE0BCE">
      <w:pPr>
        <w:pStyle w:val="a5"/>
        <w:rPr>
          <w:b w:val="0"/>
          <w:bCs w:val="0"/>
          <w:szCs w:val="32"/>
        </w:rPr>
      </w:pPr>
    </w:p>
    <w:p w:rsidR="00EE0BCE" w:rsidRDefault="00EE0BCE" w:rsidP="00EE0BCE">
      <w:pPr>
        <w:jc w:val="center"/>
        <w:rPr>
          <w:b/>
        </w:rPr>
      </w:pPr>
      <w:r>
        <w:rPr>
          <w:b/>
        </w:rPr>
        <w:t>АДМИНИСТРАЦИИ МУНИЦИПАЛЬНОГО ОБРАЗОВАНИЯ</w:t>
      </w:r>
    </w:p>
    <w:p w:rsidR="00EE0BCE" w:rsidRDefault="00EE0BCE" w:rsidP="00EE0BCE">
      <w:pPr>
        <w:jc w:val="center"/>
        <w:rPr>
          <w:b/>
        </w:rPr>
      </w:pPr>
    </w:p>
    <w:p w:rsidR="00EE0BCE" w:rsidRDefault="00EE0BCE" w:rsidP="00EE0BCE">
      <w:pPr>
        <w:jc w:val="center"/>
        <w:rPr>
          <w:b/>
        </w:rPr>
      </w:pPr>
      <w:r>
        <w:rPr>
          <w:b/>
        </w:rPr>
        <w:t>ТУАПСИНСКИЙ РАЙОН</w:t>
      </w:r>
    </w:p>
    <w:p w:rsidR="00EE0BCE" w:rsidRDefault="00EE0BCE" w:rsidP="00EE0BCE">
      <w:pPr>
        <w:ind w:firstLine="708"/>
        <w:jc w:val="center"/>
        <w:rPr>
          <w:b/>
          <w:sz w:val="28"/>
          <w:szCs w:val="28"/>
        </w:rPr>
      </w:pPr>
    </w:p>
    <w:p w:rsidR="00EE0BCE" w:rsidRDefault="00EE0BCE" w:rsidP="00EE0BCE">
      <w:pPr>
        <w:rPr>
          <w:sz w:val="28"/>
          <w:szCs w:val="28"/>
        </w:rPr>
      </w:pPr>
      <w:r>
        <w:rPr>
          <w:sz w:val="28"/>
          <w:szCs w:val="28"/>
        </w:rPr>
        <w:t>от __</w:t>
      </w:r>
      <w:r w:rsidR="000802DD">
        <w:rPr>
          <w:sz w:val="28"/>
          <w:szCs w:val="28"/>
        </w:rPr>
        <w:t>___________</w:t>
      </w:r>
      <w:r>
        <w:rPr>
          <w:sz w:val="28"/>
          <w:szCs w:val="28"/>
        </w:rPr>
        <w:t xml:space="preserve">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</w:t>
      </w:r>
      <w:r w:rsidR="00C8360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№____</w:t>
      </w:r>
      <w:r w:rsidR="000802DD" w:rsidRPr="000802DD">
        <w:rPr>
          <w:sz w:val="28"/>
          <w:szCs w:val="28"/>
        </w:rPr>
        <w:t>___</w:t>
      </w:r>
      <w:r>
        <w:rPr>
          <w:sz w:val="28"/>
          <w:szCs w:val="28"/>
        </w:rPr>
        <w:t>_____</w:t>
      </w:r>
    </w:p>
    <w:p w:rsidR="00EE0BCE" w:rsidRDefault="00EE0BCE" w:rsidP="00EE0BCE">
      <w:pPr>
        <w:tabs>
          <w:tab w:val="center" w:pos="481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0802DD">
        <w:rPr>
          <w:sz w:val="28"/>
          <w:szCs w:val="28"/>
        </w:rPr>
        <w:t xml:space="preserve"> </w:t>
      </w:r>
      <w:r>
        <w:rPr>
          <w:sz w:val="28"/>
          <w:szCs w:val="28"/>
        </w:rPr>
        <w:t>Туапсе</w:t>
      </w:r>
    </w:p>
    <w:p w:rsidR="00EE0BCE" w:rsidRDefault="00EE0BCE" w:rsidP="00EE0BCE">
      <w:pPr>
        <w:jc w:val="center"/>
        <w:rPr>
          <w:b/>
          <w:sz w:val="28"/>
          <w:szCs w:val="28"/>
        </w:rPr>
      </w:pPr>
    </w:p>
    <w:p w:rsidR="00C2702D" w:rsidRDefault="00C2702D" w:rsidP="00C2702D">
      <w:pPr>
        <w:jc w:val="center"/>
        <w:rPr>
          <w:sz w:val="28"/>
          <w:szCs w:val="28"/>
        </w:rPr>
      </w:pPr>
    </w:p>
    <w:p w:rsidR="000802DD" w:rsidRPr="00E41980" w:rsidRDefault="000802DD" w:rsidP="000802DD">
      <w:pPr>
        <w:jc w:val="center"/>
        <w:rPr>
          <w:b/>
          <w:sz w:val="28"/>
          <w:szCs w:val="28"/>
        </w:rPr>
      </w:pPr>
      <w:bookmarkStart w:id="0" w:name="_GoBack"/>
      <w:r w:rsidRPr="00E41980">
        <w:rPr>
          <w:b/>
          <w:sz w:val="28"/>
          <w:szCs w:val="28"/>
        </w:rPr>
        <w:t xml:space="preserve">О внесении изменения в постановление </w:t>
      </w:r>
      <w:bookmarkEnd w:id="0"/>
      <w:r w:rsidRPr="00E41980">
        <w:rPr>
          <w:b/>
          <w:sz w:val="28"/>
          <w:szCs w:val="28"/>
        </w:rPr>
        <w:t xml:space="preserve">администрации </w:t>
      </w:r>
    </w:p>
    <w:p w:rsidR="000802DD" w:rsidRPr="00E41980" w:rsidRDefault="000802DD" w:rsidP="000802DD">
      <w:pPr>
        <w:jc w:val="center"/>
        <w:rPr>
          <w:b/>
          <w:sz w:val="28"/>
          <w:szCs w:val="28"/>
        </w:rPr>
      </w:pPr>
      <w:r w:rsidRPr="00E41980">
        <w:rPr>
          <w:b/>
          <w:sz w:val="28"/>
          <w:szCs w:val="28"/>
        </w:rPr>
        <w:t xml:space="preserve">муниципального образования Туапсинский район </w:t>
      </w:r>
    </w:p>
    <w:p w:rsidR="00AC44DE" w:rsidRDefault="000802DD" w:rsidP="000802DD">
      <w:pPr>
        <w:tabs>
          <w:tab w:val="left" w:pos="5925"/>
        </w:tabs>
        <w:jc w:val="center"/>
        <w:rPr>
          <w:b/>
          <w:sz w:val="28"/>
          <w:szCs w:val="28"/>
        </w:rPr>
      </w:pPr>
      <w:r w:rsidRPr="00E41980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06 мая</w:t>
      </w:r>
      <w:r w:rsidRPr="00E41980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  <w:r w:rsidRPr="00E41980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660 «</w:t>
      </w:r>
      <w:r w:rsidR="003B1965">
        <w:rPr>
          <w:b/>
          <w:bCs/>
          <w:sz w:val="28"/>
          <w:szCs w:val="28"/>
        </w:rPr>
        <w:t>О</w:t>
      </w:r>
      <w:r w:rsidR="00DA26F6">
        <w:rPr>
          <w:b/>
          <w:bCs/>
          <w:sz w:val="28"/>
          <w:szCs w:val="28"/>
        </w:rPr>
        <w:t>б</w:t>
      </w:r>
      <w:r w:rsidR="003B1965">
        <w:rPr>
          <w:b/>
          <w:bCs/>
          <w:sz w:val="28"/>
          <w:szCs w:val="28"/>
        </w:rPr>
        <w:t xml:space="preserve"> </w:t>
      </w:r>
      <w:r w:rsidR="00AC44DE" w:rsidRPr="00AC44DE">
        <w:rPr>
          <w:b/>
          <w:sz w:val="28"/>
          <w:szCs w:val="28"/>
        </w:rPr>
        <w:t>утверждении П</w:t>
      </w:r>
      <w:r w:rsidR="00DA26F6">
        <w:rPr>
          <w:b/>
          <w:sz w:val="28"/>
          <w:szCs w:val="28"/>
        </w:rPr>
        <w:t>оложений</w:t>
      </w:r>
      <w:r w:rsidR="00AC44DE" w:rsidRPr="00AC44DE">
        <w:rPr>
          <w:b/>
          <w:sz w:val="28"/>
          <w:szCs w:val="28"/>
        </w:rPr>
        <w:t xml:space="preserve"> </w:t>
      </w:r>
    </w:p>
    <w:p w:rsidR="00DA26F6" w:rsidRDefault="006729EA" w:rsidP="00DA26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оплате труда </w:t>
      </w:r>
      <w:r w:rsidR="00DA26F6" w:rsidRPr="00620CEA">
        <w:rPr>
          <w:b/>
          <w:sz w:val="28"/>
          <w:szCs w:val="28"/>
        </w:rPr>
        <w:t xml:space="preserve">руководителей муниципальных </w:t>
      </w:r>
    </w:p>
    <w:p w:rsidR="006729EA" w:rsidRDefault="006729EA" w:rsidP="00DA26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образовательных </w:t>
      </w:r>
      <w:r w:rsidR="00DA26F6" w:rsidRPr="00620CEA">
        <w:rPr>
          <w:b/>
          <w:sz w:val="28"/>
          <w:szCs w:val="28"/>
        </w:rPr>
        <w:t xml:space="preserve">организаций муниципального </w:t>
      </w:r>
    </w:p>
    <w:p w:rsidR="006729EA" w:rsidRDefault="00DA26F6" w:rsidP="00DA26F6">
      <w:pPr>
        <w:jc w:val="center"/>
        <w:rPr>
          <w:b/>
          <w:sz w:val="28"/>
          <w:szCs w:val="28"/>
        </w:rPr>
      </w:pPr>
      <w:r w:rsidRPr="00620CEA">
        <w:rPr>
          <w:b/>
          <w:sz w:val="28"/>
          <w:szCs w:val="28"/>
        </w:rPr>
        <w:t xml:space="preserve">образования Туапсинский район, подведомственных </w:t>
      </w:r>
    </w:p>
    <w:p w:rsidR="006729EA" w:rsidRDefault="00DA26F6" w:rsidP="00DA26F6">
      <w:pPr>
        <w:jc w:val="center"/>
        <w:rPr>
          <w:b/>
          <w:sz w:val="28"/>
          <w:szCs w:val="28"/>
        </w:rPr>
      </w:pPr>
      <w:r w:rsidRPr="00620CEA">
        <w:rPr>
          <w:b/>
          <w:sz w:val="28"/>
          <w:szCs w:val="28"/>
        </w:rPr>
        <w:t xml:space="preserve">главному распорядителю бюджетных средств – </w:t>
      </w:r>
    </w:p>
    <w:p w:rsidR="006729EA" w:rsidRDefault="00DA26F6" w:rsidP="00DA26F6">
      <w:pPr>
        <w:jc w:val="center"/>
        <w:rPr>
          <w:b/>
          <w:sz w:val="28"/>
          <w:szCs w:val="28"/>
        </w:rPr>
      </w:pPr>
      <w:r w:rsidRPr="00620CEA">
        <w:rPr>
          <w:b/>
          <w:sz w:val="28"/>
          <w:szCs w:val="28"/>
        </w:rPr>
        <w:t xml:space="preserve">управлению образования администрации </w:t>
      </w:r>
    </w:p>
    <w:p w:rsidR="00DA26F6" w:rsidRPr="00620CEA" w:rsidRDefault="00DA26F6" w:rsidP="00DA26F6">
      <w:pPr>
        <w:jc w:val="center"/>
        <w:rPr>
          <w:b/>
          <w:sz w:val="28"/>
          <w:szCs w:val="28"/>
        </w:rPr>
      </w:pPr>
      <w:r w:rsidRPr="00620CEA">
        <w:rPr>
          <w:b/>
          <w:sz w:val="28"/>
          <w:szCs w:val="28"/>
        </w:rPr>
        <w:t>муниципального образования Туапсинский район</w:t>
      </w:r>
      <w:r w:rsidR="000802DD">
        <w:rPr>
          <w:b/>
          <w:sz w:val="28"/>
          <w:szCs w:val="28"/>
        </w:rPr>
        <w:t>»</w:t>
      </w:r>
    </w:p>
    <w:p w:rsidR="00C2702D" w:rsidRDefault="00750F8A" w:rsidP="00AC44DE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2702D" w:rsidRDefault="00C2702D" w:rsidP="00C270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2702D" w:rsidRDefault="00C2702D" w:rsidP="00C8360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РФ от 6 октября 2003 года             № 131-</w:t>
      </w:r>
      <w:r w:rsidR="00C83607">
        <w:rPr>
          <w:sz w:val="28"/>
          <w:szCs w:val="28"/>
        </w:rPr>
        <w:t>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года </w:t>
      </w:r>
      <w:r w:rsidR="00D10209">
        <w:rPr>
          <w:sz w:val="28"/>
          <w:szCs w:val="28"/>
        </w:rPr>
        <w:t>№ 273</w:t>
      </w:r>
      <w:r>
        <w:rPr>
          <w:sz w:val="28"/>
          <w:szCs w:val="28"/>
        </w:rPr>
        <w:t>-ФЗ «Об образовании в Российской Федерации»</w:t>
      </w:r>
      <w:r w:rsidR="00AC44DE">
        <w:rPr>
          <w:sz w:val="28"/>
          <w:szCs w:val="28"/>
        </w:rPr>
        <w:t xml:space="preserve">, </w:t>
      </w:r>
      <w:r w:rsidR="00DA26F6">
        <w:rPr>
          <w:sz w:val="28"/>
          <w:szCs w:val="28"/>
        </w:rPr>
        <w:t xml:space="preserve">Законом Краснодарского края от 16 июля 2013 года  </w:t>
      </w:r>
      <w:r w:rsidR="00372F0B">
        <w:rPr>
          <w:sz w:val="28"/>
          <w:szCs w:val="28"/>
        </w:rPr>
        <w:t xml:space="preserve">       </w:t>
      </w:r>
      <w:r w:rsidR="00DA26F6">
        <w:rPr>
          <w:sz w:val="28"/>
          <w:szCs w:val="28"/>
        </w:rPr>
        <w:t>№ 2770-КЗ «Об образовании в Краснодарском крае»,</w:t>
      </w:r>
      <w:r w:rsidR="00DA26F6" w:rsidRPr="008801A7">
        <w:rPr>
          <w:sz w:val="28"/>
          <w:szCs w:val="28"/>
        </w:rPr>
        <w:t xml:space="preserve"> </w:t>
      </w:r>
      <w:r w:rsidR="00DA26F6">
        <w:rPr>
          <w:sz w:val="28"/>
          <w:szCs w:val="28"/>
        </w:rPr>
        <w:t>постановлением</w:t>
      </w:r>
      <w:r w:rsidR="00DA26F6" w:rsidRPr="008801A7">
        <w:rPr>
          <w:sz w:val="28"/>
          <w:szCs w:val="28"/>
        </w:rPr>
        <w:t xml:space="preserve"> администрации МО Туапсинский район от 13 сентября </w:t>
      </w:r>
      <w:r w:rsidR="00DA26F6">
        <w:rPr>
          <w:sz w:val="28"/>
          <w:szCs w:val="28"/>
        </w:rPr>
        <w:t xml:space="preserve">   </w:t>
      </w:r>
      <w:r w:rsidR="00DA26F6" w:rsidRPr="008801A7">
        <w:rPr>
          <w:sz w:val="28"/>
          <w:szCs w:val="28"/>
        </w:rPr>
        <w:t xml:space="preserve">2013 года № 3019 </w:t>
      </w:r>
      <w:r w:rsidR="00DA26F6">
        <w:rPr>
          <w:sz w:val="28"/>
          <w:szCs w:val="28"/>
        </w:rPr>
        <w:t xml:space="preserve">    </w:t>
      </w:r>
      <w:r w:rsidR="00372F0B">
        <w:rPr>
          <w:sz w:val="28"/>
          <w:szCs w:val="28"/>
        </w:rPr>
        <w:t xml:space="preserve">     </w:t>
      </w:r>
      <w:r w:rsidR="00DA26F6">
        <w:rPr>
          <w:sz w:val="28"/>
          <w:szCs w:val="28"/>
        </w:rPr>
        <w:t xml:space="preserve"> </w:t>
      </w:r>
      <w:r w:rsidR="00DA26F6" w:rsidRPr="008801A7">
        <w:rPr>
          <w:sz w:val="28"/>
          <w:szCs w:val="28"/>
        </w:rPr>
        <w:t xml:space="preserve">«О внесении изменений в постановление главы МО Туапсинский район </w:t>
      </w:r>
      <w:r w:rsidR="00DA26F6">
        <w:rPr>
          <w:sz w:val="28"/>
          <w:szCs w:val="28"/>
        </w:rPr>
        <w:t xml:space="preserve">                         </w:t>
      </w:r>
      <w:r w:rsidR="00DA26F6" w:rsidRPr="008801A7">
        <w:rPr>
          <w:sz w:val="28"/>
          <w:szCs w:val="28"/>
        </w:rPr>
        <w:t>от 28 ноября 2008 года № 2602 «О введении отраслевой системы оплаты труда работников муниципальных образовательных учреждений муниципального образования Туапсинский район</w:t>
      </w:r>
      <w:r w:rsidR="00DA26F6" w:rsidRPr="009A726C">
        <w:rPr>
          <w:sz w:val="28"/>
          <w:szCs w:val="28"/>
        </w:rPr>
        <w:t>», в целях совершенствования систем оплаты труда руководителей образовательных организаций, усиления материальной заинтересованности в повышении эффективности труда</w:t>
      </w:r>
      <w:r>
        <w:rPr>
          <w:sz w:val="28"/>
          <w:szCs w:val="28"/>
        </w:rPr>
        <w:t xml:space="preserve"> п о с т а н о в л я ю:</w:t>
      </w:r>
    </w:p>
    <w:p w:rsidR="000802DD" w:rsidRDefault="000802DD" w:rsidP="000802DD">
      <w:pPr>
        <w:pStyle w:val="ae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Туапсинский район</w:t>
      </w:r>
      <w:r w:rsidRPr="00917F7A">
        <w:rPr>
          <w:rFonts w:ascii="Times New Roman" w:hAnsi="Times New Roman"/>
          <w:b/>
          <w:sz w:val="28"/>
          <w:szCs w:val="28"/>
        </w:rPr>
        <w:t xml:space="preserve"> </w:t>
      </w:r>
      <w:r w:rsidRPr="00522353">
        <w:rPr>
          <w:rFonts w:ascii="Times New Roman" w:hAnsi="Times New Roman"/>
          <w:sz w:val="28"/>
          <w:szCs w:val="28"/>
        </w:rPr>
        <w:t xml:space="preserve">от </w:t>
      </w:r>
      <w:r w:rsidRPr="000802DD">
        <w:rPr>
          <w:rFonts w:ascii="Times New Roman" w:hAnsi="Times New Roman"/>
          <w:sz w:val="28"/>
          <w:szCs w:val="28"/>
        </w:rPr>
        <w:t>06 мая 2016 года № 660 «</w:t>
      </w:r>
      <w:r w:rsidRPr="000802DD">
        <w:rPr>
          <w:rFonts w:ascii="Times New Roman" w:hAnsi="Times New Roman"/>
          <w:bCs/>
          <w:sz w:val="28"/>
          <w:szCs w:val="28"/>
        </w:rPr>
        <w:t xml:space="preserve">Об </w:t>
      </w:r>
      <w:r w:rsidRPr="000802DD">
        <w:rPr>
          <w:rFonts w:ascii="Times New Roman" w:hAnsi="Times New Roman"/>
          <w:sz w:val="28"/>
          <w:szCs w:val="28"/>
        </w:rPr>
        <w:t>утверждении Положений об оплате труда руководителей муниципальных образовательных организаций муниципального образования Туапсинский район, подведомственных главному распорядителю бюджетных средств – управлению образования администрации муниципального образования Туапсинский район»</w:t>
      </w:r>
      <w:r w:rsidRPr="00715CFD">
        <w:rPr>
          <w:rFonts w:ascii="Times New Roman" w:hAnsi="Times New Roman"/>
          <w:sz w:val="28"/>
          <w:szCs w:val="28"/>
        </w:rPr>
        <w:t xml:space="preserve"> следующ</w:t>
      </w:r>
      <w:r>
        <w:rPr>
          <w:rFonts w:ascii="Times New Roman" w:hAnsi="Times New Roman"/>
          <w:sz w:val="28"/>
          <w:szCs w:val="28"/>
        </w:rPr>
        <w:t>е</w:t>
      </w:r>
      <w:r w:rsidRPr="00715CFD">
        <w:rPr>
          <w:rFonts w:ascii="Times New Roman" w:hAnsi="Times New Roman"/>
          <w:sz w:val="28"/>
          <w:szCs w:val="28"/>
        </w:rPr>
        <w:t>е изменени</w:t>
      </w:r>
      <w:r>
        <w:rPr>
          <w:rFonts w:ascii="Times New Roman" w:hAnsi="Times New Roman"/>
          <w:sz w:val="28"/>
          <w:szCs w:val="28"/>
        </w:rPr>
        <w:t>е</w:t>
      </w:r>
      <w:r w:rsidRPr="00715CFD">
        <w:rPr>
          <w:rFonts w:ascii="Times New Roman" w:hAnsi="Times New Roman"/>
          <w:sz w:val="28"/>
          <w:szCs w:val="28"/>
        </w:rPr>
        <w:t>:</w:t>
      </w:r>
    </w:p>
    <w:p w:rsidR="00BB5079" w:rsidRDefault="000802DD" w:rsidP="00BB5079">
      <w:pPr>
        <w:pStyle w:val="ae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BB5079">
        <w:rPr>
          <w:rFonts w:ascii="Times New Roman" w:hAnsi="Times New Roman"/>
          <w:sz w:val="28"/>
          <w:szCs w:val="28"/>
        </w:rPr>
        <w:t xml:space="preserve">раздел 5 </w:t>
      </w:r>
      <w:r w:rsidR="00A764A7">
        <w:rPr>
          <w:rFonts w:ascii="Times New Roman" w:hAnsi="Times New Roman"/>
          <w:sz w:val="28"/>
          <w:szCs w:val="28"/>
        </w:rPr>
        <w:t xml:space="preserve">приложения </w:t>
      </w:r>
      <w:r w:rsidR="00BB5079">
        <w:rPr>
          <w:rFonts w:ascii="Times New Roman" w:hAnsi="Times New Roman"/>
          <w:sz w:val="28"/>
          <w:szCs w:val="28"/>
        </w:rPr>
        <w:t xml:space="preserve">№ 1 к </w:t>
      </w:r>
      <w:r>
        <w:rPr>
          <w:rFonts w:ascii="Times New Roman" w:hAnsi="Times New Roman"/>
          <w:sz w:val="28"/>
          <w:szCs w:val="28"/>
        </w:rPr>
        <w:t>постановлени</w:t>
      </w:r>
      <w:r w:rsidR="00BB507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приложению, к настоящему постановлению</w:t>
      </w:r>
      <w:r w:rsidR="00BB5079">
        <w:rPr>
          <w:rFonts w:ascii="Times New Roman" w:hAnsi="Times New Roman"/>
          <w:sz w:val="28"/>
          <w:szCs w:val="28"/>
        </w:rPr>
        <w:t>.</w:t>
      </w:r>
    </w:p>
    <w:p w:rsidR="00BB5079" w:rsidRDefault="00973E04" w:rsidP="00BB5079">
      <w:pPr>
        <w:pStyle w:val="ae"/>
        <w:tabs>
          <w:tab w:val="left" w:pos="1134"/>
        </w:tabs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B5079">
        <w:rPr>
          <w:rFonts w:ascii="Times New Roman" w:hAnsi="Times New Roman"/>
          <w:sz w:val="28"/>
          <w:szCs w:val="28"/>
        </w:rPr>
        <w:t xml:space="preserve">. </w:t>
      </w:r>
      <w:r w:rsidR="00BB5079" w:rsidRPr="00BB5079">
        <w:rPr>
          <w:rFonts w:ascii="Times New Roman" w:hAnsi="Times New Roman"/>
          <w:sz w:val="28"/>
          <w:szCs w:val="28"/>
        </w:rPr>
        <w:t>Опубликовать настоящее постановление в средствах</w:t>
      </w:r>
      <w:r w:rsidR="00BB5079">
        <w:rPr>
          <w:rFonts w:ascii="Times New Roman" w:hAnsi="Times New Roman"/>
          <w:sz w:val="28"/>
          <w:szCs w:val="28"/>
        </w:rPr>
        <w:t xml:space="preserve"> </w:t>
      </w:r>
      <w:r w:rsidR="00BB5079" w:rsidRPr="00BB5079">
        <w:rPr>
          <w:rFonts w:ascii="Times New Roman" w:hAnsi="Times New Roman"/>
          <w:sz w:val="28"/>
          <w:szCs w:val="28"/>
        </w:rPr>
        <w:t>массовой информации Туапсинского района</w:t>
      </w:r>
      <w:r w:rsidR="00DE6CC7">
        <w:rPr>
          <w:rFonts w:ascii="Times New Roman" w:hAnsi="Times New Roman"/>
          <w:sz w:val="28"/>
          <w:szCs w:val="28"/>
        </w:rPr>
        <w:t>.</w:t>
      </w:r>
    </w:p>
    <w:p w:rsidR="00C2702D" w:rsidRDefault="00973E04" w:rsidP="00B362CC">
      <w:pPr>
        <w:tabs>
          <w:tab w:val="left" w:pos="0"/>
        </w:tabs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</w:t>
      </w:r>
      <w:r w:rsidR="00C2702D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муниципального образования Туапсинский район О.А.</w:t>
      </w:r>
      <w:r w:rsidR="006729EA">
        <w:rPr>
          <w:sz w:val="28"/>
          <w:szCs w:val="28"/>
        </w:rPr>
        <w:t xml:space="preserve"> </w:t>
      </w:r>
      <w:r w:rsidR="00C2702D">
        <w:rPr>
          <w:sz w:val="28"/>
          <w:szCs w:val="28"/>
        </w:rPr>
        <w:t>Кочегарову.</w:t>
      </w:r>
    </w:p>
    <w:p w:rsidR="00C2702D" w:rsidRDefault="00973E04" w:rsidP="00C83607">
      <w:pPr>
        <w:ind w:firstLine="851"/>
        <w:jc w:val="both"/>
        <w:rPr>
          <w:sz w:val="28"/>
          <w:szCs w:val="28"/>
        </w:rPr>
      </w:pPr>
      <w:r w:rsidRPr="00C974B7">
        <w:rPr>
          <w:sz w:val="28"/>
          <w:szCs w:val="28"/>
        </w:rPr>
        <w:t>4</w:t>
      </w:r>
      <w:r w:rsidR="00C2702D" w:rsidRPr="00C974B7">
        <w:rPr>
          <w:sz w:val="28"/>
          <w:szCs w:val="28"/>
        </w:rPr>
        <w:t xml:space="preserve">. Постановление вступает в силу со дня его </w:t>
      </w:r>
      <w:r w:rsidR="00C9454A" w:rsidRPr="00C974B7">
        <w:rPr>
          <w:sz w:val="28"/>
          <w:szCs w:val="28"/>
        </w:rPr>
        <w:t>официального опубликования в средствах массовой информации и распространяется на правоотношения возникшие с 01 января 201</w:t>
      </w:r>
      <w:r w:rsidR="00C974B7">
        <w:rPr>
          <w:sz w:val="28"/>
          <w:szCs w:val="28"/>
        </w:rPr>
        <w:t>7</w:t>
      </w:r>
      <w:r w:rsidR="00C9454A" w:rsidRPr="00C974B7">
        <w:rPr>
          <w:sz w:val="28"/>
          <w:szCs w:val="28"/>
        </w:rPr>
        <w:t xml:space="preserve"> года</w:t>
      </w:r>
      <w:r w:rsidR="00C2702D" w:rsidRPr="00C974B7">
        <w:rPr>
          <w:sz w:val="28"/>
          <w:szCs w:val="28"/>
        </w:rPr>
        <w:t>.</w:t>
      </w:r>
    </w:p>
    <w:p w:rsidR="002A5462" w:rsidRDefault="002A5462" w:rsidP="00C83607">
      <w:pPr>
        <w:ind w:firstLine="851"/>
        <w:jc w:val="both"/>
        <w:rPr>
          <w:sz w:val="28"/>
          <w:szCs w:val="28"/>
        </w:rPr>
      </w:pPr>
    </w:p>
    <w:p w:rsidR="00C2702D" w:rsidRDefault="00C2702D" w:rsidP="00C2702D">
      <w:pPr>
        <w:ind w:firstLine="851"/>
        <w:jc w:val="both"/>
        <w:rPr>
          <w:sz w:val="28"/>
          <w:szCs w:val="28"/>
        </w:rPr>
      </w:pPr>
    </w:p>
    <w:p w:rsidR="00DE13CF" w:rsidRDefault="00C9454A" w:rsidP="00DE13CF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E13C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</w:p>
    <w:p w:rsidR="00DE13CF" w:rsidRDefault="00DE13CF" w:rsidP="00DE13CF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E13CF" w:rsidRDefault="00DE13CF" w:rsidP="00DE13CF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Туапсинс</w:t>
      </w:r>
      <w:r w:rsidR="00C9454A">
        <w:rPr>
          <w:rFonts w:ascii="Times New Roman" w:hAnsi="Times New Roman"/>
          <w:sz w:val="28"/>
          <w:szCs w:val="28"/>
        </w:rPr>
        <w:t xml:space="preserve">кий район </w:t>
      </w:r>
      <w:r w:rsidR="00C9454A">
        <w:rPr>
          <w:rFonts w:ascii="Times New Roman" w:hAnsi="Times New Roman"/>
          <w:sz w:val="28"/>
          <w:szCs w:val="28"/>
        </w:rPr>
        <w:tab/>
      </w:r>
      <w:r w:rsidR="00C9454A">
        <w:rPr>
          <w:rFonts w:ascii="Times New Roman" w:hAnsi="Times New Roman"/>
          <w:sz w:val="28"/>
          <w:szCs w:val="28"/>
        </w:rPr>
        <w:tab/>
      </w:r>
      <w:r w:rsidR="00C9454A">
        <w:rPr>
          <w:rFonts w:ascii="Times New Roman" w:hAnsi="Times New Roman"/>
          <w:sz w:val="28"/>
          <w:szCs w:val="28"/>
        </w:rPr>
        <w:tab/>
      </w:r>
      <w:r w:rsidR="00C9454A">
        <w:rPr>
          <w:rFonts w:ascii="Times New Roman" w:hAnsi="Times New Roman"/>
          <w:sz w:val="28"/>
          <w:szCs w:val="28"/>
        </w:rPr>
        <w:tab/>
      </w:r>
      <w:r w:rsidR="00C9454A">
        <w:rPr>
          <w:rFonts w:ascii="Times New Roman" w:hAnsi="Times New Roman"/>
          <w:sz w:val="28"/>
          <w:szCs w:val="28"/>
        </w:rPr>
        <w:tab/>
      </w:r>
      <w:r w:rsidR="00C9454A">
        <w:rPr>
          <w:rFonts w:ascii="Times New Roman" w:hAnsi="Times New Roman"/>
          <w:sz w:val="28"/>
          <w:szCs w:val="28"/>
        </w:rPr>
        <w:tab/>
      </w:r>
      <w:r w:rsidR="00C9454A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C9454A">
        <w:rPr>
          <w:rFonts w:ascii="Times New Roman" w:hAnsi="Times New Roman"/>
          <w:sz w:val="28"/>
          <w:szCs w:val="28"/>
        </w:rPr>
        <w:t>В.В. Лыбанев</w:t>
      </w: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6729EA" w:rsidRDefault="006729EA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p w:rsidR="00246AC9" w:rsidRDefault="00246AC9" w:rsidP="002C777B">
      <w:pPr>
        <w:jc w:val="both"/>
        <w:rPr>
          <w:sz w:val="28"/>
          <w:szCs w:val="28"/>
        </w:rPr>
      </w:pPr>
    </w:p>
    <w:tbl>
      <w:tblPr>
        <w:tblW w:w="0" w:type="auto"/>
        <w:tblInd w:w="24" w:type="dxa"/>
        <w:tblLook w:val="04A0" w:firstRow="1" w:lastRow="0" w:firstColumn="1" w:lastColumn="0" w:noHBand="0" w:noVBand="1"/>
      </w:tblPr>
      <w:tblGrid>
        <w:gridCol w:w="4879"/>
        <w:gridCol w:w="4951"/>
      </w:tblGrid>
      <w:tr w:rsidR="00CA2AA7" w:rsidRPr="00CA2AA7" w:rsidTr="00CA2AA7">
        <w:trPr>
          <w:trHeight w:val="3828"/>
        </w:trPr>
        <w:tc>
          <w:tcPr>
            <w:tcW w:w="4976" w:type="dxa"/>
          </w:tcPr>
          <w:p w:rsidR="00CA2AA7" w:rsidRPr="00CA2AA7" w:rsidRDefault="00CA2AA7" w:rsidP="00CA2AA7">
            <w:pPr>
              <w:autoSpaceDN w:val="0"/>
              <w:rPr>
                <w:rFonts w:eastAsia="Calibri"/>
                <w:bCs/>
                <w:sz w:val="28"/>
                <w:szCs w:val="28"/>
              </w:rPr>
            </w:pPr>
          </w:p>
          <w:p w:rsidR="00CA2AA7" w:rsidRPr="00CA2AA7" w:rsidRDefault="00CA2AA7" w:rsidP="00CA2AA7">
            <w:pPr>
              <w:autoSpaceDN w:val="0"/>
              <w:rPr>
                <w:rFonts w:eastAsia="Calibri"/>
                <w:bCs/>
                <w:sz w:val="28"/>
                <w:szCs w:val="28"/>
              </w:rPr>
            </w:pPr>
          </w:p>
          <w:p w:rsidR="00CA2AA7" w:rsidRPr="00CA2AA7" w:rsidRDefault="00CA2AA7" w:rsidP="00CA2AA7">
            <w:pPr>
              <w:autoSpaceDN w:val="0"/>
              <w:rPr>
                <w:b/>
                <w:bCs/>
                <w:spacing w:val="-9"/>
                <w:sz w:val="28"/>
                <w:szCs w:val="28"/>
              </w:rPr>
            </w:pPr>
          </w:p>
        </w:tc>
        <w:tc>
          <w:tcPr>
            <w:tcW w:w="4970" w:type="dxa"/>
          </w:tcPr>
          <w:p w:rsidR="00CA2AA7" w:rsidRPr="00CA2AA7" w:rsidRDefault="00CA2AA7" w:rsidP="00CA2AA7">
            <w:pPr>
              <w:spacing w:before="240"/>
              <w:ind w:left="225"/>
              <w:jc w:val="center"/>
              <w:outlineLvl w:val="4"/>
              <w:rPr>
                <w:bCs/>
                <w:iCs/>
                <w:sz w:val="28"/>
                <w:szCs w:val="28"/>
                <w:lang w:eastAsia="x-none"/>
              </w:rPr>
            </w:pPr>
            <w:r w:rsidRPr="00CA2AA7">
              <w:rPr>
                <w:bCs/>
                <w:iCs/>
                <w:sz w:val="28"/>
                <w:szCs w:val="28"/>
                <w:lang w:eastAsia="x-none"/>
              </w:rPr>
              <w:t xml:space="preserve">ПРИЛОЖЕНИЕ </w:t>
            </w:r>
          </w:p>
          <w:p w:rsidR="00CA2AA7" w:rsidRPr="00CA2AA7" w:rsidRDefault="00CA2AA7" w:rsidP="00CA2AA7">
            <w:pPr>
              <w:spacing w:before="240"/>
              <w:ind w:left="225"/>
              <w:jc w:val="center"/>
              <w:outlineLvl w:val="4"/>
              <w:rPr>
                <w:bCs/>
                <w:iCs/>
                <w:sz w:val="28"/>
                <w:szCs w:val="28"/>
                <w:lang w:eastAsia="x-none"/>
              </w:rPr>
            </w:pPr>
            <w:r w:rsidRPr="00CA2AA7">
              <w:rPr>
                <w:bCs/>
                <w:iCs/>
                <w:sz w:val="28"/>
                <w:szCs w:val="28"/>
                <w:lang w:eastAsia="x-none"/>
              </w:rPr>
              <w:t>к постановлению администрации муниципального образования Туапсинский район от______________№________</w:t>
            </w:r>
          </w:p>
          <w:p w:rsidR="00CA2AA7" w:rsidRPr="00CA2AA7" w:rsidRDefault="00CA2AA7" w:rsidP="00CA2AA7">
            <w:pPr>
              <w:spacing w:before="240"/>
              <w:ind w:left="225"/>
              <w:jc w:val="center"/>
              <w:outlineLvl w:val="4"/>
              <w:rPr>
                <w:bCs/>
                <w:iCs/>
                <w:sz w:val="28"/>
                <w:szCs w:val="28"/>
                <w:lang w:eastAsia="x-none"/>
              </w:rPr>
            </w:pPr>
            <w:r w:rsidRPr="00CA2AA7">
              <w:rPr>
                <w:bCs/>
                <w:iCs/>
                <w:sz w:val="28"/>
                <w:szCs w:val="28"/>
                <w:lang w:eastAsia="x-none"/>
              </w:rPr>
              <w:t>«</w:t>
            </w:r>
            <w:r w:rsidRPr="00CA2AA7">
              <w:rPr>
                <w:bCs/>
                <w:iCs/>
                <w:sz w:val="28"/>
                <w:szCs w:val="28"/>
                <w:lang w:val="x-none" w:eastAsia="x-none"/>
              </w:rPr>
              <w:t>ПРИЛОЖЕНИЕ</w:t>
            </w:r>
            <w:r w:rsidRPr="00CA2AA7">
              <w:rPr>
                <w:bCs/>
                <w:iCs/>
                <w:sz w:val="28"/>
                <w:szCs w:val="28"/>
                <w:lang w:eastAsia="x-none"/>
              </w:rPr>
              <w:t xml:space="preserve"> № 1</w:t>
            </w:r>
          </w:p>
          <w:p w:rsidR="00CA2AA7" w:rsidRPr="00CA2AA7" w:rsidRDefault="00CA2AA7" w:rsidP="00CA2A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x-none"/>
              </w:rPr>
            </w:pPr>
          </w:p>
          <w:p w:rsidR="00CA2AA7" w:rsidRPr="00CA2AA7" w:rsidRDefault="00CA2AA7" w:rsidP="00CA2A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x-none"/>
              </w:rPr>
            </w:pPr>
            <w:r w:rsidRPr="00CA2AA7">
              <w:rPr>
                <w:sz w:val="28"/>
                <w:szCs w:val="28"/>
                <w:lang w:eastAsia="x-none"/>
              </w:rPr>
              <w:t>УТВЕРЖДЕНО</w:t>
            </w:r>
          </w:p>
          <w:p w:rsidR="00CA2AA7" w:rsidRPr="00CA2AA7" w:rsidRDefault="00CA2AA7" w:rsidP="00CA2AA7">
            <w:pPr>
              <w:widowControl w:val="0"/>
              <w:autoSpaceDE w:val="0"/>
              <w:autoSpaceDN w:val="0"/>
              <w:adjustRightInd w:val="0"/>
              <w:ind w:left="225"/>
              <w:jc w:val="center"/>
              <w:rPr>
                <w:sz w:val="28"/>
                <w:szCs w:val="20"/>
              </w:rPr>
            </w:pPr>
            <w:r w:rsidRPr="00CA2AA7">
              <w:rPr>
                <w:sz w:val="28"/>
                <w:szCs w:val="20"/>
              </w:rPr>
              <w:t>постановлением администрации</w:t>
            </w:r>
          </w:p>
          <w:p w:rsidR="00CA2AA7" w:rsidRPr="00CA2AA7" w:rsidRDefault="00CA2AA7" w:rsidP="00CA2AA7">
            <w:pPr>
              <w:widowControl w:val="0"/>
              <w:autoSpaceDE w:val="0"/>
              <w:autoSpaceDN w:val="0"/>
              <w:adjustRightInd w:val="0"/>
              <w:ind w:left="225"/>
              <w:jc w:val="center"/>
              <w:rPr>
                <w:sz w:val="28"/>
                <w:szCs w:val="20"/>
              </w:rPr>
            </w:pPr>
            <w:r w:rsidRPr="00CA2AA7">
              <w:rPr>
                <w:sz w:val="28"/>
                <w:szCs w:val="20"/>
              </w:rPr>
              <w:t>муниципального образования</w:t>
            </w:r>
          </w:p>
          <w:p w:rsidR="00CA2AA7" w:rsidRPr="00CA2AA7" w:rsidRDefault="00CA2AA7" w:rsidP="00CA2AA7">
            <w:pPr>
              <w:widowControl w:val="0"/>
              <w:autoSpaceDE w:val="0"/>
              <w:autoSpaceDN w:val="0"/>
              <w:adjustRightInd w:val="0"/>
              <w:ind w:left="225"/>
              <w:jc w:val="center"/>
              <w:rPr>
                <w:sz w:val="28"/>
                <w:szCs w:val="20"/>
              </w:rPr>
            </w:pPr>
            <w:r w:rsidRPr="00CA2AA7">
              <w:rPr>
                <w:sz w:val="28"/>
                <w:szCs w:val="20"/>
              </w:rPr>
              <w:t>Туапсинский район</w:t>
            </w:r>
          </w:p>
          <w:p w:rsidR="00CA2AA7" w:rsidRPr="00CA2AA7" w:rsidRDefault="00CA2AA7" w:rsidP="00CA2AA7">
            <w:pPr>
              <w:widowControl w:val="0"/>
              <w:autoSpaceDE w:val="0"/>
              <w:autoSpaceDN w:val="0"/>
              <w:adjustRightInd w:val="0"/>
              <w:ind w:left="225"/>
              <w:jc w:val="center"/>
              <w:rPr>
                <w:sz w:val="28"/>
                <w:szCs w:val="20"/>
              </w:rPr>
            </w:pPr>
            <w:r w:rsidRPr="00CA2AA7">
              <w:rPr>
                <w:sz w:val="28"/>
                <w:szCs w:val="20"/>
              </w:rPr>
              <w:t xml:space="preserve">от  06.05.2016   №  660  </w:t>
            </w:r>
          </w:p>
          <w:p w:rsidR="00CA2AA7" w:rsidRPr="00CA2AA7" w:rsidRDefault="00CA2AA7" w:rsidP="00CA2AA7">
            <w:pPr>
              <w:widowControl w:val="0"/>
              <w:autoSpaceDE w:val="0"/>
              <w:autoSpaceDN w:val="0"/>
              <w:adjustRightInd w:val="0"/>
              <w:ind w:left="225"/>
              <w:jc w:val="center"/>
              <w:rPr>
                <w:sz w:val="28"/>
                <w:szCs w:val="28"/>
              </w:rPr>
            </w:pPr>
          </w:p>
          <w:p w:rsidR="00CA2AA7" w:rsidRPr="00CA2AA7" w:rsidRDefault="00CA2AA7" w:rsidP="00CA2AA7">
            <w:pPr>
              <w:widowControl w:val="0"/>
              <w:tabs>
                <w:tab w:val="left" w:pos="692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pacing w:val="-9"/>
                <w:sz w:val="28"/>
                <w:szCs w:val="28"/>
              </w:rPr>
            </w:pPr>
          </w:p>
        </w:tc>
      </w:tr>
    </w:tbl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sz w:val="28"/>
          <w:szCs w:val="28"/>
        </w:rPr>
      </w:pPr>
      <w:r w:rsidRPr="00CA2AA7">
        <w:rPr>
          <w:b/>
          <w:bCs/>
          <w:spacing w:val="-3"/>
          <w:sz w:val="28"/>
          <w:szCs w:val="28"/>
        </w:rPr>
        <w:t>5. ПОРЯДОК И УСЛОВИЯ ПРЕМИРОВАНИЯ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sz w:val="20"/>
          <w:szCs w:val="20"/>
        </w:rPr>
      </w:pP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 xml:space="preserve">5.1. В целях поощрения руководителей </w:t>
      </w:r>
      <w:r w:rsidRPr="00CA2AA7">
        <w:rPr>
          <w:rFonts w:eastAsia="Batang"/>
          <w:sz w:val="28"/>
          <w:szCs w:val="28"/>
          <w:lang w:eastAsia="ko-KR"/>
        </w:rPr>
        <w:t>МОО</w:t>
      </w:r>
      <w:r w:rsidRPr="00CA2AA7">
        <w:rPr>
          <w:sz w:val="28"/>
          <w:szCs w:val="28"/>
        </w:rPr>
        <w:t xml:space="preserve"> за выполненную работу могут быть установлены премии: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ind w:right="14" w:firstLine="851"/>
        <w:jc w:val="both"/>
        <w:rPr>
          <w:spacing w:val="-1"/>
          <w:sz w:val="28"/>
          <w:szCs w:val="28"/>
        </w:rPr>
      </w:pPr>
      <w:r w:rsidRPr="00CA2AA7">
        <w:rPr>
          <w:spacing w:val="-1"/>
          <w:sz w:val="28"/>
          <w:szCs w:val="28"/>
        </w:rPr>
        <w:t>по итогам работы (за месяц, квартал, полугодие, 9 месяцев, год);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ind w:right="14" w:firstLine="851"/>
        <w:jc w:val="both"/>
        <w:rPr>
          <w:spacing w:val="-1"/>
          <w:sz w:val="28"/>
          <w:szCs w:val="28"/>
        </w:rPr>
      </w:pPr>
      <w:r w:rsidRPr="00CA2AA7">
        <w:rPr>
          <w:spacing w:val="-1"/>
          <w:sz w:val="28"/>
          <w:szCs w:val="28"/>
        </w:rPr>
        <w:t>за качество выполняемой работы;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ind w:right="14" w:firstLine="851"/>
        <w:jc w:val="both"/>
        <w:rPr>
          <w:sz w:val="28"/>
          <w:szCs w:val="28"/>
        </w:rPr>
      </w:pPr>
      <w:r w:rsidRPr="00CA2AA7">
        <w:rPr>
          <w:spacing w:val="-1"/>
          <w:sz w:val="28"/>
          <w:szCs w:val="28"/>
        </w:rPr>
        <w:t xml:space="preserve">Премирование осуществляется на основании приказа управления образования администрации муниципального образования Туапсинский район, по согласованию с председателем </w:t>
      </w:r>
      <w:r w:rsidRPr="00CA2AA7">
        <w:rPr>
          <w:rFonts w:eastAsia="Calibri"/>
          <w:sz w:val="28"/>
          <w:szCs w:val="28"/>
        </w:rPr>
        <w:t>Туапсинской районной территориальной организации Профсоюза работников народного образования и науки РФ</w:t>
      </w:r>
      <w:r w:rsidRPr="00CA2AA7">
        <w:rPr>
          <w:spacing w:val="-1"/>
          <w:sz w:val="28"/>
          <w:szCs w:val="28"/>
        </w:rPr>
        <w:t>, при наличии экономии фонда оплаты труда, а также из централизуемой доли фонда оплаты труда.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 xml:space="preserve">5.2. Премия по итогам работы (за месяц, квартал, полугодие, 9 месяцев, год) выплачивается с целью поощрения руководителей </w:t>
      </w:r>
      <w:r w:rsidRPr="00CA2AA7">
        <w:rPr>
          <w:rFonts w:eastAsia="Batang"/>
          <w:sz w:val="28"/>
          <w:szCs w:val="28"/>
          <w:lang w:eastAsia="ko-KR"/>
        </w:rPr>
        <w:t>МОО</w:t>
      </w:r>
      <w:r w:rsidRPr="00CA2AA7">
        <w:rPr>
          <w:spacing w:val="-4"/>
          <w:sz w:val="28"/>
          <w:szCs w:val="28"/>
        </w:rPr>
        <w:t xml:space="preserve"> за общие результаты труда по итогам работы за конкретный период.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При премировании учитывается: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 xml:space="preserve">успешное и добросовестное исполнение руководителем </w:t>
      </w:r>
      <w:r w:rsidRPr="00CA2AA7">
        <w:rPr>
          <w:rFonts w:eastAsia="Batang"/>
          <w:sz w:val="28"/>
          <w:szCs w:val="28"/>
          <w:lang w:eastAsia="ko-KR"/>
        </w:rPr>
        <w:t>МОО</w:t>
      </w:r>
      <w:r w:rsidRPr="00CA2AA7">
        <w:rPr>
          <w:spacing w:val="-4"/>
          <w:sz w:val="28"/>
          <w:szCs w:val="28"/>
        </w:rPr>
        <w:t xml:space="preserve"> своих должностных обязанностей в   соответствующем периоде;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 xml:space="preserve">проведение качественной подготовки и проведения мероприятий местного, краевого, федерального уровня связанных с уставной деятельностью </w:t>
      </w:r>
      <w:r w:rsidRPr="00CA2AA7">
        <w:rPr>
          <w:rFonts w:eastAsia="Batang"/>
          <w:sz w:val="28"/>
          <w:szCs w:val="28"/>
          <w:lang w:eastAsia="ko-KR"/>
        </w:rPr>
        <w:t>МОО</w:t>
      </w:r>
      <w:r w:rsidRPr="00CA2AA7">
        <w:rPr>
          <w:spacing w:val="-4"/>
          <w:sz w:val="28"/>
          <w:szCs w:val="28"/>
        </w:rPr>
        <w:t>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 xml:space="preserve">выполнение порученной работы, связанной с обеспечением рабочего процесса или уставной деятельности </w:t>
      </w:r>
      <w:r w:rsidRPr="00CA2AA7">
        <w:rPr>
          <w:rFonts w:eastAsia="Batang"/>
          <w:sz w:val="28"/>
          <w:szCs w:val="28"/>
          <w:lang w:eastAsia="ko-KR"/>
        </w:rPr>
        <w:t>МОО</w:t>
      </w:r>
      <w:r w:rsidRPr="00CA2AA7">
        <w:rPr>
          <w:spacing w:val="-4"/>
          <w:sz w:val="28"/>
          <w:szCs w:val="28"/>
        </w:rPr>
        <w:t>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качественная подготовка и своевременная сдача отчетности;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участие в течение месяца в выполнении важных работ, мероприятий;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соблюдение норм трудовой дисциплины, служебной этики, правил внутреннего трудового распорядка;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отсутствие дисциплинарных взысканий.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lastRenderedPageBreak/>
        <w:t>Конкретный размер премии может определяться как в процентах к окладу (должностному окладу), так и в абсолютном размере. Максимальным размером премия по итогам работы не ограничена.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 xml:space="preserve">При увольнении руководителя </w:t>
      </w:r>
      <w:r w:rsidRPr="00CA2AA7">
        <w:rPr>
          <w:rFonts w:eastAsia="Batang"/>
          <w:sz w:val="28"/>
          <w:szCs w:val="28"/>
          <w:lang w:eastAsia="ko-KR"/>
        </w:rPr>
        <w:t>МОО</w:t>
      </w:r>
      <w:r w:rsidRPr="00CA2AA7">
        <w:rPr>
          <w:spacing w:val="-4"/>
          <w:sz w:val="28"/>
          <w:szCs w:val="28"/>
        </w:rPr>
        <w:t xml:space="preserve"> по собственному желанию до истечения календарного месяца, он лишается права на получение премии по итогам работы за месяц.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 xml:space="preserve">5.3. Руководителям </w:t>
      </w:r>
      <w:r w:rsidRPr="00CA2AA7">
        <w:rPr>
          <w:rFonts w:eastAsia="Batang"/>
          <w:sz w:val="28"/>
          <w:szCs w:val="28"/>
          <w:lang w:eastAsia="ko-KR"/>
        </w:rPr>
        <w:t>МОО</w:t>
      </w:r>
      <w:r w:rsidRPr="00CA2AA7">
        <w:rPr>
          <w:spacing w:val="-4"/>
          <w:sz w:val="28"/>
          <w:szCs w:val="28"/>
        </w:rPr>
        <w:t xml:space="preserve"> может быть выплачена премия за качество выполняемых работ в размере до 5 окладов при: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поощрении Президентом Российской Федерации, Правительством Российской Федерации, главой администрации (губернатором) Краснодарского края, главой муниципального образования Туапсинский район;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присвоении почетных званий Российской Федерации и Краснодарского края, награждении знаками отличия Российской Федерации;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награждении орденами и медалями Российской Федерации и Краснодарского края;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 xml:space="preserve"> награждении Почетной грамотой Министерства образования Российской Федерации.</w:t>
      </w:r>
    </w:p>
    <w:p w:rsidR="00CA2AA7" w:rsidRPr="00CA2AA7" w:rsidRDefault="00CA2AA7" w:rsidP="00CA2AA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>5.4. Начальник управления образования администрации муниципального образования Туапсинский район вправе принять решение о снижении либо отмене начисленной руководителю МОО премии за невыполнение, либо ненадлежащее выполнение условий трудового договора, нарушение трудовой, служебной и исполнительской дисциплины.</w:t>
      </w:r>
    </w:p>
    <w:p w:rsidR="00CA2AA7" w:rsidRPr="00CA2AA7" w:rsidRDefault="00CA2AA7" w:rsidP="00CA2AA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>При наличии дисциплинарного взыскания «замечание» руководителю МОО может быть уменьшен размер премии на 50% (за месяц в котором применено дисциплинарное взыскание).</w:t>
      </w:r>
    </w:p>
    <w:p w:rsidR="00CA2AA7" w:rsidRPr="00CA2AA7" w:rsidRDefault="00CA2AA7" w:rsidP="00CA2AA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>При наличии дисциплинарного взыскания «выговор» руководителю МОО может быть уменьшен размер премии на 100%. (за месяц в котором применено дисциплинарное взыскание).</w:t>
      </w:r>
    </w:p>
    <w:p w:rsidR="00CA2AA7" w:rsidRPr="00CA2AA7" w:rsidRDefault="00CA2AA7" w:rsidP="00CA2AA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 xml:space="preserve">5.5. Премия по итогам работы </w:t>
      </w:r>
      <w:r w:rsidRPr="00CA2AA7">
        <w:rPr>
          <w:spacing w:val="-4"/>
          <w:sz w:val="28"/>
          <w:szCs w:val="28"/>
        </w:rPr>
        <w:t xml:space="preserve">(за месяц, квартал, полугодие, 9 месяцев, год) </w:t>
      </w:r>
      <w:r w:rsidRPr="00CA2AA7">
        <w:rPr>
          <w:sz w:val="28"/>
          <w:szCs w:val="28"/>
        </w:rPr>
        <w:t>не выплачивается руководителю МОО:</w:t>
      </w:r>
    </w:p>
    <w:p w:rsidR="00CA2AA7" w:rsidRPr="00CA2AA7" w:rsidRDefault="00CA2AA7" w:rsidP="00CA2AA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>уволенному по инициативе Работодателя;</w:t>
      </w:r>
    </w:p>
    <w:p w:rsidR="00CA2AA7" w:rsidRPr="00CA2AA7" w:rsidRDefault="00CA2AA7" w:rsidP="00CA2AA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>уволенному по собственному желанию;</w:t>
      </w:r>
    </w:p>
    <w:p w:rsidR="00CA2AA7" w:rsidRPr="00CA2AA7" w:rsidRDefault="00CA2AA7" w:rsidP="00CA2AA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 xml:space="preserve">имеющему на дату издания приказа о премировании не снятое дисциплинарное взыскание. </w:t>
      </w:r>
    </w:p>
    <w:p w:rsidR="00CA2AA7" w:rsidRPr="00CA2AA7" w:rsidRDefault="00CA2AA7" w:rsidP="00CA2AA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2AA7">
        <w:rPr>
          <w:sz w:val="28"/>
          <w:szCs w:val="28"/>
        </w:rPr>
        <w:t>Решение о снижении либо отмене премии утверждается приказом управления образования администрации муниципального образования Туапсинский район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 w:firstLine="851"/>
        <w:jc w:val="both"/>
        <w:rPr>
          <w:spacing w:val="-4"/>
          <w:sz w:val="28"/>
          <w:szCs w:val="28"/>
        </w:rPr>
      </w:pPr>
      <w:r w:rsidRPr="00CA2AA7">
        <w:rPr>
          <w:spacing w:val="-4"/>
          <w:sz w:val="28"/>
          <w:szCs w:val="28"/>
        </w:rPr>
        <w:t>5.6. Премии, предусмотренные настоящим Положением, учитываются в составе средней заработной платы для исчисления отпусков, пособий по временной нетрудоспособности и другого.»</w:t>
      </w:r>
    </w:p>
    <w:p w:rsid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/>
        <w:jc w:val="both"/>
        <w:rPr>
          <w:spacing w:val="-4"/>
          <w:sz w:val="28"/>
          <w:szCs w:val="28"/>
        </w:rPr>
      </w:pP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spacing w:before="5" w:line="312" w:lineRule="exact"/>
        <w:ind w:right="10"/>
        <w:jc w:val="both"/>
        <w:rPr>
          <w:spacing w:val="-4"/>
          <w:sz w:val="28"/>
          <w:szCs w:val="28"/>
        </w:rPr>
      </w:pP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spacing w:val="-5"/>
          <w:sz w:val="28"/>
          <w:szCs w:val="28"/>
        </w:rPr>
      </w:pPr>
      <w:r w:rsidRPr="00CA2AA7">
        <w:rPr>
          <w:spacing w:val="-5"/>
          <w:sz w:val="28"/>
          <w:szCs w:val="28"/>
        </w:rPr>
        <w:t>Начальник управления образования</w:t>
      </w:r>
    </w:p>
    <w:p w:rsidR="00CA2AA7" w:rsidRP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spacing w:val="-5"/>
          <w:sz w:val="28"/>
          <w:szCs w:val="28"/>
        </w:rPr>
      </w:pPr>
      <w:r w:rsidRPr="00CA2AA7">
        <w:rPr>
          <w:spacing w:val="-5"/>
          <w:sz w:val="28"/>
          <w:szCs w:val="28"/>
        </w:rPr>
        <w:t xml:space="preserve">администрации муниципального </w:t>
      </w:r>
    </w:p>
    <w:p w:rsidR="00CA2AA7" w:rsidRDefault="00CA2AA7" w:rsidP="00CA2AA7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sz w:val="28"/>
          <w:szCs w:val="28"/>
        </w:rPr>
      </w:pPr>
      <w:r w:rsidRPr="00CA2AA7">
        <w:rPr>
          <w:spacing w:val="-5"/>
          <w:sz w:val="28"/>
          <w:szCs w:val="28"/>
        </w:rPr>
        <w:t>образования Туапсинский район</w:t>
      </w:r>
      <w:r w:rsidRPr="00CA2AA7">
        <w:rPr>
          <w:spacing w:val="-5"/>
          <w:sz w:val="28"/>
          <w:szCs w:val="28"/>
        </w:rPr>
        <w:tab/>
      </w:r>
      <w:r w:rsidRPr="00CA2AA7">
        <w:rPr>
          <w:spacing w:val="-5"/>
          <w:sz w:val="28"/>
          <w:szCs w:val="28"/>
        </w:rPr>
        <w:tab/>
      </w:r>
      <w:r w:rsidRPr="00CA2AA7">
        <w:rPr>
          <w:spacing w:val="-5"/>
          <w:sz w:val="28"/>
          <w:szCs w:val="28"/>
        </w:rPr>
        <w:tab/>
        <w:t xml:space="preserve">                         </w:t>
      </w:r>
      <w:r>
        <w:rPr>
          <w:spacing w:val="-5"/>
          <w:sz w:val="28"/>
          <w:szCs w:val="28"/>
        </w:rPr>
        <w:t xml:space="preserve">      </w:t>
      </w:r>
      <w:r w:rsidRPr="00CA2AA7">
        <w:rPr>
          <w:spacing w:val="-5"/>
          <w:sz w:val="28"/>
          <w:szCs w:val="28"/>
        </w:rPr>
        <w:t>Г.А. Никольская</w:t>
      </w:r>
    </w:p>
    <w:sectPr w:rsidR="00CA2AA7" w:rsidSect="002A5462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D71" w:rsidRDefault="00534D71" w:rsidP="002A5462">
      <w:r>
        <w:separator/>
      </w:r>
    </w:p>
  </w:endnote>
  <w:endnote w:type="continuationSeparator" w:id="0">
    <w:p w:rsidR="00534D71" w:rsidRDefault="00534D71" w:rsidP="002A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D71" w:rsidRDefault="00534D71" w:rsidP="002A5462">
      <w:r>
        <w:separator/>
      </w:r>
    </w:p>
  </w:footnote>
  <w:footnote w:type="continuationSeparator" w:id="0">
    <w:p w:rsidR="00534D71" w:rsidRDefault="00534D71" w:rsidP="002A5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7751990"/>
      <w:docPartObj>
        <w:docPartGallery w:val="Page Numbers (Top of Page)"/>
        <w:docPartUnique/>
      </w:docPartObj>
    </w:sdtPr>
    <w:sdtEndPr/>
    <w:sdtContent>
      <w:p w:rsidR="002A5462" w:rsidRDefault="002A5462" w:rsidP="00971EE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AA7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DE" w:rsidRDefault="00AC44DE" w:rsidP="00017E30">
    <w:pPr>
      <w:pStyle w:val="aa"/>
      <w:tabs>
        <w:tab w:val="left" w:pos="63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24A42"/>
    <w:multiLevelType w:val="hybridMultilevel"/>
    <w:tmpl w:val="D2769EB4"/>
    <w:lvl w:ilvl="0" w:tplc="0B28409A">
      <w:start w:val="1"/>
      <w:numFmt w:val="decimal"/>
      <w:lvlText w:val="%1.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2D"/>
    <w:rsid w:val="00017E30"/>
    <w:rsid w:val="00077F40"/>
    <w:rsid w:val="000802DD"/>
    <w:rsid w:val="000A37B6"/>
    <w:rsid w:val="000A5C1A"/>
    <w:rsid w:val="000C09B7"/>
    <w:rsid w:val="000D0D5C"/>
    <w:rsid w:val="001478DC"/>
    <w:rsid w:val="001550E7"/>
    <w:rsid w:val="001F6F17"/>
    <w:rsid w:val="00236C77"/>
    <w:rsid w:val="00245CAE"/>
    <w:rsid w:val="00246AC9"/>
    <w:rsid w:val="00272434"/>
    <w:rsid w:val="00294670"/>
    <w:rsid w:val="002A5462"/>
    <w:rsid w:val="002C777B"/>
    <w:rsid w:val="002F46D4"/>
    <w:rsid w:val="00372F0B"/>
    <w:rsid w:val="00392370"/>
    <w:rsid w:val="003B1965"/>
    <w:rsid w:val="00471D3B"/>
    <w:rsid w:val="004A13D4"/>
    <w:rsid w:val="00534D71"/>
    <w:rsid w:val="0058480C"/>
    <w:rsid w:val="005D1C98"/>
    <w:rsid w:val="005E15E4"/>
    <w:rsid w:val="005E5362"/>
    <w:rsid w:val="006729EA"/>
    <w:rsid w:val="00706B8E"/>
    <w:rsid w:val="00750F8A"/>
    <w:rsid w:val="00885164"/>
    <w:rsid w:val="0089578D"/>
    <w:rsid w:val="0093194B"/>
    <w:rsid w:val="00971EEE"/>
    <w:rsid w:val="00973E04"/>
    <w:rsid w:val="00A42460"/>
    <w:rsid w:val="00A764A7"/>
    <w:rsid w:val="00A85A84"/>
    <w:rsid w:val="00AB1346"/>
    <w:rsid w:val="00AC44DE"/>
    <w:rsid w:val="00B362CC"/>
    <w:rsid w:val="00B977C7"/>
    <w:rsid w:val="00BA6CD8"/>
    <w:rsid w:val="00BB5079"/>
    <w:rsid w:val="00BE7DAF"/>
    <w:rsid w:val="00BF2994"/>
    <w:rsid w:val="00C2702D"/>
    <w:rsid w:val="00C83607"/>
    <w:rsid w:val="00C9454A"/>
    <w:rsid w:val="00C974B7"/>
    <w:rsid w:val="00CA2AA7"/>
    <w:rsid w:val="00D10209"/>
    <w:rsid w:val="00D33BDD"/>
    <w:rsid w:val="00D4066C"/>
    <w:rsid w:val="00D628A3"/>
    <w:rsid w:val="00DA26F6"/>
    <w:rsid w:val="00DE13CF"/>
    <w:rsid w:val="00DE6CC7"/>
    <w:rsid w:val="00E34E4C"/>
    <w:rsid w:val="00E87E71"/>
    <w:rsid w:val="00EE0BCE"/>
    <w:rsid w:val="00EE1BC8"/>
    <w:rsid w:val="00F75321"/>
    <w:rsid w:val="00F9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5B3C2-9B43-4678-BFBA-DDD508EF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A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A54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0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link w:val="a7"/>
    <w:qFormat/>
    <w:rsid w:val="00EE0BCE"/>
    <w:pPr>
      <w:suppressAutoHyphens/>
      <w:jc w:val="center"/>
    </w:pPr>
    <w:rPr>
      <w:b/>
      <w:bCs/>
      <w:sz w:val="32"/>
      <w:lang w:eastAsia="ar-SA"/>
    </w:rPr>
  </w:style>
  <w:style w:type="character" w:customStyle="1" w:styleId="a7">
    <w:name w:val="Название Знак"/>
    <w:basedOn w:val="a0"/>
    <w:link w:val="a5"/>
    <w:rsid w:val="00EE0BCE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EE0B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uiPriority w:val="11"/>
    <w:rsid w:val="00EE0BCE"/>
    <w:rPr>
      <w:rFonts w:eastAsiaTheme="minorEastAsia"/>
      <w:color w:val="5A5A5A" w:themeColor="text1" w:themeTint="A5"/>
      <w:spacing w:val="15"/>
      <w:lang w:eastAsia="ru-RU"/>
    </w:rPr>
  </w:style>
  <w:style w:type="paragraph" w:styleId="a9">
    <w:name w:val="List Paragraph"/>
    <w:basedOn w:val="a"/>
    <w:uiPriority w:val="34"/>
    <w:qFormat/>
    <w:rsid w:val="00B362CC"/>
    <w:pPr>
      <w:ind w:left="720"/>
      <w:contextualSpacing/>
    </w:pPr>
  </w:style>
  <w:style w:type="paragraph" w:styleId="aa">
    <w:name w:val="header"/>
    <w:basedOn w:val="a"/>
    <w:link w:val="ab"/>
    <w:unhideWhenUsed/>
    <w:rsid w:val="002A54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A5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A54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A54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2A546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заголовок 2"/>
    <w:basedOn w:val="a"/>
    <w:next w:val="a"/>
    <w:rsid w:val="002A5462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customStyle="1" w:styleId="1">
    <w:name w:val="Текст1"/>
    <w:basedOn w:val="a"/>
    <w:rsid w:val="00DE13CF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e">
    <w:name w:val="No Spacing"/>
    <w:qFormat/>
    <w:rsid w:val="000802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A2AA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BA32D-BCF6-47E9-A7C6-855E250F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2016-05-04T07:53:00Z</cp:lastPrinted>
  <dcterms:created xsi:type="dcterms:W3CDTF">2017-07-28T08:14:00Z</dcterms:created>
  <dcterms:modified xsi:type="dcterms:W3CDTF">2017-07-28T08:14:00Z</dcterms:modified>
</cp:coreProperties>
</file>