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9C" w:rsidRDefault="0031289C" w:rsidP="0031289C">
      <w:pPr>
        <w:pStyle w:val="1"/>
        <w:tabs>
          <w:tab w:val="clear" w:pos="360"/>
          <w:tab w:val="left" w:pos="708"/>
        </w:tabs>
        <w:spacing w:before="0" w:after="0"/>
        <w:jc w:val="center"/>
        <w:rPr>
          <w:sz w:val="28"/>
          <w:szCs w:val="28"/>
        </w:rPr>
      </w:pPr>
      <w:r>
        <w:rPr>
          <w:sz w:val="28"/>
          <w:szCs w:val="28"/>
        </w:rPr>
        <w:t xml:space="preserve">                                                                                           </w:t>
      </w:r>
      <w:bookmarkStart w:id="0" w:name="_GoBack"/>
      <w:bookmarkEnd w:id="0"/>
      <w:r>
        <w:rPr>
          <w:sz w:val="28"/>
          <w:szCs w:val="28"/>
        </w:rPr>
        <w:t xml:space="preserve"> Начальнику управления</w:t>
      </w:r>
    </w:p>
    <w:p w:rsidR="0031289C" w:rsidRDefault="0031289C" w:rsidP="0031289C">
      <w:pPr>
        <w:pStyle w:val="1"/>
        <w:tabs>
          <w:tab w:val="clear" w:pos="360"/>
          <w:tab w:val="left" w:pos="6237"/>
        </w:tabs>
        <w:spacing w:before="0" w:after="0"/>
        <w:jc w:val="center"/>
        <w:rPr>
          <w:sz w:val="28"/>
          <w:szCs w:val="28"/>
        </w:rPr>
      </w:pPr>
      <w:r>
        <w:rPr>
          <w:sz w:val="28"/>
          <w:szCs w:val="28"/>
        </w:rPr>
        <w:t xml:space="preserve">                                                                     образования</w:t>
      </w:r>
    </w:p>
    <w:p w:rsidR="0031289C" w:rsidRDefault="0031289C" w:rsidP="0031289C">
      <w:pPr>
        <w:pStyle w:val="1"/>
        <w:tabs>
          <w:tab w:val="clear" w:pos="360"/>
          <w:tab w:val="left" w:pos="6237"/>
        </w:tabs>
        <w:spacing w:before="0" w:after="0"/>
        <w:jc w:val="center"/>
        <w:rPr>
          <w:sz w:val="28"/>
          <w:szCs w:val="28"/>
        </w:rPr>
      </w:pPr>
      <w:r>
        <w:rPr>
          <w:sz w:val="28"/>
          <w:szCs w:val="28"/>
        </w:rPr>
        <w:t xml:space="preserve">                                                                                 администрации МО</w:t>
      </w:r>
    </w:p>
    <w:p w:rsidR="0031289C" w:rsidRDefault="0031289C" w:rsidP="0031289C">
      <w:pPr>
        <w:pStyle w:val="1"/>
        <w:tabs>
          <w:tab w:val="clear" w:pos="360"/>
          <w:tab w:val="left" w:pos="6237"/>
        </w:tabs>
        <w:spacing w:before="0" w:after="0"/>
        <w:jc w:val="center"/>
        <w:rPr>
          <w:sz w:val="28"/>
          <w:szCs w:val="28"/>
        </w:rPr>
      </w:pPr>
      <w:r>
        <w:rPr>
          <w:sz w:val="28"/>
          <w:szCs w:val="28"/>
        </w:rPr>
        <w:t xml:space="preserve">                                                                                Туапсинский район</w:t>
      </w:r>
    </w:p>
    <w:p w:rsidR="0031289C" w:rsidRDefault="0031289C" w:rsidP="0031289C">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31289C" w:rsidRDefault="0031289C" w:rsidP="0031289C">
      <w:pPr>
        <w:pStyle w:val="1"/>
        <w:tabs>
          <w:tab w:val="clear" w:pos="360"/>
          <w:tab w:val="left" w:pos="6237"/>
        </w:tabs>
        <w:spacing w:before="0" w:after="0"/>
        <w:jc w:val="right"/>
        <w:rPr>
          <w:sz w:val="28"/>
          <w:szCs w:val="28"/>
        </w:rPr>
      </w:pPr>
    </w:p>
    <w:p w:rsidR="0031289C" w:rsidRDefault="0031289C" w:rsidP="0031289C">
      <w:pPr>
        <w:pStyle w:val="1"/>
        <w:spacing w:before="0" w:after="0"/>
        <w:jc w:val="center"/>
        <w:rPr>
          <w:b/>
          <w:sz w:val="28"/>
          <w:szCs w:val="28"/>
        </w:rPr>
      </w:pPr>
      <w:r>
        <w:rPr>
          <w:sz w:val="28"/>
          <w:szCs w:val="28"/>
        </w:rPr>
        <w:t xml:space="preserve"> </w:t>
      </w:r>
      <w:r>
        <w:rPr>
          <w:b/>
          <w:sz w:val="28"/>
          <w:szCs w:val="28"/>
        </w:rPr>
        <w:t>Заключение</w:t>
      </w:r>
    </w:p>
    <w:p w:rsidR="0031289C" w:rsidRDefault="0031289C" w:rsidP="0031289C">
      <w:pPr>
        <w:jc w:val="center"/>
        <w:rPr>
          <w:bCs/>
          <w:sz w:val="28"/>
          <w:szCs w:val="28"/>
        </w:rPr>
      </w:pPr>
      <w:r w:rsidRPr="006A272E">
        <w:rPr>
          <w:sz w:val="28"/>
          <w:szCs w:val="28"/>
        </w:rPr>
        <w:t>по результатам экспертизы проекта постановления администрации МО Туапсинский район «</w:t>
      </w:r>
      <w:r>
        <w:rPr>
          <w:sz w:val="28"/>
          <w:szCs w:val="28"/>
        </w:rPr>
        <w:t xml:space="preserve">О внесении изменений в постановление администрации муниципального образования Туапсинский район от 26 февраля 2015 года №541 «О введении дополнительных ставок педагогов дополнительного образования в муниципальных общеобразовательных организациях </w:t>
      </w:r>
      <w:r w:rsidRPr="006A272E">
        <w:rPr>
          <w:sz w:val="28"/>
          <w:szCs w:val="28"/>
        </w:rPr>
        <w:t>муниципального образования Туапсинский район</w:t>
      </w:r>
      <w:r>
        <w:rPr>
          <w:sz w:val="28"/>
          <w:szCs w:val="28"/>
        </w:rPr>
        <w:t>»</w:t>
      </w:r>
    </w:p>
    <w:p w:rsidR="0031289C" w:rsidRDefault="0031289C" w:rsidP="0031289C">
      <w:pPr>
        <w:tabs>
          <w:tab w:val="left" w:pos="709"/>
        </w:tabs>
        <w:suppressAutoHyphens/>
        <w:ind w:firstLine="708"/>
        <w:jc w:val="center"/>
        <w:rPr>
          <w:bCs/>
          <w:sz w:val="28"/>
          <w:szCs w:val="28"/>
        </w:rPr>
      </w:pPr>
    </w:p>
    <w:p w:rsidR="0031289C" w:rsidRDefault="0031289C" w:rsidP="0031289C">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F3633A">
        <w:rPr>
          <w:sz w:val="28"/>
          <w:szCs w:val="28"/>
        </w:rPr>
        <w:t xml:space="preserve"> </w:t>
      </w:r>
      <w:r w:rsidRPr="006A272E">
        <w:rPr>
          <w:sz w:val="28"/>
          <w:szCs w:val="28"/>
        </w:rPr>
        <w:t>««</w:t>
      </w:r>
      <w:r>
        <w:rPr>
          <w:sz w:val="28"/>
          <w:szCs w:val="28"/>
        </w:rPr>
        <w:t xml:space="preserve">О внесении изменений в постановление администрации муниципального образования Туапсинский район от 26 февраля 2015 года №541 «О введении дополнительных ставок педагогов дополнительного образования в муниципальных общеобразовательных организациях </w:t>
      </w:r>
      <w:r w:rsidRPr="006A272E">
        <w:rPr>
          <w:sz w:val="28"/>
          <w:szCs w:val="28"/>
        </w:rPr>
        <w:t>муниципального образования</w:t>
      </w:r>
      <w:proofErr w:type="gramEnd"/>
      <w:r w:rsidRPr="006A272E">
        <w:rPr>
          <w:sz w:val="28"/>
          <w:szCs w:val="28"/>
        </w:rPr>
        <w:t xml:space="preserve"> Туапсинский район</w:t>
      </w:r>
      <w:r>
        <w:rPr>
          <w:sz w:val="28"/>
          <w:szCs w:val="28"/>
        </w:rPr>
        <w:t>»,  поступивший  из управления  образования  администрации  МО  Туапсинский   район   установил:</w:t>
      </w:r>
    </w:p>
    <w:p w:rsidR="0031289C" w:rsidRDefault="0031289C" w:rsidP="0031289C">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1289C" w:rsidRDefault="0031289C" w:rsidP="0031289C">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p>
    <w:p w:rsidR="0031289C" w:rsidRDefault="0031289C" w:rsidP="0031289C">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31289C" w:rsidRDefault="0031289C" w:rsidP="0031289C">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1289C" w:rsidRDefault="0031289C" w:rsidP="0031289C">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31289C" w:rsidRDefault="0031289C" w:rsidP="0031289C">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31289C" w:rsidRDefault="0031289C" w:rsidP="0031289C">
      <w:pPr>
        <w:autoSpaceDE w:val="0"/>
        <w:autoSpaceDN w:val="0"/>
        <w:adjustRightInd w:val="0"/>
        <w:jc w:val="both"/>
        <w:rPr>
          <w:sz w:val="28"/>
          <w:szCs w:val="28"/>
        </w:rPr>
      </w:pPr>
    </w:p>
    <w:p w:rsidR="0031289C" w:rsidRDefault="0031289C" w:rsidP="0031289C">
      <w:pPr>
        <w:autoSpaceDE w:val="0"/>
        <w:autoSpaceDN w:val="0"/>
        <w:adjustRightInd w:val="0"/>
        <w:jc w:val="both"/>
        <w:rPr>
          <w:sz w:val="28"/>
          <w:szCs w:val="28"/>
        </w:rPr>
      </w:pPr>
      <w:r>
        <w:rPr>
          <w:sz w:val="28"/>
          <w:szCs w:val="28"/>
        </w:rPr>
        <w:t xml:space="preserve">Начальник правового отдела </w:t>
      </w:r>
    </w:p>
    <w:p w:rsidR="00D71F9F" w:rsidRDefault="0031289C" w:rsidP="0031289C">
      <w:r>
        <w:rPr>
          <w:sz w:val="28"/>
          <w:szCs w:val="28"/>
        </w:rPr>
        <w:t xml:space="preserve">администрации МО Туапсинский район                                           В.Н.   Солопов                 </w:t>
      </w:r>
    </w:p>
    <w:sectPr w:rsidR="00D71F9F" w:rsidSect="0031289C">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84"/>
    <w:rsid w:val="0031289C"/>
    <w:rsid w:val="00407384"/>
    <w:rsid w:val="00476C16"/>
    <w:rsid w:val="006E362C"/>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289C"/>
    <w:rPr>
      <w:color w:val="0000FF"/>
      <w:u w:val="single"/>
    </w:rPr>
  </w:style>
  <w:style w:type="paragraph" w:customStyle="1" w:styleId="1">
    <w:name w:val="нум список 1"/>
    <w:basedOn w:val="a"/>
    <w:rsid w:val="0031289C"/>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289C"/>
    <w:rPr>
      <w:color w:val="0000FF"/>
      <w:u w:val="single"/>
    </w:rPr>
  </w:style>
  <w:style w:type="paragraph" w:customStyle="1" w:styleId="1">
    <w:name w:val="нум список 1"/>
    <w:basedOn w:val="a"/>
    <w:rsid w:val="0031289C"/>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2015-10-06T11:27:00Z</dcterms:created>
  <dcterms:modified xsi:type="dcterms:W3CDTF">2015-10-06T11:30:00Z</dcterms:modified>
</cp:coreProperties>
</file>