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  <w:r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B71C7E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Кадастровая оценка недвижимости в Краснодарском крае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Default="00B71C7E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 каждого объекта недвижимости есть своя кадастровая стоимость</w:t>
      </w:r>
      <w:r w:rsidR="00F345F5">
        <w:rPr>
          <w:rFonts w:ascii="Times New Roman" w:eastAsia="Calibri" w:hAnsi="Times New Roman" w:cs="Times New Roman"/>
          <w:b/>
          <w:sz w:val="28"/>
          <w:szCs w:val="28"/>
        </w:rPr>
        <w:t xml:space="preserve">. Эксперты Кадастровой палаты Краснодарского края </w:t>
      </w:r>
      <w:r w:rsidR="00F46EDE">
        <w:rPr>
          <w:rFonts w:ascii="Times New Roman" w:eastAsia="Calibri" w:hAnsi="Times New Roman" w:cs="Times New Roman"/>
          <w:b/>
          <w:sz w:val="28"/>
          <w:szCs w:val="28"/>
        </w:rPr>
        <w:t>рассказывают</w:t>
      </w:r>
      <w:r w:rsidR="008104AF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F46EDE">
        <w:rPr>
          <w:rFonts w:ascii="Times New Roman" w:eastAsia="Calibri" w:hAnsi="Times New Roman" w:cs="Times New Roman"/>
          <w:b/>
          <w:sz w:val="28"/>
          <w:szCs w:val="28"/>
        </w:rPr>
        <w:t xml:space="preserve"> от чего завис</w:t>
      </w:r>
      <w:r w:rsidR="008104AF">
        <w:rPr>
          <w:rFonts w:ascii="Times New Roman" w:eastAsia="Calibri" w:hAnsi="Times New Roman" w:cs="Times New Roman"/>
          <w:b/>
          <w:sz w:val="28"/>
          <w:szCs w:val="28"/>
        </w:rPr>
        <w:t>ит кадастровая стоимость, как её узнать, а также как её</w:t>
      </w:r>
      <w:r w:rsidR="00F46EDE">
        <w:rPr>
          <w:rFonts w:ascii="Times New Roman" w:eastAsia="Calibri" w:hAnsi="Times New Roman" w:cs="Times New Roman"/>
          <w:b/>
          <w:sz w:val="28"/>
          <w:szCs w:val="28"/>
        </w:rPr>
        <w:t xml:space="preserve"> оспорить в случае ошибки.</w:t>
      </w:r>
    </w:p>
    <w:p w:rsidR="0077466C" w:rsidRDefault="00CB1693" w:rsidP="003856D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693">
        <w:rPr>
          <w:rFonts w:ascii="Times New Roman" w:eastAsia="Calibri" w:hAnsi="Times New Roman" w:cs="Times New Roman"/>
          <w:sz w:val="28"/>
          <w:szCs w:val="28"/>
        </w:rPr>
        <w:t xml:space="preserve">Кадастровая стоимость недвижимости </w:t>
      </w:r>
      <w:r w:rsidR="00E5700E">
        <w:rPr>
          <w:rFonts w:ascii="Times New Roman" w:eastAsia="Calibri" w:hAnsi="Times New Roman" w:cs="Times New Roman"/>
          <w:sz w:val="28"/>
          <w:szCs w:val="28"/>
        </w:rPr>
        <w:t>формируется в результате оценки объекта, в ходе которой учитывается ряд факторов, указанных в законодательстве</w:t>
      </w:r>
      <w:r w:rsidR="008D07E4">
        <w:rPr>
          <w:rFonts w:ascii="Times New Roman" w:eastAsia="Calibri" w:hAnsi="Times New Roman" w:cs="Times New Roman"/>
          <w:sz w:val="28"/>
          <w:szCs w:val="28"/>
        </w:rPr>
        <w:t>: т</w:t>
      </w:r>
      <w:r w:rsidR="008D07E4" w:rsidRPr="00CB1693">
        <w:rPr>
          <w:rFonts w:ascii="Times New Roman" w:eastAsia="Calibri" w:hAnsi="Times New Roman" w:cs="Times New Roman"/>
          <w:sz w:val="28"/>
          <w:szCs w:val="28"/>
        </w:rPr>
        <w:t>ехнические параметры, местоположение, окружающая инфраструктура, наличие коммуникаций и мног</w:t>
      </w:r>
      <w:r w:rsidR="008D07E4">
        <w:rPr>
          <w:rFonts w:ascii="Times New Roman" w:eastAsia="Calibri" w:hAnsi="Times New Roman" w:cs="Times New Roman"/>
          <w:sz w:val="28"/>
          <w:szCs w:val="28"/>
        </w:rPr>
        <w:t>ое</w:t>
      </w:r>
      <w:r w:rsidR="008D07E4" w:rsidRPr="00CB1693">
        <w:rPr>
          <w:rFonts w:ascii="Times New Roman" w:eastAsia="Calibri" w:hAnsi="Times New Roman" w:cs="Times New Roman"/>
          <w:sz w:val="28"/>
          <w:szCs w:val="28"/>
        </w:rPr>
        <w:t xml:space="preserve"> друг</w:t>
      </w:r>
      <w:r w:rsidR="008D07E4">
        <w:rPr>
          <w:rFonts w:ascii="Times New Roman" w:eastAsia="Calibri" w:hAnsi="Times New Roman" w:cs="Times New Roman"/>
          <w:sz w:val="28"/>
          <w:szCs w:val="28"/>
        </w:rPr>
        <w:t>о</w:t>
      </w:r>
      <w:r w:rsidR="008D07E4" w:rsidRPr="00CB1693">
        <w:rPr>
          <w:rFonts w:ascii="Times New Roman" w:eastAsia="Calibri" w:hAnsi="Times New Roman" w:cs="Times New Roman"/>
          <w:sz w:val="28"/>
          <w:szCs w:val="28"/>
        </w:rPr>
        <w:t>е</w:t>
      </w:r>
      <w:r w:rsidR="00E5700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D07E4">
        <w:rPr>
          <w:rFonts w:ascii="Times New Roman" w:eastAsia="Calibri" w:hAnsi="Times New Roman" w:cs="Times New Roman"/>
          <w:sz w:val="28"/>
          <w:szCs w:val="28"/>
        </w:rPr>
        <w:t>Изменение таких факторов влечет изменение стоимости, поэтому с целью актуализации данных кадастровая оценка проводи</w:t>
      </w:r>
      <w:r w:rsidR="003856DD">
        <w:rPr>
          <w:rFonts w:ascii="Times New Roman" w:eastAsia="Calibri" w:hAnsi="Times New Roman" w:cs="Times New Roman"/>
          <w:sz w:val="28"/>
          <w:szCs w:val="28"/>
        </w:rPr>
        <w:t>тся на регулярной основе</w:t>
      </w:r>
      <w:r w:rsidRPr="00CB16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56DD" w:rsidRPr="002253CB" w:rsidRDefault="00C71DA3" w:rsidP="002253C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«Кадастровая стоимость является основой для расчёта налога </w:t>
      </w:r>
      <w:proofErr w:type="gramStart"/>
      <w:r w:rsidRPr="00DD479F">
        <w:rPr>
          <w:rFonts w:ascii="Times New Roman" w:eastAsia="Calibri" w:hAnsi="Times New Roman" w:cs="Times New Roman"/>
          <w:i/>
          <w:sz w:val="28"/>
          <w:szCs w:val="28"/>
        </w:rPr>
        <w:t>на</w:t>
      </w:r>
      <w:proofErr w:type="gramEnd"/>
      <w:r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 недвижимое имущество</w:t>
      </w:r>
      <w:r w:rsidR="00FD3B21" w:rsidRPr="00DD479F">
        <w:rPr>
          <w:rFonts w:ascii="Times New Roman" w:eastAsia="Calibri" w:hAnsi="Times New Roman" w:cs="Times New Roman"/>
          <w:i/>
          <w:sz w:val="28"/>
          <w:szCs w:val="28"/>
        </w:rPr>
        <w:t>, а также</w:t>
      </w:r>
      <w:r w:rsidR="008104AF">
        <w:rPr>
          <w:rFonts w:ascii="Times New Roman" w:eastAsia="Calibri" w:hAnsi="Times New Roman" w:cs="Times New Roman"/>
          <w:i/>
          <w:sz w:val="28"/>
          <w:szCs w:val="28"/>
        </w:rPr>
        <w:t xml:space="preserve"> цены при продаже или сдаче</w:t>
      </w:r>
      <w:r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 в аренду земли, находящейся в государственной или</w:t>
      </w:r>
      <w:r w:rsidR="005A29FB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 муниципальной собственности. </w:t>
      </w:r>
      <w:r w:rsidR="00F63951" w:rsidRPr="00DD479F">
        <w:rPr>
          <w:rFonts w:ascii="Times New Roman" w:eastAsia="Calibri" w:hAnsi="Times New Roman" w:cs="Times New Roman"/>
          <w:i/>
          <w:sz w:val="28"/>
          <w:szCs w:val="28"/>
        </w:rPr>
        <w:t>В 2022 году проводится очередная государственная кадастровая оценка земельных участков, у которых отсутствуют сведения о категории земель</w:t>
      </w:r>
      <w:r w:rsidR="00543C92" w:rsidRPr="00DD479F">
        <w:rPr>
          <w:rFonts w:ascii="Times New Roman" w:eastAsia="Calibri" w:hAnsi="Times New Roman" w:cs="Times New Roman"/>
          <w:i/>
          <w:sz w:val="28"/>
          <w:szCs w:val="28"/>
        </w:rPr>
        <w:t>, а</w:t>
      </w:r>
      <w:r w:rsidR="002253CB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 также участков из</w:t>
      </w:r>
      <w:r w:rsidR="00543C92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63951" w:rsidRPr="00DD479F">
        <w:rPr>
          <w:rFonts w:ascii="Times New Roman" w:eastAsia="Calibri" w:hAnsi="Times New Roman" w:cs="Times New Roman"/>
          <w:i/>
          <w:sz w:val="28"/>
          <w:szCs w:val="28"/>
        </w:rPr>
        <w:t>земель населенных пунктов; с</w:t>
      </w:r>
      <w:r w:rsidR="00543C92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ельскохозяйственного назначения, </w:t>
      </w:r>
      <w:r w:rsidR="00F63951" w:rsidRPr="00DD479F">
        <w:rPr>
          <w:rFonts w:ascii="Times New Roman" w:eastAsia="Calibri" w:hAnsi="Times New Roman" w:cs="Times New Roman"/>
          <w:i/>
          <w:sz w:val="28"/>
          <w:szCs w:val="28"/>
        </w:rPr>
        <w:t>промышленности, энергетики, транспорта, связи, радиовещания, телевидения, информатики, земель для обеспечения космической деятельности, обороны, безопасности</w:t>
      </w:r>
      <w:r w:rsidR="00543C92" w:rsidRPr="00DD479F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F63951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 особо ох</w:t>
      </w:r>
      <w:r w:rsidR="00543C92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раняемых территорий, </w:t>
      </w:r>
      <w:r w:rsidR="00F63951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лесного </w:t>
      </w:r>
      <w:r w:rsidR="00543C92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и водного фонда, </w:t>
      </w:r>
      <w:r w:rsidR="002253CB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земель запаса», </w:t>
      </w:r>
      <w:r w:rsidR="002253CB" w:rsidRPr="00DD479F">
        <w:rPr>
          <w:rFonts w:ascii="Times New Roman" w:eastAsia="Calibri" w:hAnsi="Times New Roman" w:cs="Times New Roman"/>
          <w:sz w:val="28"/>
          <w:szCs w:val="28"/>
        </w:rPr>
        <w:t xml:space="preserve">- рассказывает </w:t>
      </w:r>
      <w:r w:rsidR="006C6557" w:rsidRPr="00DD479F">
        <w:rPr>
          <w:rFonts w:ascii="Times New Roman" w:eastAsia="Calibri" w:hAnsi="Times New Roman" w:cs="Times New Roman"/>
          <w:b/>
          <w:sz w:val="28"/>
          <w:szCs w:val="28"/>
        </w:rPr>
        <w:t>исполняющ</w:t>
      </w:r>
      <w:r w:rsidR="006C6557">
        <w:rPr>
          <w:rFonts w:ascii="Times New Roman" w:eastAsia="Calibri" w:hAnsi="Times New Roman" w:cs="Times New Roman"/>
          <w:b/>
          <w:sz w:val="28"/>
          <w:szCs w:val="28"/>
        </w:rPr>
        <w:t>ая</w:t>
      </w:r>
      <w:r w:rsidR="006C6557" w:rsidRPr="00DD479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253CB" w:rsidRPr="00DD479F">
        <w:rPr>
          <w:rFonts w:ascii="Times New Roman" w:eastAsia="Calibri" w:hAnsi="Times New Roman" w:cs="Times New Roman"/>
          <w:b/>
          <w:sz w:val="28"/>
          <w:szCs w:val="28"/>
        </w:rPr>
        <w:t xml:space="preserve">обязанности </w:t>
      </w:r>
      <w:proofErr w:type="gramStart"/>
      <w:r w:rsidR="002253CB" w:rsidRPr="00DD479F">
        <w:rPr>
          <w:rFonts w:ascii="Times New Roman" w:eastAsia="Calibri" w:hAnsi="Times New Roman" w:cs="Times New Roman"/>
          <w:b/>
          <w:sz w:val="28"/>
          <w:szCs w:val="28"/>
        </w:rPr>
        <w:t>начальника отдела определения кадастровой стоимости Кадастровой палаты</w:t>
      </w:r>
      <w:proofErr w:type="gramEnd"/>
      <w:r w:rsidR="002253CB" w:rsidRPr="00DD479F">
        <w:rPr>
          <w:rFonts w:ascii="Times New Roman" w:eastAsia="Calibri" w:hAnsi="Times New Roman" w:cs="Times New Roman"/>
          <w:b/>
          <w:sz w:val="28"/>
          <w:szCs w:val="28"/>
        </w:rPr>
        <w:t xml:space="preserve"> по Краснодарскому края Юлия Баглик.</w:t>
      </w:r>
    </w:p>
    <w:p w:rsidR="00C71DA3" w:rsidRDefault="00EE78BC" w:rsidP="00EE0D6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Государственная кадастровая оценка на территории Краснодарского края проводится </w:t>
      </w:r>
      <w:r w:rsidRPr="00EE78BC">
        <w:rPr>
          <w:rFonts w:ascii="Times New Roman" w:eastAsia="Calibri" w:hAnsi="Times New Roman" w:cs="Times New Roman"/>
          <w:sz w:val="28"/>
          <w:szCs w:val="28"/>
        </w:rPr>
        <w:t xml:space="preserve">государственным бюджетным учреждением </w:t>
      </w:r>
      <w:hyperlink r:id="rId8" w:history="1">
        <w:r w:rsidRPr="00EE0D64">
          <w:rPr>
            <w:rStyle w:val="a3"/>
            <w:rFonts w:ascii="Times New Roman" w:eastAsia="Calibri" w:hAnsi="Times New Roman" w:cs="Times New Roman"/>
            <w:sz w:val="28"/>
            <w:szCs w:val="28"/>
          </w:rPr>
          <w:t>«Крайтехинвентаризация – Краевое БТИ»</w:t>
        </w:r>
      </w:hyperlink>
      <w:r w:rsidR="00EE0D64">
        <w:rPr>
          <w:rFonts w:ascii="Times New Roman" w:eastAsia="Calibri" w:hAnsi="Times New Roman" w:cs="Times New Roman"/>
          <w:sz w:val="28"/>
          <w:szCs w:val="28"/>
        </w:rPr>
        <w:t xml:space="preserve">. Краевое БТИ также уполномочено на </w:t>
      </w:r>
      <w:r w:rsidR="00EE0D64" w:rsidRPr="00EE0D64">
        <w:rPr>
          <w:rFonts w:ascii="Times New Roman" w:eastAsia="Calibri" w:hAnsi="Times New Roman" w:cs="Times New Roman"/>
          <w:sz w:val="28"/>
          <w:szCs w:val="28"/>
        </w:rPr>
        <w:t>предоставление разъяснений, связанных с опре</w:t>
      </w:r>
      <w:r w:rsidR="00EE0D64">
        <w:rPr>
          <w:rFonts w:ascii="Times New Roman" w:eastAsia="Calibri" w:hAnsi="Times New Roman" w:cs="Times New Roman"/>
          <w:sz w:val="28"/>
          <w:szCs w:val="28"/>
        </w:rPr>
        <w:t xml:space="preserve">делением кадастровой стоимости, и </w:t>
      </w:r>
      <w:r w:rsidR="00EE0D64" w:rsidRPr="00EE0D64">
        <w:rPr>
          <w:rFonts w:ascii="Times New Roman" w:eastAsia="Calibri" w:hAnsi="Times New Roman" w:cs="Times New Roman"/>
          <w:sz w:val="28"/>
          <w:szCs w:val="28"/>
        </w:rPr>
        <w:t>рассмотрение обращений об исправлении ошибок, допущенных при определении кадастровой стоимости</w:t>
      </w:r>
      <w:r w:rsidR="00EE0D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0D64" w:rsidRPr="00EE0D64" w:rsidRDefault="00EE0D64" w:rsidP="00EE0D6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D64">
        <w:rPr>
          <w:rFonts w:ascii="Times New Roman" w:eastAsia="Calibri" w:hAnsi="Times New Roman" w:cs="Times New Roman"/>
          <w:sz w:val="28"/>
          <w:szCs w:val="28"/>
        </w:rPr>
        <w:t>Узнать кадастровую стоимость объекта недвижимости можно несколькими способами:</w:t>
      </w:r>
    </w:p>
    <w:p w:rsidR="00EE0D64" w:rsidRPr="00FD24BF" w:rsidRDefault="00EE0D64" w:rsidP="00FD24BF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D64">
        <w:rPr>
          <w:rFonts w:ascii="Times New Roman" w:eastAsia="Calibri" w:hAnsi="Times New Roman" w:cs="Times New Roman"/>
          <w:sz w:val="28"/>
          <w:szCs w:val="28"/>
        </w:rPr>
        <w:t>Заказать выписку из ЕГРН о кадастровой стоимости объекта недвижимости. Выписка предоставляется бесплатно по запросу любых лиц.</w:t>
      </w:r>
      <w:r w:rsidR="00FD24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D24BF">
        <w:rPr>
          <w:rFonts w:ascii="Times New Roman" w:eastAsia="Calibri" w:hAnsi="Times New Roman" w:cs="Times New Roman"/>
          <w:sz w:val="28"/>
          <w:szCs w:val="28"/>
        </w:rPr>
        <w:t>Заказать выписку можно как лично</w:t>
      </w:r>
      <w:r w:rsidR="00FD24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D24BF">
        <w:rPr>
          <w:rFonts w:ascii="Times New Roman" w:eastAsia="Calibri" w:hAnsi="Times New Roman" w:cs="Times New Roman"/>
          <w:sz w:val="28"/>
          <w:szCs w:val="28"/>
        </w:rPr>
        <w:t xml:space="preserve">в МФЦ, так и на сайте </w:t>
      </w:r>
      <w:hyperlink r:id="rId9" w:history="1">
        <w:r w:rsidRPr="00FD24BF">
          <w:rPr>
            <w:rStyle w:val="a3"/>
            <w:rFonts w:ascii="Times New Roman" w:eastAsia="Calibri" w:hAnsi="Times New Roman" w:cs="Times New Roman"/>
            <w:sz w:val="28"/>
            <w:szCs w:val="28"/>
          </w:rPr>
          <w:t>Росреестра</w:t>
        </w:r>
      </w:hyperlink>
      <w:r w:rsidRPr="00FD24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0D64" w:rsidRPr="00EE0D64" w:rsidRDefault="00EE0D64" w:rsidP="00FD24BF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D64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proofErr w:type="spellStart"/>
      <w:r w:rsidRPr="00EE0D64">
        <w:rPr>
          <w:rFonts w:ascii="Times New Roman" w:eastAsia="Calibri" w:hAnsi="Times New Roman" w:cs="Times New Roman"/>
          <w:sz w:val="28"/>
          <w:szCs w:val="28"/>
        </w:rPr>
        <w:t>nline</w:t>
      </w:r>
      <w:proofErr w:type="spellEnd"/>
      <w:r w:rsidRPr="00EE0D64">
        <w:rPr>
          <w:rFonts w:ascii="Times New Roman" w:eastAsia="Calibri" w:hAnsi="Times New Roman" w:cs="Times New Roman"/>
          <w:sz w:val="28"/>
          <w:szCs w:val="28"/>
        </w:rPr>
        <w:t xml:space="preserve"> с помощью электронных сервисов Росреестра на сайте </w:t>
      </w:r>
      <w:hyperlink r:id="rId10" w:history="1">
        <w:r w:rsidRPr="00EE0D64">
          <w:rPr>
            <w:rStyle w:val="a3"/>
            <w:rFonts w:ascii="Times New Roman" w:eastAsia="Calibri" w:hAnsi="Times New Roman" w:cs="Times New Roman"/>
            <w:sz w:val="28"/>
            <w:szCs w:val="28"/>
          </w:rPr>
          <w:t>rosreestr.gov.ru</w:t>
        </w:r>
      </w:hyperlink>
    </w:p>
    <w:p w:rsidR="00EE0D64" w:rsidRPr="00EE0D64" w:rsidRDefault="00673B9E" w:rsidP="004F77AE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EE0D64" w:rsidRPr="00EE0D64">
          <w:rPr>
            <w:rStyle w:val="a3"/>
            <w:rFonts w:ascii="Times New Roman" w:eastAsia="Calibri" w:hAnsi="Times New Roman" w:cs="Times New Roman"/>
            <w:sz w:val="28"/>
            <w:szCs w:val="28"/>
          </w:rPr>
          <w:t xml:space="preserve">«Справочная информация по объектам недвижимости в режиме </w:t>
        </w:r>
        <w:proofErr w:type="spellStart"/>
        <w:r w:rsidR="00EE0D64" w:rsidRPr="00EE0D64">
          <w:rPr>
            <w:rStyle w:val="a3"/>
            <w:rFonts w:ascii="Times New Roman" w:eastAsia="Calibri" w:hAnsi="Times New Roman" w:cs="Times New Roman"/>
            <w:sz w:val="28"/>
            <w:szCs w:val="28"/>
          </w:rPr>
          <w:t>online</w:t>
        </w:r>
        <w:proofErr w:type="spellEnd"/>
        <w:r w:rsidR="00EE0D64" w:rsidRPr="00EE0D64">
          <w:rPr>
            <w:rStyle w:val="a3"/>
            <w:rFonts w:ascii="Times New Roman" w:eastAsia="Calibri" w:hAnsi="Times New Roman" w:cs="Times New Roman"/>
            <w:sz w:val="28"/>
            <w:szCs w:val="28"/>
          </w:rPr>
          <w:t>»</w:t>
        </w:r>
      </w:hyperlink>
      <w:r w:rsidR="00EE0D64" w:rsidRPr="00EE0D64">
        <w:rPr>
          <w:rFonts w:ascii="Times New Roman" w:eastAsia="Calibri" w:hAnsi="Times New Roman" w:cs="Times New Roman"/>
          <w:sz w:val="28"/>
          <w:szCs w:val="28"/>
        </w:rPr>
        <w:t xml:space="preserve"> –узнать кадастровую стоимость объекта, е</w:t>
      </w:r>
      <w:r w:rsidR="009C29C4">
        <w:rPr>
          <w:rFonts w:ascii="Times New Roman" w:eastAsia="Calibri" w:hAnsi="Times New Roman" w:cs="Times New Roman"/>
          <w:sz w:val="28"/>
          <w:szCs w:val="28"/>
        </w:rPr>
        <w:t>сли известен кадастровый номер</w:t>
      </w:r>
      <w:r w:rsidR="00EE0D64" w:rsidRPr="00EE0D6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15834">
        <w:rPr>
          <w:rFonts w:ascii="Times New Roman" w:eastAsia="Calibri" w:hAnsi="Times New Roman" w:cs="Times New Roman"/>
          <w:sz w:val="28"/>
          <w:szCs w:val="28"/>
        </w:rPr>
        <w:t xml:space="preserve">ранее присвоенный номер, </w:t>
      </w:r>
      <w:r w:rsidR="00EE0D64" w:rsidRPr="00EE0D64">
        <w:rPr>
          <w:rFonts w:ascii="Times New Roman" w:eastAsia="Calibri" w:hAnsi="Times New Roman" w:cs="Times New Roman"/>
          <w:sz w:val="28"/>
          <w:szCs w:val="28"/>
        </w:rPr>
        <w:t>адрес объекта, либо номер права или ограничения.</w:t>
      </w:r>
    </w:p>
    <w:p w:rsidR="00EE0D64" w:rsidRPr="00EE0D64" w:rsidRDefault="00EE0D64" w:rsidP="004F77AE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D6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Найти объект на </w:t>
      </w:r>
      <w:hyperlink r:id="rId12" w:history="1">
        <w:r w:rsidRPr="00EE0D64">
          <w:rPr>
            <w:rStyle w:val="a3"/>
            <w:rFonts w:ascii="Times New Roman" w:eastAsia="Calibri" w:hAnsi="Times New Roman" w:cs="Times New Roman"/>
            <w:sz w:val="28"/>
            <w:szCs w:val="28"/>
          </w:rPr>
          <w:t>«Публичной кадастровой карте»</w:t>
        </w:r>
      </w:hyperlink>
      <w:r w:rsidRPr="00EE0D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5834">
        <w:rPr>
          <w:rFonts w:ascii="Times New Roman" w:eastAsia="Calibri" w:hAnsi="Times New Roman" w:cs="Times New Roman"/>
          <w:sz w:val="28"/>
          <w:szCs w:val="28"/>
        </w:rPr>
        <w:t>pkk.rosreestr.ru</w:t>
      </w:r>
      <w:r w:rsidRPr="00EE0D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0D64" w:rsidRPr="00EE0D64" w:rsidRDefault="00EE0D64" w:rsidP="004F77AE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D64">
        <w:rPr>
          <w:rFonts w:ascii="Times New Roman" w:eastAsia="Calibri" w:hAnsi="Times New Roman" w:cs="Times New Roman"/>
          <w:sz w:val="28"/>
          <w:szCs w:val="28"/>
        </w:rPr>
        <w:t>В «</w:t>
      </w:r>
      <w:hyperlink r:id="rId13" w:history="1">
        <w:r w:rsidRPr="00EE0D64">
          <w:rPr>
            <w:rStyle w:val="a3"/>
            <w:rFonts w:ascii="Times New Roman" w:eastAsia="Calibri" w:hAnsi="Times New Roman" w:cs="Times New Roman"/>
            <w:sz w:val="28"/>
            <w:szCs w:val="28"/>
          </w:rPr>
          <w:t>Фонде данных государственной кадастровой оценки</w:t>
        </w:r>
      </w:hyperlink>
      <w:r w:rsidRPr="00EE0D64">
        <w:rPr>
          <w:rFonts w:ascii="Times New Roman" w:eastAsia="Calibri" w:hAnsi="Times New Roman" w:cs="Times New Roman"/>
          <w:sz w:val="28"/>
          <w:szCs w:val="28"/>
        </w:rPr>
        <w:t>» можно также ознакомиться с предварительными результатами кадастровой оценки в период актуализации кадастровой стоимости.</w:t>
      </w:r>
    </w:p>
    <w:p w:rsidR="00EE0D64" w:rsidRPr="00EE0D64" w:rsidRDefault="008104AF" w:rsidP="009C29C4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2D6B7F">
        <w:rPr>
          <w:rFonts w:ascii="Times New Roman" w:eastAsia="Calibri" w:hAnsi="Times New Roman" w:cs="Times New Roman"/>
          <w:sz w:val="28"/>
          <w:szCs w:val="28"/>
        </w:rPr>
        <w:t xml:space="preserve">а сайте ФНС России </w:t>
      </w:r>
      <w:hyperlink r:id="rId14" w:history="1">
        <w:r w:rsidR="002D6B7F" w:rsidRPr="002D6B7F">
          <w:rPr>
            <w:rStyle w:val="a3"/>
            <w:rFonts w:ascii="Times New Roman" w:eastAsia="Calibri" w:hAnsi="Times New Roman" w:cs="Times New Roman"/>
            <w:sz w:val="28"/>
            <w:szCs w:val="28"/>
          </w:rPr>
          <w:t>nalog.ru</w:t>
        </w:r>
      </w:hyperlink>
      <w:r w:rsidR="00EE0D64" w:rsidRPr="00EE0D64">
        <w:rPr>
          <w:rFonts w:ascii="Times New Roman" w:eastAsia="Calibri" w:hAnsi="Times New Roman" w:cs="Times New Roman"/>
          <w:sz w:val="28"/>
          <w:szCs w:val="28"/>
        </w:rPr>
        <w:t xml:space="preserve"> в своем личном кабинете (только в отношении принадлежащих вам объектов недвижимости, по которым вы уплачиваете налоги)</w:t>
      </w:r>
      <w:r w:rsidR="006C65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673B9E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6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B9E" w:rsidRDefault="00673B9E">
      <w:pPr>
        <w:spacing w:after="0" w:line="240" w:lineRule="auto"/>
      </w:pPr>
      <w:r>
        <w:separator/>
      </w:r>
    </w:p>
  </w:endnote>
  <w:endnote w:type="continuationSeparator" w:id="0">
    <w:p w:rsidR="00673B9E" w:rsidRDefault="0067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B9E" w:rsidRDefault="00673B9E">
      <w:pPr>
        <w:spacing w:after="0" w:line="240" w:lineRule="auto"/>
      </w:pPr>
      <w:r>
        <w:separator/>
      </w:r>
    </w:p>
  </w:footnote>
  <w:footnote w:type="continuationSeparator" w:id="0">
    <w:p w:rsidR="00673B9E" w:rsidRDefault="00673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16CA"/>
    <w:multiLevelType w:val="hybridMultilevel"/>
    <w:tmpl w:val="D3282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402F2E"/>
    <w:multiLevelType w:val="hybridMultilevel"/>
    <w:tmpl w:val="89BC7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75"/>
    <w:rsid w:val="00032FAC"/>
    <w:rsid w:val="000C2626"/>
    <w:rsid w:val="00183455"/>
    <w:rsid w:val="001A33B2"/>
    <w:rsid w:val="00220EE4"/>
    <w:rsid w:val="002253CB"/>
    <w:rsid w:val="0023144D"/>
    <w:rsid w:val="002D3275"/>
    <w:rsid w:val="002D6B7F"/>
    <w:rsid w:val="0037475B"/>
    <w:rsid w:val="003856DD"/>
    <w:rsid w:val="003B7073"/>
    <w:rsid w:val="003C485F"/>
    <w:rsid w:val="00435064"/>
    <w:rsid w:val="00492D52"/>
    <w:rsid w:val="004F77AE"/>
    <w:rsid w:val="00543C92"/>
    <w:rsid w:val="00553674"/>
    <w:rsid w:val="005A29FB"/>
    <w:rsid w:val="005B6914"/>
    <w:rsid w:val="00673B9E"/>
    <w:rsid w:val="006C6557"/>
    <w:rsid w:val="006D37C9"/>
    <w:rsid w:val="00743E3C"/>
    <w:rsid w:val="0077466C"/>
    <w:rsid w:val="00800763"/>
    <w:rsid w:val="008104AF"/>
    <w:rsid w:val="00897811"/>
    <w:rsid w:val="008D07E4"/>
    <w:rsid w:val="008D2A5D"/>
    <w:rsid w:val="009C29C4"/>
    <w:rsid w:val="009E6597"/>
    <w:rsid w:val="00B71C7E"/>
    <w:rsid w:val="00BA0773"/>
    <w:rsid w:val="00C611F4"/>
    <w:rsid w:val="00C71DA3"/>
    <w:rsid w:val="00CA2C6B"/>
    <w:rsid w:val="00CB1693"/>
    <w:rsid w:val="00D510FA"/>
    <w:rsid w:val="00D61D9E"/>
    <w:rsid w:val="00DD479F"/>
    <w:rsid w:val="00E00A4E"/>
    <w:rsid w:val="00E5700E"/>
    <w:rsid w:val="00E92592"/>
    <w:rsid w:val="00E9616B"/>
    <w:rsid w:val="00EC1CD4"/>
    <w:rsid w:val="00EE0D64"/>
    <w:rsid w:val="00EE78BC"/>
    <w:rsid w:val="00EF13F5"/>
    <w:rsid w:val="00F03C24"/>
    <w:rsid w:val="00F14AB2"/>
    <w:rsid w:val="00F15834"/>
    <w:rsid w:val="00F345F5"/>
    <w:rsid w:val="00F46EDE"/>
    <w:rsid w:val="00F63951"/>
    <w:rsid w:val="00FD24BF"/>
    <w:rsid w:val="00FD3B21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D6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E0D6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D6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E0D6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bbti.ru/about.html" TargetMode="External"/><Relationship Id="rId13" Type="http://schemas.openxmlformats.org/officeDocument/2006/relationships/hyperlink" Target="https://rosreestr.gov.ru/wps/portal/cc_ib_svedFDGKO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kk.rosreestr.ru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press23@23.kadastr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k.rosreestr.ru/eservices/real-estate-objects-onlin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rosreestr.gov.ru/eservices/servic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k.rosreestr.ru/eservices/request-info-from-egrn/real-estate-object-or-its-rightholder" TargetMode="External"/><Relationship Id="rId14" Type="http://schemas.openxmlformats.org/officeDocument/2006/relationships/hyperlink" Target="https://www.nalog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Елена Россиева</cp:lastModifiedBy>
  <cp:revision>4</cp:revision>
  <dcterms:created xsi:type="dcterms:W3CDTF">2022-07-27T08:34:00Z</dcterms:created>
  <dcterms:modified xsi:type="dcterms:W3CDTF">2022-08-11T08:32:00Z</dcterms:modified>
</cp:coreProperties>
</file>