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52" w:rsidRPr="00B46EF9" w:rsidRDefault="00205880" w:rsidP="004B6E79">
      <w:pPr>
        <w:jc w:val="right"/>
        <w:rPr>
          <w:sz w:val="22"/>
          <w:szCs w:val="22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355BB2" wp14:editId="230B6B3F">
            <wp:simplePos x="0" y="0"/>
            <wp:positionH relativeFrom="margin">
              <wp:posOffset>-236855</wp:posOffset>
            </wp:positionH>
            <wp:positionV relativeFrom="margin">
              <wp:posOffset>80010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D70610" w:rsidRDefault="00D70610" w:rsidP="007F7F52">
      <w:pPr>
        <w:jc w:val="center"/>
        <w:rPr>
          <w:b/>
          <w:color w:val="17365D" w:themeColor="text2" w:themeShade="BF"/>
          <w:sz w:val="26"/>
          <w:szCs w:val="26"/>
        </w:rPr>
      </w:pPr>
    </w:p>
    <w:p w:rsidR="00C361DA" w:rsidRPr="00964BC4" w:rsidRDefault="005C20BE" w:rsidP="007F7F52">
      <w:pPr>
        <w:jc w:val="center"/>
        <w:rPr>
          <w:b/>
          <w:color w:val="17365D" w:themeColor="text2" w:themeShade="BF"/>
          <w:sz w:val="26"/>
          <w:szCs w:val="26"/>
        </w:rPr>
      </w:pPr>
      <w:r w:rsidRPr="005C20BE">
        <w:rPr>
          <w:b/>
          <w:color w:val="17365D" w:themeColor="text2" w:themeShade="BF"/>
          <w:sz w:val="26"/>
          <w:szCs w:val="26"/>
        </w:rPr>
        <w:t xml:space="preserve">Налог на профессиональный доход для </w:t>
      </w:r>
      <w:proofErr w:type="spellStart"/>
      <w:r w:rsidRPr="005C20BE">
        <w:rPr>
          <w:b/>
          <w:color w:val="17365D" w:themeColor="text2" w:themeShade="BF"/>
          <w:sz w:val="26"/>
          <w:szCs w:val="26"/>
        </w:rPr>
        <w:t>самозанятых</w:t>
      </w:r>
      <w:proofErr w:type="spellEnd"/>
      <w:r w:rsidRPr="005C20BE">
        <w:rPr>
          <w:b/>
          <w:color w:val="17365D" w:themeColor="text2" w:themeShade="BF"/>
          <w:sz w:val="26"/>
          <w:szCs w:val="26"/>
        </w:rPr>
        <w:t xml:space="preserve"> граждан</w:t>
      </w:r>
      <w:r>
        <w:rPr>
          <w:b/>
          <w:color w:val="17365D" w:themeColor="text2" w:themeShade="BF"/>
          <w:sz w:val="26"/>
          <w:szCs w:val="26"/>
        </w:rPr>
        <w:t>.</w:t>
      </w:r>
    </w:p>
    <w:p w:rsidR="005C20BE" w:rsidRDefault="005C20BE" w:rsidP="00B53643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53643" w:rsidRPr="00B53643" w:rsidRDefault="00B53643" w:rsidP="00196621">
      <w:pPr>
        <w:ind w:left="426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  <w:r w:rsidRPr="00B53643">
        <w:rPr>
          <w:rFonts w:eastAsia="Calibri"/>
          <w:sz w:val="26"/>
          <w:szCs w:val="26"/>
          <w:lang w:eastAsia="en-US"/>
        </w:rPr>
        <w:t>Специальный налоговый режим могут применять физ</w:t>
      </w:r>
      <w:r w:rsidR="007A64B5">
        <w:rPr>
          <w:rFonts w:eastAsia="Calibri"/>
          <w:sz w:val="26"/>
          <w:szCs w:val="26"/>
          <w:lang w:eastAsia="en-US"/>
        </w:rPr>
        <w:t xml:space="preserve">ические </w:t>
      </w:r>
      <w:r w:rsidRPr="00B53643">
        <w:rPr>
          <w:rFonts w:eastAsia="Calibri"/>
          <w:sz w:val="26"/>
          <w:szCs w:val="26"/>
          <w:lang w:eastAsia="en-US"/>
        </w:rPr>
        <w:t>лица и индивидуальные предприниматели (</w:t>
      </w:r>
      <w:proofErr w:type="spellStart"/>
      <w:r w:rsidRPr="00B53643">
        <w:rPr>
          <w:rFonts w:eastAsia="Calibri"/>
          <w:sz w:val="26"/>
          <w:szCs w:val="26"/>
          <w:lang w:eastAsia="en-US"/>
        </w:rPr>
        <w:t>самозанятые</w:t>
      </w:r>
      <w:proofErr w:type="spellEnd"/>
      <w:r w:rsidRPr="00B53643">
        <w:rPr>
          <w:rFonts w:eastAsia="Calibri"/>
          <w:sz w:val="26"/>
          <w:szCs w:val="26"/>
          <w:lang w:eastAsia="en-US"/>
        </w:rPr>
        <w:t>), у которых одновременно соблюдаются следующие условия: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Они получают доход от самостоятельного ведения деятельности или использования имущества.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При ведении этой деятельности не имеют работодателя, с которым заключен трудовой договор.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Не привлекают для этой деятельности наемных работников по трудовым договорам.</w:t>
      </w:r>
    </w:p>
    <w:p w:rsidR="000A64B3" w:rsidRPr="00217A8E" w:rsidRDefault="00B53643" w:rsidP="00217A8E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b/>
          <w:sz w:val="26"/>
          <w:szCs w:val="26"/>
          <w:lang w:eastAsia="en-US"/>
        </w:rPr>
      </w:pPr>
      <w:r w:rsidRPr="00217A8E">
        <w:rPr>
          <w:rFonts w:eastAsia="Calibri"/>
          <w:sz w:val="26"/>
          <w:szCs w:val="26"/>
          <w:lang w:eastAsia="en-US"/>
        </w:rPr>
        <w:t>Вид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422-ФЗ.</w:t>
      </w:r>
    </w:p>
    <w:p w:rsidR="00D70610" w:rsidRPr="00B53643" w:rsidRDefault="00B53643" w:rsidP="000A64B3">
      <w:pPr>
        <w:ind w:firstLine="426"/>
        <w:jc w:val="both"/>
        <w:rPr>
          <w:rFonts w:eastAsia="Calibri"/>
          <w:b/>
          <w:sz w:val="26"/>
          <w:szCs w:val="26"/>
          <w:lang w:eastAsia="en-US"/>
        </w:rPr>
      </w:pPr>
      <w:r w:rsidRPr="00B53643">
        <w:rPr>
          <w:rFonts w:eastAsia="Calibri"/>
          <w:b/>
          <w:sz w:val="26"/>
          <w:szCs w:val="26"/>
          <w:lang w:eastAsia="en-US"/>
        </w:rPr>
        <w:t>Преимущества налогового режима</w:t>
      </w:r>
      <w:r w:rsidR="00376BD3">
        <w:rPr>
          <w:rFonts w:eastAsia="Calibri"/>
          <w:b/>
          <w:sz w:val="26"/>
          <w:szCs w:val="26"/>
          <w:lang w:eastAsia="en-US"/>
        </w:rPr>
        <w:t>: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Нет отчетов и деклараций.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Декларацию представлять не нужно. Учет доходов ведется автоматически в мобильном приложении.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Чек формируется в приложении.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Не надо покупать ККТ. Чек можно сформировать в мобильном приложении «Мой налог».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Можно не платить страховые взносы.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Отсутствует обязанность по уплате фиксированных взносов на пенсионное страхование. Пенсионное страхование осуществляется в добровольном порядке.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Легальная работа без статуса ИП.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Можно работать без регистрации в качестве ИП. Доход подтверждается справкой из приложения.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Предоставляется налоговый вычет.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Сумма вычета — 10 000 рублей. Ставка 4% уменьшается до 3%, ставка 6% уменьшается до 4%. Расчет автоматический.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Не нужно считать налог к уплате.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Налог начисляется автоматически в приложении.  Уплата — не позднее 25 числа следующего месяца.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Выгодные налоговые ставки.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4% — с доходов от физических лиц. 6% — с доходов от юридических лиц и ИП. Других обязательных платежей нет.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Простая регистрация через интернет.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 xml:space="preserve">Регистрация без визита в инспекцию: в мобильном приложении, на сайте ФНС России, через банк или портал </w:t>
      </w:r>
      <w:proofErr w:type="spellStart"/>
      <w:r w:rsidRPr="00B53643">
        <w:rPr>
          <w:rFonts w:eastAsia="Calibri"/>
          <w:sz w:val="26"/>
          <w:szCs w:val="26"/>
          <w:lang w:eastAsia="en-US"/>
        </w:rPr>
        <w:t>Госуслуг</w:t>
      </w:r>
      <w:proofErr w:type="spellEnd"/>
      <w:r w:rsidRPr="00B53643">
        <w:rPr>
          <w:rFonts w:eastAsia="Calibri"/>
          <w:sz w:val="26"/>
          <w:szCs w:val="26"/>
          <w:lang w:eastAsia="en-US"/>
        </w:rPr>
        <w:t>.</w:t>
      </w:r>
    </w:p>
    <w:p w:rsidR="00411802" w:rsidRPr="00217A8E" w:rsidRDefault="00B53643" w:rsidP="00217A8E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b/>
          <w:sz w:val="26"/>
          <w:szCs w:val="26"/>
          <w:lang w:eastAsia="en-US"/>
        </w:rPr>
      </w:pPr>
      <w:r w:rsidRPr="00217A8E">
        <w:rPr>
          <w:rFonts w:eastAsia="Calibri"/>
          <w:sz w:val="26"/>
          <w:szCs w:val="26"/>
          <w:lang w:eastAsia="en-US"/>
        </w:rPr>
        <w:t>Совмещение с работой по трудовому договору. Зарплата не учитывается при расчете налога. Трудовой стаж по месту работы не прерывается.</w:t>
      </w:r>
    </w:p>
    <w:p w:rsidR="00945673" w:rsidRDefault="00945673" w:rsidP="00945673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945673">
        <w:rPr>
          <w:rFonts w:eastAsia="Calibri"/>
          <w:b/>
          <w:sz w:val="26"/>
          <w:szCs w:val="26"/>
          <w:lang w:eastAsia="en-US"/>
        </w:rPr>
        <w:t>Сферы применения:</w:t>
      </w:r>
      <w:r w:rsidRPr="00945673">
        <w:rPr>
          <w:rFonts w:eastAsia="Calibri"/>
          <w:sz w:val="26"/>
          <w:szCs w:val="26"/>
          <w:lang w:eastAsia="en-US"/>
        </w:rPr>
        <w:t xml:space="preserve"> сдача имущества в аренду, репетиторы</w:t>
      </w:r>
      <w:r w:rsidR="001D5CE4">
        <w:rPr>
          <w:rFonts w:eastAsia="Calibri"/>
          <w:sz w:val="26"/>
          <w:szCs w:val="26"/>
          <w:lang w:eastAsia="en-US"/>
        </w:rPr>
        <w:t>,</w:t>
      </w:r>
      <w:r w:rsidRPr="00945673">
        <w:rPr>
          <w:rFonts w:eastAsia="Calibri"/>
          <w:sz w:val="26"/>
          <w:szCs w:val="26"/>
          <w:lang w:eastAsia="en-US"/>
        </w:rPr>
        <w:t xml:space="preserve"> няни, домработницы, фото и видеосъемка, проведение мероприятий, </w:t>
      </w:r>
      <w:proofErr w:type="spellStart"/>
      <w:proofErr w:type="gramStart"/>
      <w:r w:rsidRPr="00945673">
        <w:rPr>
          <w:rFonts w:eastAsia="Calibri"/>
          <w:sz w:val="26"/>
          <w:szCs w:val="26"/>
          <w:lang w:eastAsia="en-US"/>
        </w:rPr>
        <w:t>грузо</w:t>
      </w:r>
      <w:proofErr w:type="spellEnd"/>
      <w:r w:rsidRPr="00945673">
        <w:rPr>
          <w:rFonts w:eastAsia="Calibri"/>
          <w:sz w:val="26"/>
          <w:szCs w:val="26"/>
          <w:lang w:eastAsia="en-US"/>
        </w:rPr>
        <w:t>-пассажирские</w:t>
      </w:r>
      <w:proofErr w:type="gramEnd"/>
      <w:r w:rsidRPr="00945673">
        <w:rPr>
          <w:rFonts w:eastAsia="Calibri"/>
          <w:sz w:val="26"/>
          <w:szCs w:val="26"/>
          <w:lang w:eastAsia="en-US"/>
        </w:rPr>
        <w:t xml:space="preserve"> перевозки, продажа продукции собственного производства, удаленная работа через электронные площадки, юридические консультации и ведение бухгалтерии, строительные и ремонтные работы, косметические услуги на дому.</w:t>
      </w:r>
    </w:p>
    <w:p w:rsidR="002059A7" w:rsidRPr="00945673" w:rsidRDefault="002059A7" w:rsidP="00945673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2059A7">
        <w:rPr>
          <w:rFonts w:eastAsia="Calibri"/>
          <w:b/>
          <w:sz w:val="26"/>
          <w:szCs w:val="26"/>
          <w:lang w:eastAsia="en-US"/>
        </w:rPr>
        <w:t>Ограничение:</w:t>
      </w:r>
      <w:r w:rsidRPr="002059A7">
        <w:rPr>
          <w:rFonts w:eastAsia="Calibri"/>
          <w:sz w:val="26"/>
          <w:szCs w:val="26"/>
          <w:lang w:eastAsia="en-US"/>
        </w:rPr>
        <w:t xml:space="preserve"> доход за год не более 2,4 млн рублей.</w:t>
      </w:r>
    </w:p>
    <w:p w:rsidR="00D70610" w:rsidRPr="00411802" w:rsidRDefault="00B53643" w:rsidP="000A64B3">
      <w:pPr>
        <w:ind w:firstLine="426"/>
        <w:jc w:val="both"/>
        <w:rPr>
          <w:rFonts w:eastAsia="Calibri"/>
          <w:b/>
          <w:sz w:val="26"/>
          <w:szCs w:val="26"/>
          <w:lang w:eastAsia="en-US"/>
        </w:rPr>
      </w:pPr>
      <w:r w:rsidRPr="00411802">
        <w:rPr>
          <w:rFonts w:eastAsia="Calibri"/>
          <w:b/>
          <w:sz w:val="26"/>
          <w:szCs w:val="26"/>
          <w:lang w:eastAsia="en-US"/>
        </w:rPr>
        <w:t>Способы регистрации: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Бесплатное мобильное приложение «Мой налог».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Кабинет налогоплательщика «Налога на профессиональный доход» на сайте ФНС России.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val="en-US"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B53643" w:rsidRPr="001359E9">
        <w:rPr>
          <w:rFonts w:eastAsia="Calibri"/>
          <w:sz w:val="26"/>
          <w:szCs w:val="26"/>
          <w:lang w:val="en-US" w:eastAsia="en-US"/>
        </w:rPr>
        <w:t>Уполномоченные</w:t>
      </w:r>
      <w:proofErr w:type="spellEnd"/>
      <w:r w:rsidR="00B53643" w:rsidRPr="001359E9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="00B53643" w:rsidRPr="001359E9">
        <w:rPr>
          <w:rFonts w:eastAsia="Calibri"/>
          <w:sz w:val="26"/>
          <w:szCs w:val="26"/>
          <w:lang w:val="en-US" w:eastAsia="en-US"/>
        </w:rPr>
        <w:t>банки</w:t>
      </w:r>
      <w:proofErr w:type="spellEnd"/>
      <w:r w:rsidR="00B53643" w:rsidRPr="001359E9">
        <w:rPr>
          <w:rFonts w:eastAsia="Calibri"/>
          <w:sz w:val="26"/>
          <w:szCs w:val="26"/>
          <w:lang w:val="en-US" w:eastAsia="en-US"/>
        </w:rPr>
        <w:t>.</w:t>
      </w:r>
    </w:p>
    <w:p w:rsidR="00217A8E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С помощью учетной записи Единого портала государственных и муниципальных услуг.</w:t>
      </w:r>
    </w:p>
    <w:sectPr w:rsidR="00217A8E" w:rsidSect="00D70610">
      <w:pgSz w:w="11906" w:h="16838"/>
      <w:pgMar w:top="397" w:right="68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7FB5"/>
    <w:multiLevelType w:val="hybridMultilevel"/>
    <w:tmpl w:val="92D23008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7D536F2"/>
    <w:multiLevelType w:val="hybridMultilevel"/>
    <w:tmpl w:val="DEBC4BE0"/>
    <w:lvl w:ilvl="0" w:tplc="CDBAD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5129A9"/>
    <w:multiLevelType w:val="hybridMultilevel"/>
    <w:tmpl w:val="F5F4326A"/>
    <w:lvl w:ilvl="0" w:tplc="B70CCB32">
      <w:start w:val="4"/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41A1F83"/>
    <w:multiLevelType w:val="hybridMultilevel"/>
    <w:tmpl w:val="37EEF6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47E2778"/>
    <w:multiLevelType w:val="hybridMultilevel"/>
    <w:tmpl w:val="AB6013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69C6D4B"/>
    <w:multiLevelType w:val="hybridMultilevel"/>
    <w:tmpl w:val="BC720F70"/>
    <w:lvl w:ilvl="0" w:tplc="B70CCB32">
      <w:start w:val="4"/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D0F70D2"/>
    <w:multiLevelType w:val="hybridMultilevel"/>
    <w:tmpl w:val="DB0C153A"/>
    <w:lvl w:ilvl="0" w:tplc="B70CCB32">
      <w:start w:val="4"/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AC"/>
    <w:rsid w:val="000A64B3"/>
    <w:rsid w:val="000D1DAC"/>
    <w:rsid w:val="001359E9"/>
    <w:rsid w:val="00196621"/>
    <w:rsid w:val="001D3A5A"/>
    <w:rsid w:val="001D5CE4"/>
    <w:rsid w:val="00205880"/>
    <w:rsid w:val="002059A7"/>
    <w:rsid w:val="00217A8E"/>
    <w:rsid w:val="00246A6C"/>
    <w:rsid w:val="002D58E7"/>
    <w:rsid w:val="002E67EE"/>
    <w:rsid w:val="00305A69"/>
    <w:rsid w:val="003707DA"/>
    <w:rsid w:val="00376BD3"/>
    <w:rsid w:val="003A2BE1"/>
    <w:rsid w:val="00411802"/>
    <w:rsid w:val="00417130"/>
    <w:rsid w:val="004218D2"/>
    <w:rsid w:val="004249D6"/>
    <w:rsid w:val="00475A25"/>
    <w:rsid w:val="004B6E79"/>
    <w:rsid w:val="00523034"/>
    <w:rsid w:val="00540B12"/>
    <w:rsid w:val="005C20BE"/>
    <w:rsid w:val="005E2D87"/>
    <w:rsid w:val="00610F3A"/>
    <w:rsid w:val="0064296D"/>
    <w:rsid w:val="006936B3"/>
    <w:rsid w:val="0073756A"/>
    <w:rsid w:val="00741307"/>
    <w:rsid w:val="007A64B5"/>
    <w:rsid w:val="007F7F52"/>
    <w:rsid w:val="00866DAD"/>
    <w:rsid w:val="0089630F"/>
    <w:rsid w:val="008A2970"/>
    <w:rsid w:val="008D0839"/>
    <w:rsid w:val="008D5032"/>
    <w:rsid w:val="008F40C2"/>
    <w:rsid w:val="008F4794"/>
    <w:rsid w:val="00905D12"/>
    <w:rsid w:val="00907148"/>
    <w:rsid w:val="00913E66"/>
    <w:rsid w:val="00931105"/>
    <w:rsid w:val="00945673"/>
    <w:rsid w:val="00964BC4"/>
    <w:rsid w:val="00973652"/>
    <w:rsid w:val="0097748C"/>
    <w:rsid w:val="00982B1E"/>
    <w:rsid w:val="009E7AEB"/>
    <w:rsid w:val="009E7D82"/>
    <w:rsid w:val="00AD0619"/>
    <w:rsid w:val="00AF5E5B"/>
    <w:rsid w:val="00B260DE"/>
    <w:rsid w:val="00B46EF9"/>
    <w:rsid w:val="00B53643"/>
    <w:rsid w:val="00B54971"/>
    <w:rsid w:val="00BA7353"/>
    <w:rsid w:val="00BB3261"/>
    <w:rsid w:val="00BC4965"/>
    <w:rsid w:val="00BC4CB3"/>
    <w:rsid w:val="00C04051"/>
    <w:rsid w:val="00C05328"/>
    <w:rsid w:val="00C34553"/>
    <w:rsid w:val="00C361DA"/>
    <w:rsid w:val="00C67EFC"/>
    <w:rsid w:val="00C90E26"/>
    <w:rsid w:val="00CB5946"/>
    <w:rsid w:val="00CE6FB8"/>
    <w:rsid w:val="00D70610"/>
    <w:rsid w:val="00DC66C5"/>
    <w:rsid w:val="00E203D8"/>
    <w:rsid w:val="00E34716"/>
    <w:rsid w:val="00EC551A"/>
    <w:rsid w:val="00EE2214"/>
    <w:rsid w:val="00F9499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613D53B-9F4E-41DE-B5F3-0E096CD3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  <w:style w:type="paragraph" w:styleId="a5">
    <w:name w:val="List Paragraph"/>
    <w:basedOn w:val="a"/>
    <w:uiPriority w:val="34"/>
    <w:qFormat/>
    <w:rsid w:val="00B5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8EE0-BA16-4C92-B12A-B39FD851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Белявская Мария Владимировна</cp:lastModifiedBy>
  <cp:revision>3</cp:revision>
  <cp:lastPrinted>2022-01-19T08:01:00Z</cp:lastPrinted>
  <dcterms:created xsi:type="dcterms:W3CDTF">2025-03-17T11:27:00Z</dcterms:created>
  <dcterms:modified xsi:type="dcterms:W3CDTF">2025-06-26T08:21:00Z</dcterms:modified>
</cp:coreProperties>
</file>