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9D9" w:rsidRDefault="00D449D9" w:rsidP="00D449D9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B06F1B" w:rsidRDefault="00B06F1B" w:rsidP="00B06F1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7700" cy="800100"/>
            <wp:effectExtent l="19050" t="0" r="0" b="0"/>
            <wp:docPr id="2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raphic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F1B" w:rsidRDefault="00B06F1B" w:rsidP="00B06F1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6F1B" w:rsidRDefault="00B06F1B" w:rsidP="00B06F1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:rsidR="00B06F1B" w:rsidRDefault="00B06F1B" w:rsidP="00B06F1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06F1B" w:rsidRDefault="00B06F1B" w:rsidP="00B06F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АДМИНИСТРАЦИИ МУНИЦИПАЛЬНОГО ОБРАЗОВАНИЯ</w:t>
      </w:r>
    </w:p>
    <w:p w:rsidR="00B06F1B" w:rsidRDefault="00B06F1B" w:rsidP="00B06F1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F1B" w:rsidRDefault="00B06F1B" w:rsidP="00B06F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ТУАПСИНСКИЙ РАЙОН</w:t>
      </w:r>
    </w:p>
    <w:p w:rsidR="00B06F1B" w:rsidRDefault="00B06F1B" w:rsidP="00B06F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6F1B" w:rsidRDefault="00B06F1B" w:rsidP="00B06F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от__________________                                                        №__________                                    </w:t>
      </w:r>
    </w:p>
    <w:p w:rsidR="00B06F1B" w:rsidRDefault="00B06F1B" w:rsidP="00B06F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Туапсе</w:t>
      </w:r>
    </w:p>
    <w:p w:rsidR="00B06F1B" w:rsidRDefault="00B06F1B" w:rsidP="00B06F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F1B" w:rsidRDefault="00B06F1B" w:rsidP="00B06F1B">
      <w:pPr>
        <w:rPr>
          <w:rFonts w:ascii="Times New Roman" w:hAnsi="Times New Roman" w:cs="Times New Roman"/>
          <w:b/>
          <w:sz w:val="28"/>
          <w:szCs w:val="28"/>
        </w:rPr>
      </w:pPr>
    </w:p>
    <w:p w:rsidR="00B06F1B" w:rsidRDefault="00B06F1B" w:rsidP="00B06F1B">
      <w:pPr>
        <w:rPr>
          <w:rFonts w:ascii="Times New Roman" w:hAnsi="Times New Roman" w:cs="Times New Roman"/>
          <w:b/>
          <w:sz w:val="28"/>
          <w:szCs w:val="28"/>
        </w:rPr>
      </w:pPr>
    </w:p>
    <w:p w:rsidR="00B06F1B" w:rsidRDefault="00B06F1B" w:rsidP="00B06F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708A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учетной нормы площади жилого помещения </w:t>
      </w:r>
    </w:p>
    <w:p w:rsidR="00B06F1B" w:rsidRPr="0025708A" w:rsidRDefault="00B06F1B" w:rsidP="00B06F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708A">
        <w:rPr>
          <w:rFonts w:ascii="Times New Roman" w:eastAsia="Times New Roman" w:hAnsi="Times New Roman" w:cs="Times New Roman"/>
          <w:b/>
          <w:sz w:val="28"/>
          <w:szCs w:val="28"/>
        </w:rPr>
        <w:t>и нормы предоставления жилого помещения</w:t>
      </w:r>
    </w:p>
    <w:p w:rsidR="00B06F1B" w:rsidRDefault="00B06F1B" w:rsidP="00B06F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6F1B" w:rsidRDefault="00B06F1B" w:rsidP="00B06F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6F1B" w:rsidRDefault="00B06F1B" w:rsidP="00B06F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6F1B" w:rsidRDefault="00B06F1B" w:rsidP="00B06F1B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08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5708A">
        <w:rPr>
          <w:rFonts w:ascii="Times New Roman" w:eastAsia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25708A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</w:rPr>
        <w:t>ом от 06 октября 2003года</w:t>
      </w:r>
      <w:r w:rsidR="00D449D9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25708A">
        <w:rPr>
          <w:rFonts w:ascii="Times New Roman" w:eastAsia="Times New Roman" w:hAnsi="Times New Roman" w:cs="Times New Roman"/>
          <w:sz w:val="28"/>
          <w:szCs w:val="28"/>
        </w:rPr>
        <w:t>№ 131-ФЗ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 и </w:t>
      </w:r>
      <w:r w:rsidRPr="007415D4">
        <w:rPr>
          <w:rFonts w:ascii="Times New Roman" w:eastAsia="Times New Roman" w:hAnsi="Times New Roman" w:cs="Times New Roman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7415D4"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края от 29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декабря </w:t>
      </w:r>
      <w:r w:rsidRPr="007415D4">
        <w:rPr>
          <w:rFonts w:ascii="Times New Roman" w:eastAsia="Times New Roman" w:hAnsi="Times New Roman" w:cs="Times New Roman"/>
          <w:sz w:val="28"/>
          <w:szCs w:val="28"/>
        </w:rPr>
        <w:t>2008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D449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15D4">
        <w:rPr>
          <w:rFonts w:ascii="Times New Roman" w:eastAsia="Times New Roman" w:hAnsi="Times New Roman" w:cs="Times New Roman"/>
          <w:sz w:val="28"/>
          <w:szCs w:val="28"/>
        </w:rPr>
        <w:t>№ 1655-КЗ «О порядке ведения органами местного самоуправления учёта граждан в качестве нуждающихся в жилых помещениях»</w:t>
      </w:r>
      <w:r w:rsidR="00D449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5708A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25708A">
        <w:rPr>
          <w:rFonts w:ascii="Times New Roman" w:eastAsia="Times New Roman" w:hAnsi="Times New Roman" w:cs="Times New Roman"/>
          <w:sz w:val="28"/>
          <w:szCs w:val="28"/>
        </w:rPr>
        <w:t xml:space="preserve"> о с т а </w:t>
      </w:r>
      <w:proofErr w:type="spellStart"/>
      <w:r w:rsidRPr="0025708A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r w:rsidRPr="0025708A">
        <w:rPr>
          <w:rFonts w:ascii="Times New Roman" w:eastAsia="Times New Roman" w:hAnsi="Times New Roman" w:cs="Times New Roman"/>
          <w:sz w:val="28"/>
          <w:szCs w:val="28"/>
        </w:rPr>
        <w:t xml:space="preserve"> о в л я ю:</w:t>
      </w:r>
    </w:p>
    <w:p w:rsidR="00B06F1B" w:rsidRDefault="00B06F1B" w:rsidP="00B06F1B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25708A">
        <w:rPr>
          <w:rFonts w:ascii="Times New Roman" w:eastAsia="Times New Roman" w:hAnsi="Times New Roman" w:cs="Times New Roman"/>
          <w:sz w:val="28"/>
          <w:szCs w:val="28"/>
        </w:rPr>
        <w:t>. Утвердить:</w:t>
      </w:r>
    </w:p>
    <w:p w:rsidR="00B06F1B" w:rsidRDefault="00B06F1B" w:rsidP="00B06F1B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08A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) н</w:t>
      </w:r>
      <w:r w:rsidRPr="0025708A">
        <w:rPr>
          <w:rFonts w:ascii="Times New Roman" w:eastAsia="Times New Roman" w:hAnsi="Times New Roman" w:cs="Times New Roman"/>
          <w:sz w:val="28"/>
          <w:szCs w:val="28"/>
        </w:rPr>
        <w:t>орму предоставления площади жилого помещения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25708A">
        <w:rPr>
          <w:rFonts w:ascii="Times New Roman" w:eastAsia="Times New Roman" w:hAnsi="Times New Roman" w:cs="Times New Roman"/>
          <w:sz w:val="28"/>
          <w:szCs w:val="28"/>
        </w:rPr>
        <w:t xml:space="preserve"> минимальный размер общей площади жилого помещения, предоставляемого по договору социального найма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- 15 кв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06F1B" w:rsidRDefault="00B06F1B" w:rsidP="00B06F1B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08A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) у</w:t>
      </w:r>
      <w:r w:rsidRPr="0025708A">
        <w:rPr>
          <w:rFonts w:ascii="Times New Roman" w:eastAsia="Times New Roman" w:hAnsi="Times New Roman" w:cs="Times New Roman"/>
          <w:sz w:val="28"/>
          <w:szCs w:val="28"/>
        </w:rPr>
        <w:t>четную норму площади жилого помещения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25708A">
        <w:rPr>
          <w:rFonts w:ascii="Times New Roman" w:eastAsia="Times New Roman" w:hAnsi="Times New Roman" w:cs="Times New Roman"/>
          <w:sz w:val="28"/>
          <w:szCs w:val="28"/>
        </w:rPr>
        <w:t xml:space="preserve"> минимальный размер общей площади жилого помещения в целях принятия граждан на учет в качестве нуждающихся в жилых помещениях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25708A">
        <w:rPr>
          <w:rFonts w:ascii="Times New Roman" w:eastAsia="Times New Roman" w:hAnsi="Times New Roman" w:cs="Times New Roman"/>
          <w:sz w:val="28"/>
          <w:szCs w:val="28"/>
        </w:rPr>
        <w:t xml:space="preserve"> 8 кв.м.</w:t>
      </w:r>
    </w:p>
    <w:p w:rsidR="00B06F1B" w:rsidRDefault="00B06F1B" w:rsidP="00B06F1B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Постановление главы муниципального образования Туапсинский район от 06 марта 2006года № 130 «</w:t>
      </w:r>
      <w:r w:rsidRPr="0025708A">
        <w:rPr>
          <w:rFonts w:ascii="Times New Roman" w:eastAsia="Times New Roman" w:hAnsi="Times New Roman" w:cs="Times New Roman"/>
          <w:sz w:val="28"/>
          <w:szCs w:val="28"/>
        </w:rPr>
        <w:t>Об исполнении постановления главы администрации Краснодарского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08A">
        <w:rPr>
          <w:rFonts w:ascii="Times New Roman" w:eastAsia="Times New Roman" w:hAnsi="Times New Roman" w:cs="Times New Roman"/>
          <w:sz w:val="28"/>
          <w:szCs w:val="28"/>
        </w:rPr>
        <w:t>края от 19 декабря 2005 года № 1200  «О мерах по реализации  отдельных положений Закона Краснодарского края от 15 июля 2005 года № 910-КЗ «О порядке  определения размера дохода, приходящегося на каждого члена семьи,  и подлежащего налогообложению,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08A">
        <w:rPr>
          <w:rFonts w:ascii="Times New Roman" w:eastAsia="Times New Roman" w:hAnsi="Times New Roman" w:cs="Times New Roman"/>
          <w:sz w:val="28"/>
          <w:szCs w:val="28"/>
        </w:rPr>
        <w:t>в целях признания граждан малоимущими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предоставления им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 договорам </w:t>
      </w:r>
      <w:r w:rsidRPr="0025708A">
        <w:rPr>
          <w:rFonts w:ascii="Times New Roman" w:eastAsia="Times New Roman" w:hAnsi="Times New Roman" w:cs="Times New Roman"/>
          <w:sz w:val="28"/>
          <w:szCs w:val="28"/>
        </w:rPr>
        <w:t>социального найма жилых помещений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708A">
        <w:rPr>
          <w:rFonts w:ascii="Times New Roman" w:eastAsia="Times New Roman" w:hAnsi="Times New Roman" w:cs="Times New Roman"/>
          <w:sz w:val="28"/>
          <w:szCs w:val="28"/>
        </w:rPr>
        <w:t>муниципального жилищного фонда»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признать утратившим силу.</w:t>
      </w:r>
    </w:p>
    <w:p w:rsidR="00B06F1B" w:rsidRDefault="00B06F1B" w:rsidP="00B06F1B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3</w:t>
      </w:r>
      <w:r w:rsidRPr="008130AC">
        <w:rPr>
          <w:rFonts w:ascii="Times New Roman" w:eastAsia="Times New Roman" w:hAnsi="Times New Roman" w:cs="Times New Roman"/>
          <w:color w:val="333333"/>
          <w:sz w:val="28"/>
          <w:szCs w:val="28"/>
        </w:rPr>
        <w:t>. Опубликовать настоящее постановление в средствах массовой информации Туапсинского района.</w:t>
      </w:r>
    </w:p>
    <w:p w:rsidR="00B06F1B" w:rsidRDefault="00B06F1B" w:rsidP="00B06F1B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06F1B" w:rsidRDefault="00B06F1B" w:rsidP="00B06F1B">
      <w:pPr>
        <w:ind w:firstLine="709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</w:t>
      </w:r>
    </w:p>
    <w:p w:rsidR="00B06F1B" w:rsidRDefault="00B06F1B" w:rsidP="00B06F1B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 w:rsidRPr="008130AC">
        <w:rPr>
          <w:rFonts w:ascii="Times New Roman" w:eastAsia="Times New Roman" w:hAnsi="Times New Roman" w:cs="Times New Roman"/>
          <w:color w:val="333333"/>
          <w:sz w:val="28"/>
          <w:szCs w:val="28"/>
        </w:rPr>
        <w:t>азместить</w:t>
      </w:r>
      <w:proofErr w:type="gramEnd"/>
      <w:r w:rsidRPr="008130A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Туапсинский район в информационно-телекоммуникационной сети «Интернет».</w:t>
      </w:r>
    </w:p>
    <w:p w:rsidR="00B06F1B" w:rsidRDefault="00B06F1B" w:rsidP="00B06F1B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130A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8130AC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130AC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администрации муниципального образования Туапсинский район М.В. Кривопалова.</w:t>
      </w:r>
    </w:p>
    <w:p w:rsidR="00B06F1B" w:rsidRPr="008130AC" w:rsidRDefault="00B06F1B" w:rsidP="00B06F1B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8130AC">
        <w:rPr>
          <w:rFonts w:ascii="Times New Roman" w:eastAsia="Times New Roman" w:hAnsi="Times New Roman" w:cs="Times New Roman"/>
          <w:color w:val="000000"/>
          <w:sz w:val="28"/>
          <w:szCs w:val="28"/>
        </w:rPr>
        <w:t>. Постановление вступает в силу со дня его официального опубликования.</w:t>
      </w:r>
    </w:p>
    <w:p w:rsidR="00B06F1B" w:rsidRPr="008130AC" w:rsidRDefault="00B06F1B" w:rsidP="00B06F1B">
      <w:pPr>
        <w:tabs>
          <w:tab w:val="left" w:pos="130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6F1B" w:rsidRDefault="00B06F1B" w:rsidP="00B06F1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06F1B" w:rsidRDefault="00B06F1B" w:rsidP="00B06F1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B06F1B" w:rsidRDefault="00B06F1B" w:rsidP="00B06F1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обязанности главы</w:t>
      </w:r>
    </w:p>
    <w:p w:rsidR="00B06F1B" w:rsidRDefault="00B06F1B" w:rsidP="00B06F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B06F1B" w:rsidRDefault="00B06F1B" w:rsidP="00B06F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Туапсинский район                                                                                К.П.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Мавриди</w:t>
      </w:r>
      <w:proofErr w:type="spellEnd"/>
    </w:p>
    <w:p w:rsidR="00B06F1B" w:rsidRDefault="00B06F1B" w:rsidP="00B06F1B">
      <w:pPr>
        <w:rPr>
          <w:rFonts w:ascii="Times New Roman" w:hAnsi="Times New Roman" w:cs="Times New Roman"/>
          <w:sz w:val="28"/>
          <w:szCs w:val="28"/>
        </w:rPr>
      </w:pPr>
    </w:p>
    <w:p w:rsidR="00B06F1B" w:rsidRPr="0046507A" w:rsidRDefault="00B06F1B" w:rsidP="00B06F1B">
      <w:pPr>
        <w:rPr>
          <w:rFonts w:ascii="Times New Roman" w:hAnsi="Times New Roman" w:cs="Times New Roman"/>
          <w:sz w:val="28"/>
          <w:szCs w:val="28"/>
        </w:rPr>
      </w:pPr>
    </w:p>
    <w:p w:rsidR="00B06F1B" w:rsidRDefault="00B06F1B" w:rsidP="00B06F1B">
      <w:pPr>
        <w:rPr>
          <w:rFonts w:ascii="Times New Roman" w:hAnsi="Times New Roman" w:cs="Times New Roman"/>
          <w:sz w:val="28"/>
          <w:szCs w:val="28"/>
        </w:rPr>
      </w:pPr>
    </w:p>
    <w:p w:rsidR="00B06F1B" w:rsidRDefault="00B06F1B" w:rsidP="00B06F1B">
      <w:pPr>
        <w:rPr>
          <w:rFonts w:ascii="Times New Roman" w:hAnsi="Times New Roman" w:cs="Times New Roman"/>
          <w:sz w:val="28"/>
          <w:szCs w:val="28"/>
        </w:rPr>
      </w:pPr>
    </w:p>
    <w:p w:rsidR="00B06F1B" w:rsidRDefault="00B06F1B" w:rsidP="00B06F1B">
      <w:pPr>
        <w:rPr>
          <w:rFonts w:ascii="Times New Roman" w:hAnsi="Times New Roman" w:cs="Times New Roman"/>
          <w:sz w:val="28"/>
          <w:szCs w:val="28"/>
        </w:rPr>
      </w:pPr>
    </w:p>
    <w:p w:rsidR="00B06F1B" w:rsidRDefault="00B06F1B" w:rsidP="00B06F1B">
      <w:pPr>
        <w:rPr>
          <w:rFonts w:ascii="Times New Roman" w:hAnsi="Times New Roman" w:cs="Times New Roman"/>
          <w:sz w:val="28"/>
          <w:szCs w:val="28"/>
        </w:rPr>
      </w:pPr>
    </w:p>
    <w:p w:rsidR="00B06F1B" w:rsidRDefault="00B06F1B" w:rsidP="00B06F1B">
      <w:pPr>
        <w:rPr>
          <w:rFonts w:ascii="Times New Roman" w:hAnsi="Times New Roman" w:cs="Times New Roman"/>
          <w:sz w:val="28"/>
          <w:szCs w:val="28"/>
        </w:rPr>
      </w:pPr>
    </w:p>
    <w:p w:rsidR="00B06F1B" w:rsidRDefault="00B06F1B" w:rsidP="00B06F1B">
      <w:pPr>
        <w:rPr>
          <w:rFonts w:ascii="Times New Roman" w:hAnsi="Times New Roman" w:cs="Times New Roman"/>
          <w:sz w:val="28"/>
          <w:szCs w:val="28"/>
        </w:rPr>
      </w:pPr>
    </w:p>
    <w:p w:rsidR="00B06F1B" w:rsidRDefault="00B06F1B" w:rsidP="00B06F1B">
      <w:pPr>
        <w:rPr>
          <w:rFonts w:ascii="Times New Roman" w:hAnsi="Times New Roman" w:cs="Times New Roman"/>
          <w:sz w:val="28"/>
          <w:szCs w:val="28"/>
        </w:rPr>
      </w:pPr>
    </w:p>
    <w:p w:rsidR="00B06F1B" w:rsidRDefault="00B06F1B" w:rsidP="00B06F1B">
      <w:pPr>
        <w:rPr>
          <w:rFonts w:ascii="Times New Roman" w:hAnsi="Times New Roman" w:cs="Times New Roman"/>
          <w:sz w:val="28"/>
          <w:szCs w:val="28"/>
        </w:rPr>
      </w:pPr>
    </w:p>
    <w:p w:rsidR="00B06F1B" w:rsidRDefault="00B06F1B" w:rsidP="00B06F1B">
      <w:pPr>
        <w:rPr>
          <w:rFonts w:ascii="Times New Roman" w:hAnsi="Times New Roman" w:cs="Times New Roman"/>
          <w:sz w:val="28"/>
          <w:szCs w:val="28"/>
        </w:rPr>
      </w:pPr>
    </w:p>
    <w:p w:rsidR="00B06F1B" w:rsidRDefault="00B06F1B" w:rsidP="00B06F1B">
      <w:pPr>
        <w:rPr>
          <w:rFonts w:ascii="Times New Roman" w:hAnsi="Times New Roman" w:cs="Times New Roman"/>
          <w:sz w:val="28"/>
          <w:szCs w:val="28"/>
        </w:rPr>
      </w:pPr>
    </w:p>
    <w:p w:rsidR="00B06F1B" w:rsidRDefault="00B06F1B" w:rsidP="00B06F1B">
      <w:pPr>
        <w:rPr>
          <w:rFonts w:ascii="Times New Roman" w:hAnsi="Times New Roman" w:cs="Times New Roman"/>
          <w:sz w:val="28"/>
          <w:szCs w:val="28"/>
        </w:rPr>
      </w:pPr>
    </w:p>
    <w:p w:rsidR="00B06F1B" w:rsidRDefault="00B06F1B" w:rsidP="00B06F1B">
      <w:pPr>
        <w:rPr>
          <w:rFonts w:ascii="Times New Roman" w:hAnsi="Times New Roman" w:cs="Times New Roman"/>
          <w:sz w:val="28"/>
          <w:szCs w:val="28"/>
        </w:rPr>
      </w:pPr>
    </w:p>
    <w:p w:rsidR="00B06F1B" w:rsidRDefault="00B06F1B" w:rsidP="00B06F1B">
      <w:pPr>
        <w:rPr>
          <w:rFonts w:ascii="Times New Roman" w:hAnsi="Times New Roman" w:cs="Times New Roman"/>
          <w:sz w:val="28"/>
          <w:szCs w:val="28"/>
        </w:rPr>
      </w:pPr>
    </w:p>
    <w:p w:rsidR="00B06F1B" w:rsidRDefault="00B06F1B" w:rsidP="00B06F1B">
      <w:pPr>
        <w:rPr>
          <w:rFonts w:ascii="Times New Roman" w:hAnsi="Times New Roman" w:cs="Times New Roman"/>
          <w:sz w:val="28"/>
          <w:szCs w:val="28"/>
        </w:rPr>
      </w:pPr>
    </w:p>
    <w:p w:rsidR="00B06F1B" w:rsidRDefault="00B06F1B" w:rsidP="00B06F1B">
      <w:pPr>
        <w:rPr>
          <w:rFonts w:ascii="Times New Roman" w:hAnsi="Times New Roman" w:cs="Times New Roman"/>
          <w:sz w:val="28"/>
          <w:szCs w:val="28"/>
        </w:rPr>
      </w:pPr>
    </w:p>
    <w:p w:rsidR="00B06F1B" w:rsidRDefault="00B06F1B" w:rsidP="00B06F1B">
      <w:pPr>
        <w:rPr>
          <w:rFonts w:ascii="Times New Roman" w:hAnsi="Times New Roman" w:cs="Times New Roman"/>
          <w:sz w:val="28"/>
          <w:szCs w:val="28"/>
        </w:rPr>
      </w:pPr>
    </w:p>
    <w:p w:rsidR="00B06F1B" w:rsidRDefault="00B06F1B" w:rsidP="00B06F1B">
      <w:pPr>
        <w:rPr>
          <w:rFonts w:ascii="Times New Roman" w:hAnsi="Times New Roman" w:cs="Times New Roman"/>
          <w:sz w:val="28"/>
          <w:szCs w:val="28"/>
        </w:rPr>
      </w:pPr>
    </w:p>
    <w:p w:rsidR="00B06F1B" w:rsidRDefault="00B06F1B" w:rsidP="00B06F1B">
      <w:pPr>
        <w:rPr>
          <w:rFonts w:ascii="Times New Roman" w:hAnsi="Times New Roman" w:cs="Times New Roman"/>
          <w:sz w:val="28"/>
          <w:szCs w:val="28"/>
        </w:rPr>
      </w:pPr>
    </w:p>
    <w:p w:rsidR="00B06F1B" w:rsidRDefault="00B06F1B" w:rsidP="00B06F1B">
      <w:pPr>
        <w:rPr>
          <w:rFonts w:ascii="Times New Roman" w:hAnsi="Times New Roman" w:cs="Times New Roman"/>
          <w:sz w:val="28"/>
          <w:szCs w:val="28"/>
        </w:rPr>
      </w:pPr>
    </w:p>
    <w:p w:rsidR="00B06F1B" w:rsidRDefault="00B06F1B" w:rsidP="00B06F1B">
      <w:pPr>
        <w:rPr>
          <w:rFonts w:ascii="Times New Roman" w:hAnsi="Times New Roman" w:cs="Times New Roman"/>
          <w:sz w:val="28"/>
          <w:szCs w:val="28"/>
        </w:rPr>
      </w:pPr>
    </w:p>
    <w:p w:rsidR="00B06F1B" w:rsidRDefault="00B06F1B" w:rsidP="00B06F1B">
      <w:pPr>
        <w:rPr>
          <w:rFonts w:ascii="Times New Roman" w:hAnsi="Times New Roman" w:cs="Times New Roman"/>
          <w:sz w:val="28"/>
          <w:szCs w:val="28"/>
        </w:rPr>
      </w:pPr>
    </w:p>
    <w:p w:rsidR="00B06F1B" w:rsidRDefault="00B06F1B" w:rsidP="00B06F1B">
      <w:pPr>
        <w:rPr>
          <w:rFonts w:ascii="Times New Roman" w:hAnsi="Times New Roman" w:cs="Times New Roman"/>
          <w:sz w:val="28"/>
          <w:szCs w:val="28"/>
        </w:rPr>
      </w:pPr>
    </w:p>
    <w:p w:rsidR="00B06F1B" w:rsidRDefault="00B06F1B" w:rsidP="00B06F1B">
      <w:pPr>
        <w:rPr>
          <w:rFonts w:ascii="Times New Roman" w:hAnsi="Times New Roman" w:cs="Times New Roman"/>
          <w:sz w:val="28"/>
          <w:szCs w:val="28"/>
        </w:rPr>
      </w:pPr>
    </w:p>
    <w:p w:rsidR="00B06F1B" w:rsidRDefault="00B06F1B" w:rsidP="00B06F1B">
      <w:pPr>
        <w:rPr>
          <w:rFonts w:ascii="Times New Roman" w:hAnsi="Times New Roman" w:cs="Times New Roman"/>
          <w:sz w:val="28"/>
          <w:szCs w:val="28"/>
        </w:rPr>
      </w:pPr>
    </w:p>
    <w:p w:rsidR="00B06F1B" w:rsidRDefault="00B06F1B" w:rsidP="00B06F1B">
      <w:pPr>
        <w:rPr>
          <w:rFonts w:ascii="Times New Roman" w:hAnsi="Times New Roman" w:cs="Times New Roman"/>
          <w:sz w:val="28"/>
          <w:szCs w:val="28"/>
        </w:rPr>
      </w:pPr>
    </w:p>
    <w:p w:rsidR="00B06F1B" w:rsidRDefault="00B06F1B" w:rsidP="00B06F1B">
      <w:pPr>
        <w:rPr>
          <w:rFonts w:ascii="Times New Roman" w:hAnsi="Times New Roman" w:cs="Times New Roman"/>
          <w:sz w:val="28"/>
          <w:szCs w:val="28"/>
        </w:rPr>
      </w:pPr>
    </w:p>
    <w:p w:rsidR="00B06F1B" w:rsidRDefault="00B06F1B" w:rsidP="00B06F1B">
      <w:pPr>
        <w:rPr>
          <w:rFonts w:ascii="Times New Roman" w:hAnsi="Times New Roman" w:cs="Times New Roman"/>
          <w:sz w:val="28"/>
          <w:szCs w:val="28"/>
        </w:rPr>
      </w:pPr>
    </w:p>
    <w:sectPr w:rsidR="00B06F1B" w:rsidSect="005B798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95821"/>
    <w:multiLevelType w:val="hybridMultilevel"/>
    <w:tmpl w:val="C452136A"/>
    <w:lvl w:ilvl="0" w:tplc="7AA23F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7D22"/>
    <w:rsid w:val="00200959"/>
    <w:rsid w:val="002067EB"/>
    <w:rsid w:val="0025708A"/>
    <w:rsid w:val="004A4177"/>
    <w:rsid w:val="005B7980"/>
    <w:rsid w:val="006219E6"/>
    <w:rsid w:val="006A7D22"/>
    <w:rsid w:val="007415D4"/>
    <w:rsid w:val="008130AC"/>
    <w:rsid w:val="00AB196C"/>
    <w:rsid w:val="00B06F1B"/>
    <w:rsid w:val="00D449D9"/>
    <w:rsid w:val="00E004ED"/>
    <w:rsid w:val="00E71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08A"/>
    <w:pPr>
      <w:spacing w:after="0" w:line="240" w:lineRule="auto"/>
    </w:pPr>
    <w:rPr>
      <w:rFonts w:ascii="Tahoma" w:eastAsia="Tahoma" w:hAnsi="Tahoma" w:cs="Tahoma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08A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08A"/>
    <w:rPr>
      <w:rFonts w:ascii="Tahoma" w:eastAsia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08A"/>
    <w:pPr>
      <w:spacing w:after="0" w:line="240" w:lineRule="auto"/>
    </w:pPr>
    <w:rPr>
      <w:rFonts w:ascii="Tahoma" w:eastAsia="Tahoma" w:hAnsi="Tahoma" w:cs="Tahoma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08A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08A"/>
    <w:rPr>
      <w:rFonts w:ascii="Tahoma" w:eastAsia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МУП КПС</dc:creator>
  <cp:keywords/>
  <dc:description/>
  <cp:lastModifiedBy>Наточеева</cp:lastModifiedBy>
  <cp:revision>8</cp:revision>
  <dcterms:created xsi:type="dcterms:W3CDTF">2016-10-20T12:44:00Z</dcterms:created>
  <dcterms:modified xsi:type="dcterms:W3CDTF">2016-10-27T11:25:00Z</dcterms:modified>
</cp:coreProperties>
</file>