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5B386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2C96FF6" wp14:editId="44D90C3B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6C" w:rsidRPr="005B386C" w:rsidRDefault="005B386C" w:rsidP="005B386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86C" w:rsidRPr="005B386C" w:rsidRDefault="005B386C" w:rsidP="005B38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38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B386C" w:rsidRPr="005B386C" w:rsidRDefault="005B386C" w:rsidP="005B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№ ___________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6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5B386C" w:rsidRPr="005B386C" w:rsidRDefault="005B386C" w:rsidP="005B38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Правил заключения в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электронной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форме и подписания усиленной квалифицированной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электронной подписью лица, имеющего право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действовать от имени соответственно уполномоченного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органа, исполнителя муниципальных услуг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социальной сфере, соглашений о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финансовом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обеспечении (возмещении)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затрат, связанных </w:t>
      </w:r>
      <w:proofErr w:type="gramStart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proofErr w:type="gramEnd"/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F5130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оказанием муниципальных услуг в социальной сфере </w:t>
      </w:r>
    </w:p>
    <w:p w:rsidR="005B386C" w:rsidRPr="005B386C" w:rsidRDefault="005B386C" w:rsidP="00AF51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AF5130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оответствии с социальным сертификатом </w:t>
      </w:r>
    </w:p>
    <w:p w:rsidR="00AF5130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получение муниципальной услуги </w:t>
      </w:r>
    </w:p>
    <w:p w:rsidR="005B386C" w:rsidRPr="005B386C" w:rsidRDefault="005B386C" w:rsidP="005B38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386C">
        <w:rPr>
          <w:rFonts w:ascii="Times New Roman" w:eastAsia="Calibri" w:hAnsi="Times New Roman" w:cs="Times New Roman"/>
          <w:b/>
          <w:bCs/>
          <w:sz w:val="28"/>
          <w:szCs w:val="28"/>
        </w:rPr>
        <w:t>в социальной сфере</w:t>
      </w: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86C" w:rsidRPr="005B386C" w:rsidRDefault="005B386C" w:rsidP="005B3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13 июля 2020 г. № 189-ФЗ                        «О государственном (муниципальном) социальном заказе на оказание государственных (муниципальных) услуг в социальной сфере» </w:t>
      </w:r>
      <w:r w:rsidR="00A252A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5B386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A2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- Федеральный закон</w:t>
      </w:r>
      <w:r w:rsidR="0099558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0" w:name="_GoBack"/>
      <w:bookmarkEnd w:id="0"/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5B386C" w:rsidRPr="005B386C" w:rsidRDefault="005B386C" w:rsidP="005B386C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B386C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-</w:t>
      </w:r>
      <w:r w:rsidR="00AF5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86C">
        <w:rPr>
          <w:rFonts w:ascii="Times New Roman" w:eastAsia="Calibri" w:hAnsi="Times New Roman" w:cs="Times New Roman"/>
          <w:sz w:val="28"/>
          <w:szCs w:val="28"/>
        </w:rPr>
        <w:t>Правила).</w:t>
      </w:r>
      <w:proofErr w:type="gramEnd"/>
    </w:p>
    <w:p w:rsidR="005B386C" w:rsidRPr="005B386C" w:rsidRDefault="005B386C" w:rsidP="005B386C">
      <w:pPr>
        <w:numPr>
          <w:ilvl w:val="0"/>
          <w:numId w:val="1"/>
        </w:numPr>
        <w:tabs>
          <w:tab w:val="left" w:pos="142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Уполномоченным органам муниципального образования руководствоваться Правилами при заключении соглашений</w:t>
      </w:r>
      <w:r w:rsidRPr="005B386C">
        <w:rPr>
          <w:rFonts w:ascii="Times New Roman" w:eastAsia="Calibri" w:hAnsi="Times New Roman" w:cs="Times New Roman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lastRenderedPageBreak/>
        <w:t>3. Опубликовать настоящее постановление в средстве массовой информации Туапсинского района – газете «</w:t>
      </w:r>
      <w:proofErr w:type="spellStart"/>
      <w:r w:rsidRPr="005B386C">
        <w:rPr>
          <w:rFonts w:ascii="Times New Roman" w:eastAsia="Calibri" w:hAnsi="Times New Roman" w:cs="Times New Roman"/>
          <w:sz w:val="28"/>
          <w:szCs w:val="28"/>
        </w:rPr>
        <w:t>Черноморье</w:t>
      </w:r>
      <w:proofErr w:type="spellEnd"/>
      <w:r w:rsidRPr="005B386C">
        <w:rPr>
          <w:rFonts w:ascii="Times New Roman" w:eastAsia="Calibri" w:hAnsi="Times New Roman" w:cs="Times New Roman"/>
          <w:sz w:val="28"/>
          <w:szCs w:val="28"/>
        </w:rPr>
        <w:t>-сегодня».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5B386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                       на заместителя главы администрации муниципального образования Туапсинский район </w:t>
      </w:r>
      <w:proofErr w:type="spellStart"/>
      <w:r w:rsidRPr="005B386C">
        <w:rPr>
          <w:rFonts w:ascii="Times New Roman" w:eastAsia="Calibri" w:hAnsi="Times New Roman" w:cs="Times New Roman"/>
          <w:sz w:val="28"/>
          <w:szCs w:val="28"/>
        </w:rPr>
        <w:t>Ачмизова</w:t>
      </w:r>
      <w:proofErr w:type="spellEnd"/>
      <w:r w:rsidRPr="005B386C">
        <w:rPr>
          <w:rFonts w:ascii="Times New Roman" w:eastAsia="Calibri" w:hAnsi="Times New Roman" w:cs="Times New Roman"/>
          <w:sz w:val="28"/>
          <w:szCs w:val="28"/>
        </w:rPr>
        <w:t xml:space="preserve"> А.Р.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86C">
        <w:rPr>
          <w:rFonts w:ascii="Times New Roman" w:eastAsia="Calibri" w:hAnsi="Times New Roman" w:cs="Times New Roman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86C" w:rsidRPr="005B386C" w:rsidRDefault="005B386C" w:rsidP="005B386C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</w:t>
      </w:r>
    </w:p>
    <w:p w:rsidR="005B386C" w:rsidRPr="005B386C" w:rsidRDefault="005B386C" w:rsidP="005B386C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образования</w:t>
      </w:r>
    </w:p>
    <w:p w:rsidR="005B386C" w:rsidRPr="005B386C" w:rsidRDefault="005B386C" w:rsidP="005B386C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386C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Туапсинский район                                                                                   С.А. Бойко</w:t>
      </w:r>
    </w:p>
    <w:p w:rsidR="005B386C" w:rsidRPr="005B386C" w:rsidRDefault="005B386C" w:rsidP="005B386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5B386C" w:rsidRPr="005B386C" w:rsidSect="00523999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</w:p>
    <w:p w:rsidR="00995587" w:rsidRPr="00131ADB" w:rsidRDefault="00995587" w:rsidP="00995587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_____________№ __________</w:t>
      </w:r>
    </w:p>
    <w:p w:rsidR="00995587" w:rsidRPr="00131ADB" w:rsidRDefault="00995587" w:rsidP="009955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5587" w:rsidRPr="00131ADB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09056855"/>
    </w:p>
    <w:p w:rsidR="00995587" w:rsidRPr="00131ADB" w:rsidRDefault="00995587" w:rsidP="009955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ПРАВИЛА</w:t>
      </w: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усиленной квалифицированной электронной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подписью лица, имеющего право действовать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от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имени соответственно уполномоченного органа,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исполнителя муниципальных услуг в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социальной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сфере, соглашений о финансовом обеспечении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возмещении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затрат, связанных с оказанием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муниципальных услуг в социальной сфере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95587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соответствии с социальным сертификатом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95587" w:rsidRPr="00131ADB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получение муниципальной услуги </w:t>
      </w:r>
    </w:p>
    <w:p w:rsidR="00995587" w:rsidRPr="00131ADB" w:rsidRDefault="00995587" w:rsidP="009955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 социальной сфере</w:t>
      </w:r>
      <w:bookmarkEnd w:id="1"/>
    </w:p>
    <w:p w:rsidR="00995587" w:rsidRPr="00131ADB" w:rsidRDefault="00995587" w:rsidP="009955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Настоящие Правила устанавливают порядок заключения                                 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муниципальных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услуг                в социальной сфере, организация оказания которых отнесена к полномочиям </w:t>
      </w:r>
      <w:r w:rsidRPr="00131ADB">
        <w:rPr>
          <w:rFonts w:ascii="Times New Roman" w:eastAsia="Calibri" w:hAnsi="Times New Roman" w:cs="Times New Roman"/>
          <w:iCs/>
          <w:sz w:val="28"/>
        </w:rPr>
        <w:t xml:space="preserve">органов местного самоуправления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соответственно -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исполнитель услуг,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муниципальная услуга) соглашения                    о финансовом обеспечении (возмещении) затрат, связанных с оказанием муниципальной услуги в соответствии с</w:t>
      </w:r>
      <w:proofErr w:type="gramEnd"/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социальным сертификатом                             на получение муниципальной услуги, в случае предоставления исполнителем услуг социального сертификата на получение муниципальной услуги                           в уполномоченный орган или без предоставления социального сертификата               на получение муниципальной услуги в социальной сфере в соответствии                       с частью 12 статьи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20 Федерального закона от 13 июля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2020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г.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 № 189-ФЗ                             «О государственном (муниципальном) социальном заказе на оказание государственных (муниципальных) услуг в социальной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сфере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(далее соответственно -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социальный сертификат, соглашение в соответствии                           с сертификатом, Федеральный закон).</w:t>
      </w:r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 (дале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социальный заказ) и обеспечивающий предоставление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муниципальной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потребителям в соответствии с показателями, характеризующими качество оказания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муниципальной </w:t>
      </w:r>
      <w:r w:rsidRPr="00131ADB">
        <w:rPr>
          <w:rFonts w:ascii="Times New Roman" w:eastAsia="Calibri" w:hAnsi="Times New Roman" w:cs="Times New Roman"/>
          <w:sz w:val="28"/>
          <w:szCs w:val="28"/>
        </w:rPr>
        <w:t>услуги и (или) объем оказания таких услуг                          и установленными социальным заказом.</w:t>
      </w:r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муниципального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учреждения, учрежденного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муниципальным образованием Туапсинский район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предприниматель, оказывающие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Иные понятия, применяемые в настоящих Правилах, используются                       в значениях, указанных в Федеральном законе.</w:t>
      </w:r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Внесение изменений в соглашение в соответствии с сертификатом,                а также его расторжение осуществляются посредством заключения дополнительных соглашен</w:t>
      </w:r>
      <w:r>
        <w:rPr>
          <w:rFonts w:ascii="Times New Roman" w:eastAsia="Calibri" w:hAnsi="Times New Roman" w:cs="Times New Roman"/>
          <w:sz w:val="28"/>
          <w:szCs w:val="28"/>
        </w:rPr>
        <w:t>ий к такому соглашению (далее-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дополнительные соглашения) в порядке и сроки, установленные пунктами 7 и 8 настоящих Правил соответственно. </w:t>
      </w:r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131ADB">
        <w:rPr>
          <w:rFonts w:ascii="Times New Roman" w:eastAsia="Calibri" w:hAnsi="Times New Roman" w:cs="Times New Roman"/>
          <w:sz w:val="28"/>
        </w:rPr>
        <w:t xml:space="preserve">созданной                 в соответствии с бюджетным законодательством Российской Федерации </w:t>
      </w:r>
      <w:r w:rsidRPr="00131ADB">
        <w:rPr>
          <w:rFonts w:ascii="Times New Roman" w:eastAsia="Calibri" w:hAnsi="Times New Roman" w:cs="Times New Roman"/>
          <w:sz w:val="28"/>
          <w:szCs w:val="28"/>
        </w:rPr>
        <w:t>государственной интегрированной</w:t>
      </w: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131ADB">
        <w:rPr>
          <w:rFonts w:ascii="Times New Roman" w:eastAsia="Calibri" w:hAnsi="Times New Roman" w:cs="Times New Roman"/>
          <w:sz w:val="28"/>
          <w:szCs w:val="28"/>
        </w:rPr>
        <w:t>информационной системе управления общественными финансами «Электронный бюджет» (далее – информационная система) с использованием усиленных квалифицированных электронных подписей.</w:t>
      </w:r>
      <w:proofErr w:type="gramEnd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Ref114222410"/>
      <w:r w:rsidRPr="00131ADB">
        <w:rPr>
          <w:rFonts w:ascii="Times New Roman" w:eastAsia="Calibri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муниципального образования Туапсинский район.</w:t>
      </w:r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Ref114222433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постановлением Правительства Российской Федерации от 13 февраля 2021 г.               № 183 «Об утверждении Положения о структуре реестра исполнителей государственных (муниципальных) услуг в социальной сфере в соответствии               с социальным сертификатом на получение государственной (муниципальной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            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131ADB">
        <w:rPr>
          <w:rFonts w:ascii="Times New Roman" w:eastAsia="Calibri" w:hAnsi="Times New Roman" w:cs="Times New Roman"/>
          <w:sz w:val="28"/>
          <w:szCs w:val="28"/>
        </w:rPr>
        <w:tab/>
        <w:t>услуг),  решения о формировании соответствующей информации, включаемой в реестр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исполнителей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услуги.                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сформированном в соответствии с настоящим пунктом проекте соглашения              в соответствии с социальным сертификатом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указываются следующие сведения:</w:t>
      </w:r>
      <w:bookmarkEnd w:id="3"/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31ADB">
        <w:rPr>
          <w:rFonts w:ascii="Times New Roman" w:eastAsia="Calibri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              на частично платной основе, или порядок установления указанных цен (тарифов) сверх объема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финансового обеспечения, предоставляемого                            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995587" w:rsidRPr="00131ADB" w:rsidRDefault="00995587" w:rsidP="009955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31ADB">
        <w:rPr>
          <w:rFonts w:ascii="Times New Roman" w:eastAsia="Calibri" w:hAnsi="Times New Roman" w:cs="Times New Roman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                               с информацией, включенной в реестр потребителей услуг, формируемый                     в порядке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установленном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муниципального образования</w:t>
      </w:r>
      <w:r w:rsidRPr="00131A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sz w:val="28"/>
          <w:szCs w:val="28"/>
        </w:rPr>
        <w:t>Туапсинский район</w:t>
      </w:r>
      <w:r w:rsidRPr="00131A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sz w:val="28"/>
          <w:szCs w:val="28"/>
        </w:rPr>
        <w:t>(далее – реестр потребителей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131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                     в реестр потребителей, с направлением уведомления исполнителю услуг                     о формировании указанных сведений посредством информационной системы.</w:t>
      </w:r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222393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В течение 3 рабочих дней, следующих за днем формирования                         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222397"/>
      <w:r w:rsidRPr="00131ADB">
        <w:rPr>
          <w:rFonts w:ascii="Times New Roman" w:eastAsia="Calibri" w:hAnsi="Times New Roman" w:cs="Times New Roman"/>
          <w:sz w:val="28"/>
          <w:szCs w:val="28"/>
        </w:rPr>
        <w:t>Подписанный лицом, подавшим заявку, проект соглашения                          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222454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проекта соглашения                    в соответствии с сертификатом.</w:t>
      </w:r>
      <w:bookmarkEnd w:id="6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222465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                          с приложением доработанного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проекта соглашения в соответствии                            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222477"/>
      <w:r w:rsidRPr="00131ADB">
        <w:rPr>
          <w:rFonts w:ascii="Times New Roman" w:eastAsia="Calibri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              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995587" w:rsidRPr="00131ADB" w:rsidRDefault="00995587" w:rsidP="009955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                         в соответствии с сертификатом) заключается в порядке, установленном пунктами 7 и 8 настоящих Правил.</w:t>
      </w:r>
    </w:p>
    <w:p w:rsidR="00995587" w:rsidRPr="00131ADB" w:rsidRDefault="00995587" w:rsidP="0099558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587" w:rsidRPr="00131ADB" w:rsidRDefault="00995587" w:rsidP="0099558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587" w:rsidRPr="00131ADB" w:rsidRDefault="00995587" w:rsidP="009955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</w:t>
      </w:r>
    </w:p>
    <w:p w:rsidR="00995587" w:rsidRPr="00131ADB" w:rsidRDefault="00995587" w:rsidP="009955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начальника управления образования</w:t>
      </w:r>
    </w:p>
    <w:p w:rsidR="00995587" w:rsidRPr="00131ADB" w:rsidRDefault="00995587" w:rsidP="009955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995587" w:rsidRPr="00131ADB" w:rsidRDefault="00995587" w:rsidP="00995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 Туапсинский район</w:t>
      </w: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</w:t>
      </w: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Е.А. Зайцева</w:t>
      </w:r>
    </w:p>
    <w:p w:rsidR="00995587" w:rsidRDefault="00995587" w:rsidP="00995587"/>
    <w:p w:rsidR="002672DF" w:rsidRDefault="002672DF" w:rsidP="00995587">
      <w:pPr>
        <w:spacing w:after="0" w:line="240" w:lineRule="auto"/>
        <w:jc w:val="center"/>
      </w:pPr>
    </w:p>
    <w:sectPr w:rsidR="002672DF" w:rsidSect="008B3D14">
      <w:headerReference w:type="defaul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6C" w:rsidRDefault="005B386C" w:rsidP="005B386C">
      <w:pPr>
        <w:spacing w:after="0" w:line="240" w:lineRule="auto"/>
      </w:pPr>
      <w:r>
        <w:separator/>
      </w:r>
    </w:p>
  </w:endnote>
  <w:endnote w:type="continuationSeparator" w:id="0">
    <w:p w:rsidR="005B386C" w:rsidRDefault="005B386C" w:rsidP="005B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6C" w:rsidRDefault="005B386C" w:rsidP="005B386C">
      <w:pPr>
        <w:spacing w:after="0" w:line="240" w:lineRule="auto"/>
      </w:pPr>
      <w:r>
        <w:separator/>
      </w:r>
    </w:p>
  </w:footnote>
  <w:footnote w:type="continuationSeparator" w:id="0">
    <w:p w:rsidR="005B386C" w:rsidRDefault="005B386C" w:rsidP="005B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32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29CE" w:rsidRPr="005B386C" w:rsidRDefault="005B38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38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38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38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55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38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995587" w:rsidP="00AC29CE">
    <w:pPr>
      <w:pStyle w:val="a3"/>
      <w:tabs>
        <w:tab w:val="clear" w:pos="4677"/>
        <w:tab w:val="clear" w:pos="9355"/>
        <w:tab w:val="left" w:pos="59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21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1ADB" w:rsidRPr="00131ADB" w:rsidRDefault="0099558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1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1A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1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1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1ADB" w:rsidRDefault="00995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F8"/>
    <w:rsid w:val="000475F3"/>
    <w:rsid w:val="002672DF"/>
    <w:rsid w:val="002E17F8"/>
    <w:rsid w:val="005B386C"/>
    <w:rsid w:val="006A12D2"/>
    <w:rsid w:val="00995587"/>
    <w:rsid w:val="00A252A5"/>
    <w:rsid w:val="00A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86C"/>
  </w:style>
  <w:style w:type="paragraph" w:styleId="a5">
    <w:name w:val="Balloon Text"/>
    <w:basedOn w:val="a"/>
    <w:link w:val="a6"/>
    <w:uiPriority w:val="99"/>
    <w:semiHidden/>
    <w:unhideWhenUsed/>
    <w:rsid w:val="005B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86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86C"/>
  </w:style>
  <w:style w:type="paragraph" w:styleId="a5">
    <w:name w:val="Balloon Text"/>
    <w:basedOn w:val="a"/>
    <w:link w:val="a6"/>
    <w:uiPriority w:val="99"/>
    <w:semiHidden/>
    <w:unhideWhenUsed/>
    <w:rsid w:val="005B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86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uo75</dc:creator>
  <cp:keywords/>
  <dc:description/>
  <cp:lastModifiedBy>uo75</cp:lastModifiedBy>
  <cp:revision>7</cp:revision>
  <cp:lastPrinted>2023-11-28T12:39:00Z</cp:lastPrinted>
  <dcterms:created xsi:type="dcterms:W3CDTF">2023-11-27T08:23:00Z</dcterms:created>
  <dcterms:modified xsi:type="dcterms:W3CDTF">2023-11-30T12:22:00Z</dcterms:modified>
</cp:coreProperties>
</file>