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555" w:rsidRDefault="006A0555" w:rsidP="006A0555">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Начальнику управления</w:t>
      </w:r>
    </w:p>
    <w:p w:rsidR="006A0555" w:rsidRDefault="006A0555" w:rsidP="006A0555">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архитектуры и градостроительства</w:t>
      </w:r>
    </w:p>
    <w:p w:rsidR="006A0555" w:rsidRDefault="006A0555" w:rsidP="006A0555">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администрации МО Туапсинский район</w:t>
      </w:r>
    </w:p>
    <w:p w:rsidR="006A0555" w:rsidRDefault="006A0555" w:rsidP="006A0555">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Д.М. Юхно</w:t>
      </w:r>
    </w:p>
    <w:p w:rsidR="006A0555" w:rsidRDefault="006A0555" w:rsidP="006A0555">
      <w:pPr>
        <w:spacing w:after="0" w:line="240" w:lineRule="auto"/>
        <w:jc w:val="right"/>
        <w:rPr>
          <w:rFonts w:ascii="Times New Roman" w:hAnsi="Times New Roman"/>
          <w:sz w:val="28"/>
          <w:szCs w:val="28"/>
          <w:lang w:eastAsia="ru-RU"/>
        </w:rPr>
      </w:pPr>
    </w:p>
    <w:p w:rsidR="006A0555" w:rsidRDefault="006A0555" w:rsidP="006A0555">
      <w:pPr>
        <w:spacing w:after="0" w:line="240" w:lineRule="auto"/>
        <w:jc w:val="both"/>
        <w:rPr>
          <w:rFonts w:ascii="Times New Roman" w:hAnsi="Times New Roman"/>
          <w:sz w:val="28"/>
          <w:szCs w:val="28"/>
          <w:lang w:eastAsia="ru-RU"/>
        </w:rPr>
      </w:pPr>
    </w:p>
    <w:p w:rsidR="006A0555" w:rsidRDefault="006A0555" w:rsidP="006A0555">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6A0555" w:rsidRDefault="006A0555" w:rsidP="006A0555">
      <w:pPr>
        <w:suppressAutoHyphens/>
        <w:spacing w:after="0" w:line="240" w:lineRule="auto"/>
        <w:jc w:val="center"/>
        <w:rPr>
          <w:rFonts w:ascii="Times New Roman" w:hAnsi="Times New Roman"/>
          <w:b/>
          <w:sz w:val="28"/>
          <w:szCs w:val="28"/>
          <w:lang w:eastAsia="ar-SA"/>
        </w:rPr>
      </w:pPr>
    </w:p>
    <w:p w:rsidR="006A0555" w:rsidRPr="006A0555" w:rsidRDefault="006A0555" w:rsidP="006A0555">
      <w:pPr>
        <w:widowControl w:val="0"/>
        <w:shd w:val="clear" w:color="auto" w:fill="FFFFFF"/>
        <w:suppressAutoHyphens/>
        <w:autoSpaceDE w:val="0"/>
        <w:autoSpaceDN w:val="0"/>
        <w:adjustRightInd w:val="0"/>
        <w:spacing w:line="322" w:lineRule="exact"/>
        <w:ind w:right="141"/>
        <w:jc w:val="center"/>
        <w:rPr>
          <w:rFonts w:ascii="Times New Roman" w:eastAsia="Times New Roman" w:hAnsi="Times New Roman"/>
          <w:bCs/>
          <w:sz w:val="28"/>
          <w:szCs w:val="28"/>
          <w:lang w:eastAsia="ru-RU"/>
        </w:rPr>
      </w:pPr>
      <w:r w:rsidRPr="006A0555">
        <w:rPr>
          <w:rFonts w:ascii="Times New Roman" w:eastAsia="Times New Roman" w:hAnsi="Times New Roman"/>
          <w:sz w:val="28"/>
          <w:szCs w:val="28"/>
          <w:lang w:eastAsia="ru-RU"/>
        </w:rPr>
        <w:t xml:space="preserve">по результатам экспертизы проекта постановления </w:t>
      </w:r>
      <w:r>
        <w:rPr>
          <w:rFonts w:ascii="Times New Roman" w:eastAsia="Times New Roman" w:hAnsi="Times New Roman"/>
          <w:sz w:val="28"/>
          <w:szCs w:val="28"/>
          <w:lang w:eastAsia="ru-RU"/>
        </w:rPr>
        <w:t>а</w:t>
      </w:r>
      <w:r w:rsidRPr="006A0555">
        <w:rPr>
          <w:rFonts w:ascii="Times New Roman" w:eastAsia="Times New Roman" w:hAnsi="Times New Roman"/>
          <w:sz w:val="28"/>
          <w:szCs w:val="28"/>
          <w:lang w:eastAsia="ru-RU"/>
        </w:rPr>
        <w:t>дминистрации МО Туапсинский район «</w:t>
      </w:r>
      <w:r w:rsidRPr="006A0555">
        <w:rPr>
          <w:rFonts w:ascii="Times New Roman" w:eastAsia="Times New Roman" w:hAnsi="Times New Roman"/>
          <w:bCs/>
          <w:color w:val="000000"/>
          <w:spacing w:val="-2"/>
          <w:sz w:val="28"/>
          <w:szCs w:val="28"/>
          <w:lang w:eastAsia="ru-RU"/>
        </w:rPr>
        <w:t xml:space="preserve">О внесении </w:t>
      </w:r>
      <w:r>
        <w:rPr>
          <w:rFonts w:ascii="Times New Roman" w:eastAsia="Times New Roman" w:hAnsi="Times New Roman"/>
          <w:bCs/>
          <w:color w:val="000000"/>
          <w:spacing w:val="-2"/>
          <w:sz w:val="28"/>
          <w:szCs w:val="28"/>
          <w:lang w:eastAsia="ru-RU"/>
        </w:rPr>
        <w:t>из</w:t>
      </w:r>
      <w:r w:rsidRPr="006A0555">
        <w:rPr>
          <w:rFonts w:ascii="Times New Roman" w:eastAsia="Times New Roman" w:hAnsi="Times New Roman"/>
          <w:bCs/>
          <w:color w:val="000000"/>
          <w:spacing w:val="-2"/>
          <w:sz w:val="28"/>
          <w:szCs w:val="28"/>
          <w:lang w:eastAsia="ru-RU"/>
        </w:rPr>
        <w:t xml:space="preserve">менений в постановление администрации муниципального образования Туапсинский район от 20 декабря 2016 года </w:t>
      </w:r>
      <w:r w:rsidR="00783612">
        <w:rPr>
          <w:rFonts w:ascii="Times New Roman" w:eastAsia="Times New Roman" w:hAnsi="Times New Roman"/>
          <w:bCs/>
          <w:color w:val="000000"/>
          <w:spacing w:val="-2"/>
          <w:sz w:val="28"/>
          <w:szCs w:val="28"/>
          <w:lang w:eastAsia="ru-RU"/>
        </w:rPr>
        <w:t xml:space="preserve">       </w:t>
      </w:r>
      <w:r w:rsidRPr="006A0555">
        <w:rPr>
          <w:rFonts w:ascii="Times New Roman" w:eastAsia="Times New Roman" w:hAnsi="Times New Roman"/>
          <w:bCs/>
          <w:color w:val="000000"/>
          <w:spacing w:val="-2"/>
          <w:sz w:val="28"/>
          <w:szCs w:val="28"/>
          <w:lang w:eastAsia="ru-RU"/>
        </w:rPr>
        <w:t xml:space="preserve">№ 1919 «Об утверждении административного регламента по предоставлению муниципальной услуги </w:t>
      </w:r>
      <w:r w:rsidRPr="006A0555">
        <w:rPr>
          <w:rFonts w:ascii="Times New Roman" w:eastAsia="Times New Roman" w:hAnsi="Times New Roman"/>
          <w:bCs/>
          <w:sz w:val="28"/>
          <w:szCs w:val="28"/>
          <w:lang w:eastAsia="ru-RU"/>
        </w:rPr>
        <w:t>«Выдача разрешений на строительство, реконструкцию объектов капитального строительства»</w:t>
      </w:r>
    </w:p>
    <w:p w:rsidR="006A0555" w:rsidRDefault="006A0555" w:rsidP="006A0555">
      <w:pPr>
        <w:tabs>
          <w:tab w:val="left" w:pos="709"/>
        </w:tabs>
        <w:suppressAutoHyphens/>
        <w:spacing w:after="0" w:line="240" w:lineRule="auto"/>
        <w:ind w:firstLine="708"/>
        <w:jc w:val="center"/>
        <w:rPr>
          <w:rFonts w:ascii="Times New Roman" w:hAnsi="Times New Roman"/>
          <w:sz w:val="28"/>
          <w:szCs w:val="28"/>
          <w:lang w:eastAsia="ar-SA"/>
        </w:rPr>
      </w:pPr>
      <w:r>
        <w:rPr>
          <w:rFonts w:ascii="Times New Roman" w:eastAsia="Times New Roman" w:hAnsi="Times New Roman"/>
          <w:bCs/>
          <w:sz w:val="28"/>
          <w:szCs w:val="28"/>
          <w:lang w:eastAsia="ru-RU"/>
        </w:rPr>
        <w:t xml:space="preserve">  </w:t>
      </w:r>
    </w:p>
    <w:p w:rsidR="006A0555" w:rsidRDefault="006A0555" w:rsidP="006A0555">
      <w:pPr>
        <w:suppressAutoHyphens/>
        <w:spacing w:after="0"/>
        <w:ind w:firstLine="567"/>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83612" w:rsidRPr="006A0555">
        <w:rPr>
          <w:rFonts w:ascii="Times New Roman" w:eastAsia="Times New Roman" w:hAnsi="Times New Roman"/>
          <w:bCs/>
          <w:color w:val="000000"/>
          <w:spacing w:val="-2"/>
          <w:sz w:val="28"/>
          <w:szCs w:val="28"/>
          <w:lang w:eastAsia="ru-RU"/>
        </w:rPr>
        <w:t xml:space="preserve">О внесении </w:t>
      </w:r>
      <w:r w:rsidR="00783612">
        <w:rPr>
          <w:rFonts w:ascii="Times New Roman" w:eastAsia="Times New Roman" w:hAnsi="Times New Roman"/>
          <w:bCs/>
          <w:color w:val="000000"/>
          <w:spacing w:val="-2"/>
          <w:sz w:val="28"/>
          <w:szCs w:val="28"/>
          <w:lang w:eastAsia="ru-RU"/>
        </w:rPr>
        <w:t>из</w:t>
      </w:r>
      <w:r w:rsidR="00783612" w:rsidRPr="006A0555">
        <w:rPr>
          <w:rFonts w:ascii="Times New Roman" w:eastAsia="Times New Roman" w:hAnsi="Times New Roman"/>
          <w:bCs/>
          <w:color w:val="000000"/>
          <w:spacing w:val="-2"/>
          <w:sz w:val="28"/>
          <w:szCs w:val="28"/>
          <w:lang w:eastAsia="ru-RU"/>
        </w:rPr>
        <w:t xml:space="preserve">менений в постановление администрации муниципального образования Туапсинский район от 20 декабря 2016 года № 1919 «Об утверждении административного регламента по предоставлению муниципальной услуги </w:t>
      </w:r>
      <w:r w:rsidR="00783612" w:rsidRPr="006A0555">
        <w:rPr>
          <w:rFonts w:ascii="Times New Roman" w:eastAsia="Times New Roman" w:hAnsi="Times New Roman"/>
          <w:bCs/>
          <w:sz w:val="28"/>
          <w:szCs w:val="28"/>
          <w:lang w:eastAsia="ru-RU"/>
        </w:rPr>
        <w:t>«Выдача разрешений на строительство, реконструкцию</w:t>
      </w:r>
      <w:proofErr w:type="gramEnd"/>
      <w:r w:rsidR="00783612" w:rsidRPr="006A0555">
        <w:rPr>
          <w:rFonts w:ascii="Times New Roman" w:eastAsia="Times New Roman" w:hAnsi="Times New Roman"/>
          <w:bCs/>
          <w:sz w:val="28"/>
          <w:szCs w:val="28"/>
          <w:lang w:eastAsia="ru-RU"/>
        </w:rPr>
        <w:t xml:space="preserve"> объектов капитального строительства</w:t>
      </w:r>
      <w:r w:rsidRPr="00D6316B">
        <w:rPr>
          <w:rFonts w:ascii="Times New Roman" w:eastAsia="Times New Roman" w:hAnsi="Times New Roman"/>
          <w:bCs/>
          <w:spacing w:val="-3"/>
          <w:sz w:val="28"/>
          <w:szCs w:val="28"/>
          <w:lang w:eastAsia="ar-SA"/>
        </w:rPr>
        <w:t>»</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6A0555" w:rsidRDefault="006A0555" w:rsidP="006A055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A0555" w:rsidRDefault="006A0555" w:rsidP="006A055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Градостроительным кодексом Российской Федерации;</w:t>
      </w:r>
    </w:p>
    <w:p w:rsidR="006A0555" w:rsidRDefault="006A0555" w:rsidP="006A0555">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Федеральным законом от 6 октября 2003 года № 131-ФЗ «Об общих принципах организации местного самоуправления в Российской Федерации»;</w:t>
      </w:r>
    </w:p>
    <w:p w:rsidR="006A0555" w:rsidRDefault="006A0555" w:rsidP="006A0555">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Федеральный закон от 27 июля 2010 года № 210-ФЗ «Об организации предоставления государс</w:t>
      </w:r>
      <w:r w:rsidR="00783612">
        <w:rPr>
          <w:rFonts w:ascii="Times New Roman" w:eastAsia="Times New Roman" w:hAnsi="Times New Roman"/>
          <w:sz w:val="28"/>
          <w:szCs w:val="28"/>
          <w:lang w:eastAsia="ru-RU"/>
        </w:rPr>
        <w:t>твенных и муниципальных услуг».</w:t>
      </w:r>
      <w:bookmarkStart w:id="0" w:name="_GoBack"/>
      <w:bookmarkEnd w:id="0"/>
    </w:p>
    <w:p w:rsidR="006A0555" w:rsidRDefault="006A0555" w:rsidP="006A0555">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6A0555" w:rsidRDefault="006A0555" w:rsidP="006A055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6A0555" w:rsidRDefault="006A0555" w:rsidP="006A055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6A0555" w:rsidRDefault="006A0555" w:rsidP="006A055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6A0555" w:rsidRDefault="006A0555" w:rsidP="006A0555">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6A0555" w:rsidRDefault="006A0555" w:rsidP="006A0555">
      <w:pPr>
        <w:autoSpaceDE w:val="0"/>
        <w:autoSpaceDN w:val="0"/>
        <w:adjustRightInd w:val="0"/>
        <w:spacing w:after="0" w:line="240" w:lineRule="auto"/>
        <w:rPr>
          <w:rFonts w:ascii="Times New Roman" w:eastAsia="Times New Roman" w:hAnsi="Times New Roman"/>
          <w:sz w:val="28"/>
          <w:szCs w:val="28"/>
          <w:lang w:eastAsia="ru-RU"/>
        </w:rPr>
      </w:pPr>
    </w:p>
    <w:p w:rsidR="006A0555" w:rsidRDefault="006A0555" w:rsidP="006A0555">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6A0555" w:rsidRDefault="006A0555" w:rsidP="006A0555">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6A0555" w:rsidRDefault="006A0555" w:rsidP="006A0555"/>
    <w:p w:rsidR="006A0555" w:rsidRDefault="006A0555" w:rsidP="006A0555"/>
    <w:p w:rsidR="006A0555" w:rsidRDefault="006A0555" w:rsidP="006A0555"/>
    <w:p w:rsidR="006A0555" w:rsidRDefault="006A0555" w:rsidP="006A0555">
      <w:pPr>
        <w:ind w:left="4820"/>
      </w:pPr>
    </w:p>
    <w:p w:rsidR="00D71F9F" w:rsidRDefault="00D71F9F"/>
    <w:sectPr w:rsidR="00D71F9F" w:rsidSect="00D6316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5F6"/>
    <w:rsid w:val="002145F6"/>
    <w:rsid w:val="0025174E"/>
    <w:rsid w:val="002F7CA7"/>
    <w:rsid w:val="00420819"/>
    <w:rsid w:val="00476C16"/>
    <w:rsid w:val="006A0555"/>
    <w:rsid w:val="006D7E65"/>
    <w:rsid w:val="006E362C"/>
    <w:rsid w:val="00783612"/>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05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0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2018-06-13T08:32:00Z</dcterms:created>
  <dcterms:modified xsi:type="dcterms:W3CDTF">2018-06-13T08:43:00Z</dcterms:modified>
</cp:coreProperties>
</file>