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7" w:rsidRDefault="00562CAC" w:rsidP="00C510A4">
      <w:pPr>
        <w:rPr>
          <w:sz w:val="28"/>
        </w:rPr>
      </w:pPr>
      <w:r>
        <w:rPr>
          <w:sz w:val="28"/>
        </w:rPr>
        <w:t>ПРОЕКТ</w:t>
      </w:r>
    </w:p>
    <w:p w:rsidR="00DE12C6" w:rsidRDefault="005B2197" w:rsidP="00961FD2">
      <w:pPr>
        <w:tabs>
          <w:tab w:val="left" w:pos="180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</w:t>
      </w:r>
      <w:r w:rsidR="00BF2A8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изменени</w:t>
      </w:r>
      <w:r w:rsidR="00AB12B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</w:p>
    <w:p w:rsidR="00DE12C6" w:rsidRDefault="005B2197" w:rsidP="00961FD2">
      <w:pPr>
        <w:tabs>
          <w:tab w:val="left" w:pos="180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5B2197" w:rsidRDefault="005B2197" w:rsidP="00961FD2">
      <w:pPr>
        <w:tabs>
          <w:tab w:val="left" w:pos="180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  <w:r w:rsidR="00DE12C6">
        <w:rPr>
          <w:b/>
          <w:sz w:val="28"/>
          <w:szCs w:val="28"/>
        </w:rPr>
        <w:t xml:space="preserve"> от 6 мая 2024 г. № 525</w:t>
      </w:r>
    </w:p>
    <w:p w:rsidR="005B2197" w:rsidRDefault="005B2197" w:rsidP="00961FD2">
      <w:pPr>
        <w:tabs>
          <w:tab w:val="left" w:pos="180"/>
        </w:tabs>
        <w:ind w:firstLine="540"/>
        <w:jc w:val="center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t>«</w:t>
      </w:r>
      <w:r w:rsidR="00961FD2" w:rsidRPr="00961FD2">
        <w:rPr>
          <w:b/>
          <w:sz w:val="28"/>
          <w:szCs w:val="28"/>
        </w:rPr>
        <w:t>Об установлении р</w:t>
      </w:r>
      <w:r w:rsidR="00961FD2" w:rsidRPr="00961FD2">
        <w:rPr>
          <w:b/>
          <w:snapToGrid w:val="0"/>
          <w:sz w:val="28"/>
          <w:szCs w:val="28"/>
        </w:rPr>
        <w:t>азмера платы</w:t>
      </w:r>
      <w:r>
        <w:rPr>
          <w:b/>
          <w:snapToGrid w:val="0"/>
          <w:sz w:val="28"/>
          <w:szCs w:val="28"/>
        </w:rPr>
        <w:t xml:space="preserve"> за </w:t>
      </w:r>
      <w:r w:rsidR="00961FD2" w:rsidRPr="00961FD2">
        <w:rPr>
          <w:b/>
          <w:snapToGrid w:val="0"/>
          <w:sz w:val="28"/>
          <w:szCs w:val="28"/>
        </w:rPr>
        <w:t xml:space="preserve">содержание </w:t>
      </w:r>
    </w:p>
    <w:p w:rsidR="00961FD2" w:rsidRPr="00961FD2" w:rsidRDefault="00961FD2" w:rsidP="00961FD2">
      <w:pPr>
        <w:tabs>
          <w:tab w:val="left" w:pos="180"/>
        </w:tabs>
        <w:ind w:firstLine="540"/>
        <w:jc w:val="center"/>
        <w:rPr>
          <w:b/>
          <w:snapToGrid w:val="0"/>
          <w:sz w:val="28"/>
          <w:szCs w:val="28"/>
        </w:rPr>
      </w:pPr>
      <w:r w:rsidRPr="00961FD2">
        <w:rPr>
          <w:b/>
          <w:snapToGrid w:val="0"/>
          <w:sz w:val="28"/>
          <w:szCs w:val="28"/>
        </w:rPr>
        <w:t>жилого помещения для собственников</w:t>
      </w:r>
    </w:p>
    <w:p w:rsidR="005B2197" w:rsidRDefault="00961FD2" w:rsidP="00961FD2">
      <w:pPr>
        <w:tabs>
          <w:tab w:val="left" w:pos="180"/>
        </w:tabs>
        <w:ind w:firstLine="540"/>
        <w:jc w:val="center"/>
        <w:rPr>
          <w:b/>
          <w:snapToGrid w:val="0"/>
          <w:sz w:val="28"/>
          <w:szCs w:val="28"/>
        </w:rPr>
      </w:pPr>
      <w:r w:rsidRPr="00961FD2">
        <w:rPr>
          <w:b/>
          <w:snapToGrid w:val="0"/>
          <w:sz w:val="28"/>
          <w:szCs w:val="28"/>
        </w:rPr>
        <w:t xml:space="preserve">жилых помещений, которые не приняли решение о </w:t>
      </w:r>
    </w:p>
    <w:p w:rsidR="005B2197" w:rsidRDefault="00961FD2" w:rsidP="00961FD2">
      <w:pPr>
        <w:tabs>
          <w:tab w:val="left" w:pos="180"/>
        </w:tabs>
        <w:ind w:firstLine="540"/>
        <w:jc w:val="center"/>
        <w:rPr>
          <w:b/>
          <w:snapToGrid w:val="0"/>
          <w:sz w:val="28"/>
          <w:szCs w:val="28"/>
        </w:rPr>
      </w:pPr>
      <w:proofErr w:type="gramStart"/>
      <w:r w:rsidRPr="00961FD2">
        <w:rPr>
          <w:b/>
          <w:snapToGrid w:val="0"/>
          <w:sz w:val="28"/>
          <w:szCs w:val="28"/>
        </w:rPr>
        <w:t>выборе</w:t>
      </w:r>
      <w:proofErr w:type="gramEnd"/>
      <w:r w:rsidR="005B2197">
        <w:rPr>
          <w:b/>
          <w:snapToGrid w:val="0"/>
          <w:sz w:val="28"/>
          <w:szCs w:val="28"/>
        </w:rPr>
        <w:t xml:space="preserve"> </w:t>
      </w:r>
      <w:r w:rsidRPr="00961FD2">
        <w:rPr>
          <w:b/>
          <w:snapToGrid w:val="0"/>
          <w:sz w:val="28"/>
          <w:szCs w:val="28"/>
        </w:rPr>
        <w:t>способа уп</w:t>
      </w:r>
      <w:r w:rsidR="005B2197">
        <w:rPr>
          <w:b/>
          <w:snapToGrid w:val="0"/>
          <w:sz w:val="28"/>
          <w:szCs w:val="28"/>
        </w:rPr>
        <w:t xml:space="preserve">равления многоквартирным домом, </w:t>
      </w:r>
    </w:p>
    <w:p w:rsidR="005B2197" w:rsidRDefault="00961FD2" w:rsidP="00961FD2">
      <w:pPr>
        <w:tabs>
          <w:tab w:val="left" w:pos="180"/>
        </w:tabs>
        <w:ind w:firstLine="540"/>
        <w:jc w:val="center"/>
        <w:rPr>
          <w:b/>
          <w:snapToGrid w:val="0"/>
          <w:sz w:val="28"/>
          <w:szCs w:val="28"/>
        </w:rPr>
      </w:pPr>
      <w:r w:rsidRPr="00961FD2">
        <w:rPr>
          <w:b/>
          <w:snapToGrid w:val="0"/>
          <w:sz w:val="28"/>
          <w:szCs w:val="28"/>
        </w:rPr>
        <w:t>решение об</w:t>
      </w:r>
      <w:r w:rsidR="005B2197">
        <w:rPr>
          <w:b/>
          <w:snapToGrid w:val="0"/>
          <w:sz w:val="28"/>
          <w:szCs w:val="28"/>
        </w:rPr>
        <w:t xml:space="preserve"> </w:t>
      </w:r>
      <w:r w:rsidRPr="00961FD2">
        <w:rPr>
          <w:b/>
          <w:snapToGrid w:val="0"/>
          <w:sz w:val="28"/>
          <w:szCs w:val="28"/>
        </w:rPr>
        <w:t xml:space="preserve">установлении платы за содержание </w:t>
      </w:r>
      <w:proofErr w:type="gramStart"/>
      <w:r w:rsidRPr="00961FD2">
        <w:rPr>
          <w:b/>
          <w:snapToGrid w:val="0"/>
          <w:sz w:val="28"/>
          <w:szCs w:val="28"/>
        </w:rPr>
        <w:t>жилого</w:t>
      </w:r>
      <w:proofErr w:type="gramEnd"/>
      <w:r w:rsidRPr="00961FD2">
        <w:rPr>
          <w:b/>
          <w:snapToGrid w:val="0"/>
          <w:sz w:val="28"/>
          <w:szCs w:val="28"/>
        </w:rPr>
        <w:t xml:space="preserve"> </w:t>
      </w:r>
    </w:p>
    <w:p w:rsidR="005B2197" w:rsidRDefault="00961FD2" w:rsidP="00961FD2">
      <w:pPr>
        <w:tabs>
          <w:tab w:val="left" w:pos="180"/>
        </w:tabs>
        <w:ind w:firstLine="540"/>
        <w:jc w:val="center"/>
        <w:rPr>
          <w:b/>
          <w:snapToGrid w:val="0"/>
          <w:sz w:val="28"/>
          <w:szCs w:val="28"/>
        </w:rPr>
      </w:pPr>
      <w:r w:rsidRPr="00961FD2">
        <w:rPr>
          <w:b/>
          <w:snapToGrid w:val="0"/>
          <w:sz w:val="28"/>
          <w:szCs w:val="28"/>
        </w:rPr>
        <w:t>помещения, а</w:t>
      </w:r>
      <w:r w:rsidR="005B2197">
        <w:rPr>
          <w:b/>
          <w:snapToGrid w:val="0"/>
          <w:sz w:val="28"/>
          <w:szCs w:val="28"/>
        </w:rPr>
        <w:t xml:space="preserve"> также по установлению порядка </w:t>
      </w:r>
    </w:p>
    <w:p w:rsidR="005B2197" w:rsidRDefault="00961FD2" w:rsidP="00961FD2">
      <w:pPr>
        <w:tabs>
          <w:tab w:val="left" w:pos="180"/>
        </w:tabs>
        <w:ind w:firstLine="540"/>
        <w:jc w:val="center"/>
        <w:rPr>
          <w:b/>
          <w:snapToGrid w:val="0"/>
          <w:sz w:val="28"/>
          <w:szCs w:val="28"/>
        </w:rPr>
      </w:pPr>
      <w:r w:rsidRPr="00961FD2">
        <w:rPr>
          <w:b/>
          <w:snapToGrid w:val="0"/>
          <w:sz w:val="28"/>
          <w:szCs w:val="28"/>
        </w:rPr>
        <w:t>определения предельных</w:t>
      </w:r>
      <w:r w:rsidR="005B2197">
        <w:rPr>
          <w:b/>
          <w:snapToGrid w:val="0"/>
          <w:sz w:val="28"/>
          <w:szCs w:val="28"/>
        </w:rPr>
        <w:t xml:space="preserve"> </w:t>
      </w:r>
      <w:r w:rsidRPr="00961FD2">
        <w:rPr>
          <w:b/>
          <w:snapToGrid w:val="0"/>
          <w:sz w:val="28"/>
          <w:szCs w:val="28"/>
        </w:rPr>
        <w:t xml:space="preserve">индексов изменения размера </w:t>
      </w:r>
    </w:p>
    <w:p w:rsidR="005B2197" w:rsidRDefault="00961FD2" w:rsidP="00961FD2">
      <w:pPr>
        <w:tabs>
          <w:tab w:val="left" w:pos="180"/>
        </w:tabs>
        <w:ind w:firstLine="540"/>
        <w:jc w:val="center"/>
        <w:rPr>
          <w:b/>
          <w:snapToGrid w:val="0"/>
          <w:sz w:val="28"/>
          <w:szCs w:val="28"/>
        </w:rPr>
      </w:pPr>
      <w:r w:rsidRPr="00961FD2">
        <w:rPr>
          <w:b/>
          <w:snapToGrid w:val="0"/>
          <w:sz w:val="28"/>
          <w:szCs w:val="28"/>
        </w:rPr>
        <w:t>такой платы на территории</w:t>
      </w:r>
      <w:r w:rsidR="005B2197">
        <w:rPr>
          <w:b/>
          <w:snapToGrid w:val="0"/>
          <w:sz w:val="28"/>
          <w:szCs w:val="28"/>
        </w:rPr>
        <w:t xml:space="preserve"> </w:t>
      </w:r>
      <w:proofErr w:type="gramStart"/>
      <w:r w:rsidRPr="00961FD2">
        <w:rPr>
          <w:b/>
          <w:snapToGrid w:val="0"/>
          <w:sz w:val="28"/>
          <w:szCs w:val="28"/>
        </w:rPr>
        <w:t>сельских</w:t>
      </w:r>
      <w:proofErr w:type="gramEnd"/>
      <w:r w:rsidRPr="00961FD2">
        <w:rPr>
          <w:b/>
          <w:snapToGrid w:val="0"/>
          <w:sz w:val="28"/>
          <w:szCs w:val="28"/>
        </w:rPr>
        <w:t xml:space="preserve"> </w:t>
      </w:r>
    </w:p>
    <w:p w:rsidR="00961FD2" w:rsidRPr="00961FD2" w:rsidRDefault="00961FD2" w:rsidP="00961FD2">
      <w:pPr>
        <w:tabs>
          <w:tab w:val="left" w:pos="180"/>
        </w:tabs>
        <w:ind w:firstLine="540"/>
        <w:jc w:val="center"/>
        <w:rPr>
          <w:b/>
          <w:snapToGrid w:val="0"/>
          <w:sz w:val="28"/>
          <w:szCs w:val="28"/>
        </w:rPr>
      </w:pPr>
      <w:r w:rsidRPr="00961FD2">
        <w:rPr>
          <w:b/>
          <w:snapToGrid w:val="0"/>
          <w:sz w:val="28"/>
          <w:szCs w:val="28"/>
        </w:rPr>
        <w:t>поселений Туапсинского района</w:t>
      </w:r>
      <w:r w:rsidR="005B2197">
        <w:rPr>
          <w:b/>
          <w:snapToGrid w:val="0"/>
          <w:sz w:val="28"/>
          <w:szCs w:val="28"/>
        </w:rPr>
        <w:t>»</w:t>
      </w:r>
    </w:p>
    <w:p w:rsidR="00961FD2" w:rsidRPr="00961FD2" w:rsidRDefault="00961FD2" w:rsidP="00961FD2">
      <w:pPr>
        <w:tabs>
          <w:tab w:val="left" w:pos="180"/>
        </w:tabs>
        <w:ind w:firstLine="540"/>
        <w:jc w:val="center"/>
        <w:rPr>
          <w:b/>
          <w:sz w:val="28"/>
          <w:szCs w:val="28"/>
        </w:rPr>
      </w:pPr>
    </w:p>
    <w:p w:rsidR="00961FD2" w:rsidRPr="00961FD2" w:rsidRDefault="00961FD2" w:rsidP="00961FD2">
      <w:pPr>
        <w:tabs>
          <w:tab w:val="left" w:pos="567"/>
          <w:tab w:val="left" w:pos="709"/>
          <w:tab w:val="left" w:pos="851"/>
        </w:tabs>
        <w:ind w:firstLine="709"/>
        <w:jc w:val="both"/>
        <w:rPr>
          <w:snapToGrid w:val="0"/>
          <w:spacing w:val="80"/>
          <w:sz w:val="28"/>
          <w:szCs w:val="28"/>
        </w:rPr>
      </w:pPr>
      <w:r w:rsidRPr="00961FD2">
        <w:rPr>
          <w:snapToGrid w:val="0"/>
          <w:sz w:val="28"/>
          <w:szCs w:val="28"/>
        </w:rPr>
        <w:t xml:space="preserve">В соответствии с Федеральным законом от 6 октября 2003 г.                          № 131-ФЗ «Об общих принципах организации местного самоуправления в Российской Федерации», Жилищным кодексом Российской Федерации, приказом министерства строительства и </w:t>
      </w:r>
      <w:proofErr w:type="spellStart"/>
      <w:r w:rsidRPr="00961FD2">
        <w:rPr>
          <w:snapToGrid w:val="0"/>
          <w:sz w:val="28"/>
          <w:szCs w:val="28"/>
        </w:rPr>
        <w:t>жилищно</w:t>
      </w:r>
      <w:proofErr w:type="spellEnd"/>
      <w:r w:rsidRPr="00961FD2">
        <w:rPr>
          <w:snapToGrid w:val="0"/>
          <w:sz w:val="28"/>
          <w:szCs w:val="28"/>
        </w:rPr>
        <w:t xml:space="preserve"> - коммунального хозяйства Российской Федерации от 6 апреля 2018 г. № 213/пр. </w:t>
      </w:r>
      <w:proofErr w:type="gramStart"/>
      <w:r w:rsidRPr="00961FD2">
        <w:rPr>
          <w:snapToGrid w:val="0"/>
          <w:sz w:val="28"/>
          <w:szCs w:val="28"/>
        </w:rPr>
        <w:t>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платы за содержание жилого помещения, а также по установлению порядка определения предельных индексов изменения размера такой платы», Уставом муниципального образования Туапсинский район, во исполнение письма заместителя главы администрации (губернатора) Краснодарского края</w:t>
      </w:r>
      <w:proofErr w:type="gramEnd"/>
      <w:r w:rsidRPr="00961FD2">
        <w:rPr>
          <w:snapToGrid w:val="0"/>
          <w:sz w:val="28"/>
          <w:szCs w:val="28"/>
        </w:rPr>
        <w:t xml:space="preserve"> </w:t>
      </w:r>
      <w:proofErr w:type="spellStart"/>
      <w:r w:rsidRPr="00961FD2">
        <w:rPr>
          <w:snapToGrid w:val="0"/>
          <w:sz w:val="28"/>
          <w:szCs w:val="28"/>
        </w:rPr>
        <w:t>Вороновского</w:t>
      </w:r>
      <w:proofErr w:type="spellEnd"/>
      <w:r w:rsidRPr="00961FD2">
        <w:rPr>
          <w:snapToGrid w:val="0"/>
          <w:sz w:val="28"/>
          <w:szCs w:val="28"/>
        </w:rPr>
        <w:t xml:space="preserve"> </w:t>
      </w:r>
      <w:r w:rsidR="00410F0B" w:rsidRPr="00961FD2">
        <w:rPr>
          <w:snapToGrid w:val="0"/>
          <w:sz w:val="28"/>
          <w:szCs w:val="28"/>
        </w:rPr>
        <w:t xml:space="preserve">А.В. </w:t>
      </w:r>
      <w:r w:rsidRPr="00961FD2">
        <w:rPr>
          <w:snapToGrid w:val="0"/>
          <w:sz w:val="28"/>
          <w:szCs w:val="28"/>
        </w:rPr>
        <w:t xml:space="preserve">от 13 июня 2018 г. № 08-06-369/18  «Об утверждении размера платы </w:t>
      </w:r>
      <w:r w:rsidR="00410F0B">
        <w:rPr>
          <w:snapToGrid w:val="0"/>
          <w:sz w:val="28"/>
          <w:szCs w:val="28"/>
        </w:rPr>
        <w:t>за содержание жилого помещения»</w:t>
      </w:r>
      <w:r w:rsidRPr="00961FD2">
        <w:rPr>
          <w:snapToGrid w:val="0"/>
          <w:sz w:val="28"/>
          <w:szCs w:val="28"/>
        </w:rPr>
        <w:t xml:space="preserve">  </w:t>
      </w:r>
      <w:r w:rsidRPr="00961FD2">
        <w:rPr>
          <w:snapToGrid w:val="0"/>
          <w:spacing w:val="80"/>
          <w:sz w:val="28"/>
          <w:szCs w:val="28"/>
        </w:rPr>
        <w:t>постановляю:</w:t>
      </w:r>
    </w:p>
    <w:p w:rsidR="00DE12C6" w:rsidRDefault="00961FD2" w:rsidP="005B2197">
      <w:pPr>
        <w:tabs>
          <w:tab w:val="left" w:pos="180"/>
        </w:tabs>
        <w:ind w:firstLine="709"/>
        <w:jc w:val="both"/>
        <w:rPr>
          <w:snapToGrid w:val="0"/>
          <w:sz w:val="28"/>
          <w:szCs w:val="28"/>
        </w:rPr>
      </w:pPr>
      <w:r w:rsidRPr="00961FD2">
        <w:rPr>
          <w:sz w:val="28"/>
          <w:szCs w:val="28"/>
        </w:rPr>
        <w:t xml:space="preserve">1. </w:t>
      </w:r>
      <w:proofErr w:type="gramStart"/>
      <w:r w:rsidR="005B2197">
        <w:rPr>
          <w:sz w:val="28"/>
          <w:szCs w:val="28"/>
        </w:rPr>
        <w:t xml:space="preserve">Внести в приложение 2 к постановлению администрации муниципального образования Туапсинский район </w:t>
      </w:r>
      <w:r w:rsidR="00DE12C6">
        <w:rPr>
          <w:sz w:val="28"/>
          <w:szCs w:val="28"/>
        </w:rPr>
        <w:t xml:space="preserve">от </w:t>
      </w:r>
      <w:r w:rsidR="00FE73F1">
        <w:rPr>
          <w:sz w:val="28"/>
          <w:szCs w:val="28"/>
        </w:rPr>
        <w:t>6 мая 2024 г.</w:t>
      </w:r>
      <w:r w:rsidR="00DE12C6">
        <w:rPr>
          <w:sz w:val="28"/>
          <w:szCs w:val="28"/>
        </w:rPr>
        <w:t xml:space="preserve"> № 525</w:t>
      </w:r>
      <w:r w:rsidR="00FE73F1">
        <w:rPr>
          <w:sz w:val="28"/>
          <w:szCs w:val="28"/>
        </w:rPr>
        <w:t xml:space="preserve">                       </w:t>
      </w:r>
      <w:r w:rsidR="005B2197" w:rsidRPr="005B2197">
        <w:rPr>
          <w:sz w:val="28"/>
          <w:szCs w:val="28"/>
        </w:rPr>
        <w:t>«Об установлении р</w:t>
      </w:r>
      <w:r w:rsidR="005B2197" w:rsidRPr="005B2197">
        <w:rPr>
          <w:snapToGrid w:val="0"/>
          <w:sz w:val="28"/>
          <w:szCs w:val="28"/>
        </w:rPr>
        <w:t>азмера платы за содержание жилого помещения для собственников</w:t>
      </w:r>
      <w:r w:rsidR="005B2197">
        <w:rPr>
          <w:snapToGrid w:val="0"/>
          <w:sz w:val="28"/>
          <w:szCs w:val="28"/>
        </w:rPr>
        <w:t xml:space="preserve"> </w:t>
      </w:r>
      <w:r w:rsidR="005B2197" w:rsidRPr="005B2197">
        <w:rPr>
          <w:snapToGrid w:val="0"/>
          <w:sz w:val="28"/>
          <w:szCs w:val="28"/>
        </w:rPr>
        <w:t xml:space="preserve">жилых помещений, которые не приняли решение о выборе </w:t>
      </w:r>
      <w:r w:rsidR="005B2197" w:rsidRPr="005B2197">
        <w:rPr>
          <w:snapToGrid w:val="0"/>
          <w:sz w:val="28"/>
          <w:szCs w:val="28"/>
        </w:rPr>
        <w:lastRenderedPageBreak/>
        <w:t>способа управления многоквартирным домом, решение об установлении платы за содержание жилого помещения, а также по установлению порядка определения предельных индексов изменения размера такой платы на</w:t>
      </w:r>
      <w:proofErr w:type="gramEnd"/>
      <w:r w:rsidR="005B2197" w:rsidRPr="005B2197">
        <w:rPr>
          <w:snapToGrid w:val="0"/>
          <w:sz w:val="28"/>
          <w:szCs w:val="28"/>
        </w:rPr>
        <w:t xml:space="preserve"> территории сельских поселений Туапсинского района»</w:t>
      </w:r>
      <w:r w:rsidR="005B2197">
        <w:rPr>
          <w:snapToGrid w:val="0"/>
          <w:sz w:val="28"/>
          <w:szCs w:val="28"/>
        </w:rPr>
        <w:t xml:space="preserve"> изменени</w:t>
      </w:r>
      <w:r w:rsidR="00AB12B4">
        <w:rPr>
          <w:snapToGrid w:val="0"/>
          <w:sz w:val="28"/>
          <w:szCs w:val="28"/>
        </w:rPr>
        <w:t>е</w:t>
      </w:r>
      <w:r w:rsidR="00DE12C6">
        <w:rPr>
          <w:snapToGrid w:val="0"/>
          <w:sz w:val="28"/>
          <w:szCs w:val="28"/>
        </w:rPr>
        <w:t>,</w:t>
      </w:r>
      <w:r w:rsidR="00FE73F1">
        <w:rPr>
          <w:snapToGrid w:val="0"/>
          <w:sz w:val="28"/>
          <w:szCs w:val="28"/>
        </w:rPr>
        <w:t xml:space="preserve"> дополнив его позицией</w:t>
      </w:r>
      <w:r w:rsidR="005B2197">
        <w:rPr>
          <w:snapToGrid w:val="0"/>
          <w:sz w:val="28"/>
          <w:szCs w:val="28"/>
        </w:rPr>
        <w:t xml:space="preserve"> следующего содержания:</w:t>
      </w:r>
    </w:p>
    <w:p w:rsidR="00FC4CD3" w:rsidRDefault="00FC4CD3" w:rsidP="005B2197">
      <w:pPr>
        <w:tabs>
          <w:tab w:val="left" w:pos="180"/>
        </w:tabs>
        <w:ind w:firstLine="709"/>
        <w:jc w:val="both"/>
        <w:rPr>
          <w:snapToGrid w:val="0"/>
          <w:sz w:val="28"/>
          <w:szCs w:val="28"/>
        </w:rPr>
      </w:pPr>
    </w:p>
    <w:p w:rsidR="00DE12C6" w:rsidRDefault="00FC4CD3" w:rsidP="00FC4CD3">
      <w:pPr>
        <w:tabs>
          <w:tab w:val="left" w:pos="180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5B2197">
        <w:rPr>
          <w:snapToGrid w:val="0"/>
          <w:sz w:val="28"/>
          <w:szCs w:val="28"/>
        </w:rPr>
        <w:t xml:space="preserve"> 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1985"/>
        <w:gridCol w:w="1417"/>
        <w:gridCol w:w="1701"/>
      </w:tblGrid>
      <w:tr w:rsidR="00DE12C6" w:rsidTr="00FC4CD3">
        <w:tc>
          <w:tcPr>
            <w:tcW w:w="4536" w:type="dxa"/>
          </w:tcPr>
          <w:p w:rsidR="00BF2A8C" w:rsidRDefault="00BF2A8C" w:rsidP="00644A3B">
            <w:pPr>
              <w:tabs>
                <w:tab w:val="left" w:pos="180"/>
              </w:tabs>
              <w:rPr>
                <w:snapToGrid w:val="0"/>
                <w:sz w:val="28"/>
                <w:szCs w:val="28"/>
              </w:rPr>
            </w:pPr>
            <w:r w:rsidRPr="00BF2A8C">
              <w:rPr>
                <w:snapToGrid w:val="0"/>
                <w:sz w:val="28"/>
                <w:szCs w:val="28"/>
              </w:rPr>
              <w:t xml:space="preserve">Многоквартирные дома, с автономной системой теплоснабжения и /или горячего водоснабжения, имеющие частичные виды благоустройства без лифта и мусоропровода  сроком эксплуатации от </w:t>
            </w:r>
            <w:r>
              <w:rPr>
                <w:snapToGrid w:val="0"/>
                <w:sz w:val="28"/>
                <w:szCs w:val="28"/>
              </w:rPr>
              <w:t>0</w:t>
            </w:r>
            <w:r w:rsidRPr="00BF2A8C">
              <w:rPr>
                <w:snapToGrid w:val="0"/>
                <w:sz w:val="28"/>
                <w:szCs w:val="28"/>
              </w:rPr>
              <w:t xml:space="preserve"> до </w:t>
            </w:r>
            <w:r>
              <w:rPr>
                <w:snapToGrid w:val="0"/>
                <w:sz w:val="28"/>
                <w:szCs w:val="28"/>
              </w:rPr>
              <w:t>20</w:t>
            </w:r>
            <w:r w:rsidRPr="00BF2A8C">
              <w:rPr>
                <w:snapToGrid w:val="0"/>
                <w:sz w:val="28"/>
                <w:szCs w:val="28"/>
              </w:rPr>
              <w:t xml:space="preserve"> лет</w:t>
            </w:r>
          </w:p>
        </w:tc>
        <w:tc>
          <w:tcPr>
            <w:tcW w:w="1985" w:type="dxa"/>
          </w:tcPr>
          <w:p w:rsidR="00BF2A8C" w:rsidRDefault="00FE73F1" w:rsidP="002A19CB">
            <w:pPr>
              <w:tabs>
                <w:tab w:val="left" w:pos="180"/>
              </w:tabs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  <w:r w:rsidR="002A19CB">
              <w:rPr>
                <w:snapToGrid w:val="0"/>
                <w:sz w:val="28"/>
                <w:szCs w:val="28"/>
              </w:rPr>
              <w:t>1</w:t>
            </w:r>
            <w:r>
              <w:rPr>
                <w:snapToGrid w:val="0"/>
                <w:sz w:val="28"/>
                <w:szCs w:val="28"/>
              </w:rPr>
              <w:t>,</w:t>
            </w:r>
            <w:r w:rsidR="002A19CB">
              <w:rPr>
                <w:snapToGrid w:val="0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BF2A8C" w:rsidRDefault="00AB12B4" w:rsidP="00AB12B4">
            <w:pPr>
              <w:tabs>
                <w:tab w:val="left" w:pos="180"/>
              </w:tabs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F2A8C" w:rsidRDefault="00644A3B" w:rsidP="00644A3B">
            <w:pPr>
              <w:tabs>
                <w:tab w:val="left" w:pos="180"/>
              </w:tabs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22</w:t>
            </w:r>
            <w:r w:rsidR="00AB12B4">
              <w:rPr>
                <w:snapToGrid w:val="0"/>
                <w:sz w:val="28"/>
                <w:szCs w:val="28"/>
              </w:rPr>
              <w:t>,00</w:t>
            </w:r>
          </w:p>
        </w:tc>
      </w:tr>
    </w:tbl>
    <w:p w:rsidR="00FC4CD3" w:rsidRDefault="00FC4CD3" w:rsidP="00FC4CD3">
      <w:pPr>
        <w:widowControl w:val="0"/>
        <w:tabs>
          <w:tab w:val="left" w:pos="709"/>
        </w:tabs>
        <w:ind w:left="878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».</w:t>
      </w:r>
    </w:p>
    <w:p w:rsidR="00961FD2" w:rsidRPr="00961FD2" w:rsidRDefault="00FE73F1" w:rsidP="00961FD2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4A3B">
        <w:rPr>
          <w:sz w:val="28"/>
          <w:szCs w:val="28"/>
        </w:rPr>
        <w:t>.</w:t>
      </w:r>
      <w:r w:rsidR="00644A3B" w:rsidRPr="00644A3B">
        <w:rPr>
          <w:color w:val="FFFFFF" w:themeColor="background1"/>
          <w:sz w:val="28"/>
          <w:szCs w:val="28"/>
        </w:rPr>
        <w:t>п</w:t>
      </w:r>
      <w:r w:rsidR="00961FD2" w:rsidRPr="00961FD2">
        <w:rPr>
          <w:sz w:val="28"/>
          <w:szCs w:val="28"/>
        </w:rPr>
        <w:t>Опубликовать настоящее постановление в средстве массовой информации Туапсинского район</w:t>
      </w:r>
      <w:r w:rsidR="00410F0B">
        <w:rPr>
          <w:sz w:val="28"/>
          <w:szCs w:val="28"/>
        </w:rPr>
        <w:t>а - газете «</w:t>
      </w:r>
      <w:proofErr w:type="spellStart"/>
      <w:r w:rsidR="00410F0B">
        <w:rPr>
          <w:sz w:val="28"/>
          <w:szCs w:val="28"/>
        </w:rPr>
        <w:t>Черноморье</w:t>
      </w:r>
      <w:proofErr w:type="spellEnd"/>
      <w:r w:rsidR="00410F0B">
        <w:rPr>
          <w:sz w:val="28"/>
          <w:szCs w:val="28"/>
        </w:rPr>
        <w:t xml:space="preserve"> сегодня».</w:t>
      </w:r>
    </w:p>
    <w:p w:rsidR="00961FD2" w:rsidRPr="00961FD2" w:rsidRDefault="00FE73F1" w:rsidP="00961F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4A3B">
        <w:rPr>
          <w:sz w:val="28"/>
          <w:szCs w:val="28"/>
        </w:rPr>
        <w:t>.</w:t>
      </w:r>
      <w:r w:rsidR="00644A3B" w:rsidRPr="00644A3B">
        <w:rPr>
          <w:color w:val="FFFFFF" w:themeColor="background1"/>
          <w:sz w:val="28"/>
          <w:szCs w:val="28"/>
        </w:rPr>
        <w:t>п</w:t>
      </w:r>
      <w:r w:rsidR="00961FD2" w:rsidRPr="00961FD2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61FD2" w:rsidRPr="00961FD2" w:rsidRDefault="00FE73F1" w:rsidP="00961FD2">
      <w:pPr>
        <w:widowControl w:val="0"/>
        <w:tabs>
          <w:tab w:val="left" w:pos="540"/>
          <w:tab w:val="left" w:pos="709"/>
          <w:tab w:val="left" w:pos="851"/>
          <w:tab w:val="left" w:pos="1080"/>
        </w:tabs>
        <w:ind w:right="-6" w:firstLine="709"/>
        <w:jc w:val="both"/>
        <w:rPr>
          <w:sz w:val="28"/>
          <w:szCs w:val="20"/>
        </w:rPr>
      </w:pPr>
      <w:r>
        <w:rPr>
          <w:sz w:val="28"/>
          <w:szCs w:val="28"/>
        </w:rPr>
        <w:t>4</w:t>
      </w:r>
      <w:r w:rsidR="00961FD2" w:rsidRPr="00961FD2">
        <w:rPr>
          <w:sz w:val="28"/>
          <w:szCs w:val="28"/>
        </w:rPr>
        <w:t xml:space="preserve">. </w:t>
      </w:r>
      <w:proofErr w:type="gramStart"/>
      <w:r w:rsidR="00961FD2" w:rsidRPr="00961FD2">
        <w:rPr>
          <w:sz w:val="28"/>
          <w:szCs w:val="20"/>
        </w:rPr>
        <w:t>Контроль за</w:t>
      </w:r>
      <w:proofErr w:type="gramEnd"/>
      <w:r w:rsidR="00961FD2" w:rsidRPr="00961FD2">
        <w:rPr>
          <w:sz w:val="28"/>
          <w:szCs w:val="20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</w:t>
      </w:r>
      <w:r w:rsidR="00410F0B">
        <w:rPr>
          <w:sz w:val="28"/>
          <w:szCs w:val="20"/>
        </w:rPr>
        <w:t xml:space="preserve"> </w:t>
      </w:r>
      <w:r w:rsidR="00644A3B">
        <w:rPr>
          <w:sz w:val="28"/>
          <w:szCs w:val="20"/>
        </w:rPr>
        <w:t>Бердникова С.Н</w:t>
      </w:r>
      <w:r w:rsidR="00961FD2" w:rsidRPr="00961FD2">
        <w:rPr>
          <w:sz w:val="28"/>
          <w:szCs w:val="20"/>
        </w:rPr>
        <w:t>.</w:t>
      </w:r>
    </w:p>
    <w:p w:rsidR="00961FD2" w:rsidRPr="00961FD2" w:rsidRDefault="00FE73F1" w:rsidP="00961FD2">
      <w:pPr>
        <w:tabs>
          <w:tab w:val="left" w:pos="180"/>
          <w:tab w:val="left" w:pos="567"/>
          <w:tab w:val="left" w:pos="720"/>
          <w:tab w:val="left" w:pos="1276"/>
        </w:tabs>
        <w:ind w:right="-6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5</w:t>
      </w:r>
      <w:r w:rsidR="00644A3B">
        <w:rPr>
          <w:sz w:val="28"/>
          <w:szCs w:val="28"/>
        </w:rPr>
        <w:t>.</w:t>
      </w:r>
      <w:r w:rsidR="00644A3B" w:rsidRPr="00644A3B">
        <w:rPr>
          <w:color w:val="FFFFFF" w:themeColor="background1"/>
          <w:sz w:val="28"/>
          <w:szCs w:val="28"/>
        </w:rPr>
        <w:t>п</w:t>
      </w:r>
      <w:r w:rsidR="00961FD2" w:rsidRPr="00961FD2">
        <w:rPr>
          <w:sz w:val="28"/>
          <w:szCs w:val="28"/>
        </w:rPr>
        <w:t xml:space="preserve">Постановление вступает в силу со дня его </w:t>
      </w:r>
      <w:r w:rsidR="00961FD2" w:rsidRPr="00961FD2">
        <w:rPr>
          <w:snapToGrid w:val="0"/>
          <w:sz w:val="28"/>
          <w:szCs w:val="28"/>
        </w:rPr>
        <w:t>официального опубликования.</w:t>
      </w:r>
    </w:p>
    <w:p w:rsidR="00FB5416" w:rsidRPr="00B54372" w:rsidRDefault="00FB5416" w:rsidP="00FB5416">
      <w:pPr>
        <w:ind w:firstLine="720"/>
        <w:jc w:val="both"/>
        <w:rPr>
          <w:sz w:val="28"/>
          <w:szCs w:val="28"/>
          <w:lang w:eastAsia="ar-SA"/>
        </w:rPr>
      </w:pPr>
    </w:p>
    <w:p w:rsidR="00FB5416" w:rsidRPr="00B54372" w:rsidRDefault="00FB5416" w:rsidP="00FB5416">
      <w:pPr>
        <w:tabs>
          <w:tab w:val="left" w:pos="851"/>
        </w:tabs>
        <w:jc w:val="both"/>
        <w:rPr>
          <w:sz w:val="28"/>
          <w:szCs w:val="28"/>
          <w:lang w:eastAsia="ar-SA"/>
        </w:rPr>
      </w:pPr>
    </w:p>
    <w:p w:rsidR="00FB5416" w:rsidRPr="00B54372" w:rsidRDefault="00FB5416" w:rsidP="00FB5416">
      <w:pPr>
        <w:tabs>
          <w:tab w:val="left" w:pos="851"/>
        </w:tabs>
        <w:jc w:val="both"/>
        <w:rPr>
          <w:sz w:val="28"/>
          <w:szCs w:val="28"/>
          <w:lang w:eastAsia="ar-SA"/>
        </w:rPr>
      </w:pPr>
    </w:p>
    <w:p w:rsidR="00FB5416" w:rsidRPr="00B54372" w:rsidRDefault="00961FD2" w:rsidP="00FB541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B5416" w:rsidRPr="00B5437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B5416" w:rsidRPr="00B54372">
        <w:rPr>
          <w:sz w:val="28"/>
          <w:szCs w:val="28"/>
        </w:rPr>
        <w:t xml:space="preserve"> </w:t>
      </w:r>
    </w:p>
    <w:p w:rsidR="00FB5416" w:rsidRPr="00B54372" w:rsidRDefault="00FB5416" w:rsidP="00FB5416">
      <w:pPr>
        <w:tabs>
          <w:tab w:val="left" w:pos="851"/>
        </w:tabs>
        <w:jc w:val="both"/>
        <w:rPr>
          <w:sz w:val="28"/>
          <w:szCs w:val="28"/>
        </w:rPr>
      </w:pPr>
      <w:r w:rsidRPr="00B54372">
        <w:rPr>
          <w:sz w:val="28"/>
          <w:szCs w:val="28"/>
        </w:rPr>
        <w:t>муниципального образования</w:t>
      </w:r>
      <w:bookmarkStart w:id="0" w:name="_GoBack"/>
      <w:bookmarkEnd w:id="0"/>
    </w:p>
    <w:p w:rsidR="001D14A3" w:rsidRDefault="00FB5416" w:rsidP="00FB5416">
      <w:pPr>
        <w:rPr>
          <w:sz w:val="28"/>
        </w:rPr>
      </w:pPr>
      <w:r w:rsidRPr="00B54372">
        <w:rPr>
          <w:sz w:val="28"/>
          <w:szCs w:val="28"/>
        </w:rPr>
        <w:t>Туапсинский район</w:t>
      </w:r>
      <w:r w:rsidRPr="00B54372">
        <w:rPr>
          <w:sz w:val="28"/>
          <w:szCs w:val="28"/>
        </w:rPr>
        <w:tab/>
      </w:r>
      <w:r w:rsidRPr="00B54372">
        <w:rPr>
          <w:sz w:val="28"/>
          <w:szCs w:val="28"/>
        </w:rPr>
        <w:tab/>
      </w:r>
      <w:r w:rsidRPr="00B54372">
        <w:rPr>
          <w:sz w:val="28"/>
          <w:szCs w:val="28"/>
        </w:rPr>
        <w:tab/>
      </w:r>
      <w:r w:rsidRPr="00B54372">
        <w:rPr>
          <w:sz w:val="28"/>
          <w:szCs w:val="28"/>
        </w:rPr>
        <w:tab/>
      </w:r>
      <w:r w:rsidRPr="00B5437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</w:t>
      </w:r>
      <w:r w:rsidR="00961F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961FD2">
        <w:rPr>
          <w:sz w:val="28"/>
          <w:szCs w:val="28"/>
        </w:rPr>
        <w:t>С</w:t>
      </w:r>
      <w:r>
        <w:rPr>
          <w:sz w:val="28"/>
          <w:szCs w:val="28"/>
        </w:rPr>
        <w:t xml:space="preserve">.А. </w:t>
      </w:r>
      <w:r w:rsidR="00961FD2">
        <w:rPr>
          <w:sz w:val="28"/>
          <w:szCs w:val="28"/>
        </w:rPr>
        <w:t>Бойко</w:t>
      </w:r>
    </w:p>
    <w:sectPr w:rsidR="001D14A3" w:rsidSect="00842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A9" w:rsidRDefault="004718A9" w:rsidP="008B3911">
      <w:r>
        <w:separator/>
      </w:r>
    </w:p>
  </w:endnote>
  <w:endnote w:type="continuationSeparator" w:id="0">
    <w:p w:rsidR="004718A9" w:rsidRDefault="004718A9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A" w:rsidRDefault="00D7486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A" w:rsidRDefault="00D7486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A" w:rsidRDefault="00D748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A9" w:rsidRDefault="004718A9" w:rsidP="008B3911">
      <w:r>
        <w:separator/>
      </w:r>
    </w:p>
  </w:footnote>
  <w:footnote w:type="continuationSeparator" w:id="0">
    <w:p w:rsidR="004718A9" w:rsidRDefault="004718A9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2CAC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093C88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2FB99AF1" wp14:editId="7E79D12F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50EE2"/>
    <w:rsid w:val="00093C88"/>
    <w:rsid w:val="00093F95"/>
    <w:rsid w:val="000B7E38"/>
    <w:rsid w:val="000F26CF"/>
    <w:rsid w:val="001142A5"/>
    <w:rsid w:val="00122128"/>
    <w:rsid w:val="00143644"/>
    <w:rsid w:val="00183075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A19CB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B2C18"/>
    <w:rsid w:val="003C003E"/>
    <w:rsid w:val="003C01F0"/>
    <w:rsid w:val="003C730A"/>
    <w:rsid w:val="003E2342"/>
    <w:rsid w:val="0040142D"/>
    <w:rsid w:val="00410F0B"/>
    <w:rsid w:val="00423EE1"/>
    <w:rsid w:val="00465586"/>
    <w:rsid w:val="00467E67"/>
    <w:rsid w:val="004718A9"/>
    <w:rsid w:val="004A0652"/>
    <w:rsid w:val="004A3ADA"/>
    <w:rsid w:val="004A6185"/>
    <w:rsid w:val="004B3167"/>
    <w:rsid w:val="004D5D1F"/>
    <w:rsid w:val="004E3FE0"/>
    <w:rsid w:val="00500777"/>
    <w:rsid w:val="00535D36"/>
    <w:rsid w:val="00541856"/>
    <w:rsid w:val="0054484F"/>
    <w:rsid w:val="005470DD"/>
    <w:rsid w:val="00550FC6"/>
    <w:rsid w:val="00562CAC"/>
    <w:rsid w:val="00562F06"/>
    <w:rsid w:val="00575164"/>
    <w:rsid w:val="00583835"/>
    <w:rsid w:val="00594BA1"/>
    <w:rsid w:val="005B2197"/>
    <w:rsid w:val="005D4854"/>
    <w:rsid w:val="005D7E2F"/>
    <w:rsid w:val="005F0EBE"/>
    <w:rsid w:val="005F2F5F"/>
    <w:rsid w:val="005F470A"/>
    <w:rsid w:val="005F6867"/>
    <w:rsid w:val="00615CAF"/>
    <w:rsid w:val="00644A3B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307C3"/>
    <w:rsid w:val="00842D17"/>
    <w:rsid w:val="008610C3"/>
    <w:rsid w:val="0087696E"/>
    <w:rsid w:val="008844BF"/>
    <w:rsid w:val="008958A9"/>
    <w:rsid w:val="008B3744"/>
    <w:rsid w:val="008B3911"/>
    <w:rsid w:val="008F2C17"/>
    <w:rsid w:val="009149D5"/>
    <w:rsid w:val="00927E2A"/>
    <w:rsid w:val="00933643"/>
    <w:rsid w:val="00952ED7"/>
    <w:rsid w:val="00961FD2"/>
    <w:rsid w:val="00995B4E"/>
    <w:rsid w:val="009A45E4"/>
    <w:rsid w:val="009C01D7"/>
    <w:rsid w:val="009C0B30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12B4"/>
    <w:rsid w:val="00AB2DE1"/>
    <w:rsid w:val="00AB4A7C"/>
    <w:rsid w:val="00AC0CD7"/>
    <w:rsid w:val="00AE19F8"/>
    <w:rsid w:val="00B069C0"/>
    <w:rsid w:val="00B75FAC"/>
    <w:rsid w:val="00B9644A"/>
    <w:rsid w:val="00BA27B7"/>
    <w:rsid w:val="00BA78FD"/>
    <w:rsid w:val="00BB340E"/>
    <w:rsid w:val="00BC612E"/>
    <w:rsid w:val="00BE3DB9"/>
    <w:rsid w:val="00BF2A8C"/>
    <w:rsid w:val="00C06D88"/>
    <w:rsid w:val="00C410DB"/>
    <w:rsid w:val="00C510A4"/>
    <w:rsid w:val="00CB22EA"/>
    <w:rsid w:val="00CE15A5"/>
    <w:rsid w:val="00CF670E"/>
    <w:rsid w:val="00D66339"/>
    <w:rsid w:val="00D701DE"/>
    <w:rsid w:val="00D7486A"/>
    <w:rsid w:val="00D76DF9"/>
    <w:rsid w:val="00D83B5B"/>
    <w:rsid w:val="00DE12C6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3973"/>
    <w:rsid w:val="00F2424C"/>
    <w:rsid w:val="00F342ED"/>
    <w:rsid w:val="00F84971"/>
    <w:rsid w:val="00F915CD"/>
    <w:rsid w:val="00FA18D7"/>
    <w:rsid w:val="00FB5416"/>
    <w:rsid w:val="00FB769D"/>
    <w:rsid w:val="00FC4CD3"/>
    <w:rsid w:val="00FC734B"/>
    <w:rsid w:val="00FE02F6"/>
    <w:rsid w:val="00FE37CA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styleId="ab">
    <w:name w:val="List Paragraph"/>
    <w:basedOn w:val="a"/>
    <w:uiPriority w:val="34"/>
    <w:qFormat/>
    <w:rsid w:val="005B2197"/>
    <w:pPr>
      <w:ind w:left="720"/>
      <w:contextualSpacing/>
    </w:pPr>
  </w:style>
  <w:style w:type="table" w:styleId="ac">
    <w:name w:val="Table Grid"/>
    <w:basedOn w:val="a1"/>
    <w:uiPriority w:val="59"/>
    <w:rsid w:val="00BF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styleId="ab">
    <w:name w:val="List Paragraph"/>
    <w:basedOn w:val="a"/>
    <w:uiPriority w:val="34"/>
    <w:qFormat/>
    <w:rsid w:val="005B2197"/>
    <w:pPr>
      <w:ind w:left="720"/>
      <w:contextualSpacing/>
    </w:pPr>
  </w:style>
  <w:style w:type="table" w:styleId="ac">
    <w:name w:val="Table Grid"/>
    <w:basedOn w:val="a1"/>
    <w:uiPriority w:val="59"/>
    <w:rsid w:val="00BF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2024-06-21T06:19:00Z</cp:lastPrinted>
  <dcterms:created xsi:type="dcterms:W3CDTF">2024-06-21T07:21:00Z</dcterms:created>
  <dcterms:modified xsi:type="dcterms:W3CDTF">2024-06-21T07:21:00Z</dcterms:modified>
</cp:coreProperties>
</file>