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F9" w:rsidRPr="007512F9" w:rsidRDefault="007512F9" w:rsidP="00751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2F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512F9" w:rsidRPr="007512F9" w:rsidRDefault="007512F9" w:rsidP="00751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2F9">
        <w:rPr>
          <w:rFonts w:ascii="Times New Roman" w:hAnsi="Times New Roman" w:cs="Times New Roman"/>
          <w:sz w:val="28"/>
          <w:szCs w:val="28"/>
        </w:rPr>
        <w:t>к информации о достижении показателей прогноза</w:t>
      </w:r>
    </w:p>
    <w:p w:rsidR="007512F9" w:rsidRPr="007512F9" w:rsidRDefault="007512F9" w:rsidP="00751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2F9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</w:p>
    <w:p w:rsidR="007512F9" w:rsidRPr="007512F9" w:rsidRDefault="007512F9" w:rsidP="00751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2F9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</w:p>
    <w:p w:rsidR="00CE34C1" w:rsidRDefault="007512F9" w:rsidP="00751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2F9">
        <w:rPr>
          <w:rFonts w:ascii="Times New Roman" w:hAnsi="Times New Roman" w:cs="Times New Roman"/>
          <w:sz w:val="28"/>
          <w:szCs w:val="28"/>
        </w:rPr>
        <w:t>в 202</w:t>
      </w:r>
      <w:r w:rsidR="00D427FE">
        <w:rPr>
          <w:rFonts w:ascii="Times New Roman" w:hAnsi="Times New Roman" w:cs="Times New Roman"/>
          <w:sz w:val="28"/>
          <w:szCs w:val="28"/>
        </w:rPr>
        <w:t>3</w:t>
      </w:r>
      <w:r w:rsidRPr="007512F9">
        <w:rPr>
          <w:rFonts w:ascii="Times New Roman" w:hAnsi="Times New Roman" w:cs="Times New Roman"/>
          <w:sz w:val="28"/>
          <w:szCs w:val="28"/>
        </w:rPr>
        <w:t xml:space="preserve"> г</w:t>
      </w:r>
      <w:r w:rsidR="000B389D">
        <w:rPr>
          <w:rFonts w:ascii="Times New Roman" w:hAnsi="Times New Roman" w:cs="Times New Roman"/>
          <w:sz w:val="28"/>
          <w:szCs w:val="28"/>
        </w:rPr>
        <w:t>.</w:t>
      </w:r>
    </w:p>
    <w:p w:rsidR="00784757" w:rsidRDefault="00784757" w:rsidP="00784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757" w:rsidRPr="00784757" w:rsidRDefault="00784757" w:rsidP="00784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57">
        <w:rPr>
          <w:rFonts w:ascii="Times New Roman" w:hAnsi="Times New Roman" w:cs="Times New Roman"/>
          <w:sz w:val="28"/>
          <w:szCs w:val="28"/>
        </w:rPr>
        <w:t>В 202</w:t>
      </w:r>
      <w:r w:rsidR="00D427FE">
        <w:rPr>
          <w:rFonts w:ascii="Times New Roman" w:hAnsi="Times New Roman" w:cs="Times New Roman"/>
          <w:sz w:val="28"/>
          <w:szCs w:val="28"/>
        </w:rPr>
        <w:t>3</w:t>
      </w:r>
      <w:r w:rsidRPr="00784757">
        <w:rPr>
          <w:rFonts w:ascii="Times New Roman" w:hAnsi="Times New Roman" w:cs="Times New Roman"/>
          <w:sz w:val="28"/>
          <w:szCs w:val="28"/>
        </w:rPr>
        <w:t xml:space="preserve"> г</w:t>
      </w:r>
      <w:r w:rsidR="000B389D">
        <w:rPr>
          <w:rFonts w:ascii="Times New Roman" w:hAnsi="Times New Roman" w:cs="Times New Roman"/>
          <w:sz w:val="28"/>
          <w:szCs w:val="28"/>
        </w:rPr>
        <w:t>.</w:t>
      </w:r>
      <w:r w:rsidRPr="00784757">
        <w:rPr>
          <w:rFonts w:ascii="Times New Roman" w:hAnsi="Times New Roman" w:cs="Times New Roman"/>
          <w:sz w:val="28"/>
          <w:szCs w:val="28"/>
        </w:rPr>
        <w:t xml:space="preserve"> </w:t>
      </w:r>
      <w:r w:rsidR="002A6DBB">
        <w:rPr>
          <w:rFonts w:ascii="Times New Roman" w:hAnsi="Times New Roman" w:cs="Times New Roman"/>
          <w:sz w:val="28"/>
          <w:szCs w:val="28"/>
        </w:rPr>
        <w:t xml:space="preserve">показатели прогноза </w:t>
      </w:r>
      <w:r w:rsidR="00F61568">
        <w:rPr>
          <w:rFonts w:ascii="Times New Roman" w:hAnsi="Times New Roman" w:cs="Times New Roman"/>
          <w:sz w:val="28"/>
          <w:szCs w:val="28"/>
        </w:rPr>
        <w:t>экономи</w:t>
      </w:r>
      <w:r w:rsidR="002A6DBB">
        <w:rPr>
          <w:rFonts w:ascii="Times New Roman" w:hAnsi="Times New Roman" w:cs="Times New Roman"/>
          <w:sz w:val="28"/>
          <w:szCs w:val="28"/>
        </w:rPr>
        <w:t>ческого развития</w:t>
      </w:r>
      <w:r w:rsidR="00F61568">
        <w:rPr>
          <w:rFonts w:ascii="Times New Roman" w:hAnsi="Times New Roman" w:cs="Times New Roman"/>
          <w:sz w:val="28"/>
          <w:szCs w:val="28"/>
        </w:rPr>
        <w:t xml:space="preserve"> </w:t>
      </w:r>
      <w:r w:rsidRPr="00784757">
        <w:rPr>
          <w:rFonts w:ascii="Times New Roman" w:hAnsi="Times New Roman" w:cs="Times New Roman"/>
          <w:sz w:val="28"/>
          <w:szCs w:val="28"/>
        </w:rPr>
        <w:t>Туапсинско</w:t>
      </w:r>
      <w:r w:rsidR="00F61568">
        <w:rPr>
          <w:rFonts w:ascii="Times New Roman" w:hAnsi="Times New Roman" w:cs="Times New Roman"/>
          <w:sz w:val="28"/>
          <w:szCs w:val="28"/>
        </w:rPr>
        <w:t>го</w:t>
      </w:r>
      <w:r w:rsidRPr="0078475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61568">
        <w:rPr>
          <w:rFonts w:ascii="Times New Roman" w:hAnsi="Times New Roman" w:cs="Times New Roman"/>
          <w:sz w:val="28"/>
          <w:szCs w:val="28"/>
        </w:rPr>
        <w:t xml:space="preserve">а в </w:t>
      </w:r>
      <w:r w:rsidR="002A6DBB">
        <w:rPr>
          <w:rFonts w:ascii="Times New Roman" w:hAnsi="Times New Roman" w:cs="Times New Roman"/>
          <w:sz w:val="28"/>
          <w:szCs w:val="28"/>
        </w:rPr>
        <w:t>основном</w:t>
      </w:r>
      <w:r w:rsidR="00F61568">
        <w:rPr>
          <w:rFonts w:ascii="Times New Roman" w:hAnsi="Times New Roman" w:cs="Times New Roman"/>
          <w:sz w:val="28"/>
          <w:szCs w:val="28"/>
        </w:rPr>
        <w:t xml:space="preserve"> </w:t>
      </w:r>
      <w:r w:rsidR="002A6DBB">
        <w:rPr>
          <w:rFonts w:ascii="Times New Roman" w:hAnsi="Times New Roman" w:cs="Times New Roman"/>
          <w:sz w:val="28"/>
          <w:szCs w:val="28"/>
        </w:rPr>
        <w:t>были превышены.</w:t>
      </w:r>
      <w:r w:rsidR="00F61568">
        <w:rPr>
          <w:rFonts w:ascii="Times New Roman" w:hAnsi="Times New Roman" w:cs="Times New Roman"/>
          <w:sz w:val="28"/>
          <w:szCs w:val="28"/>
        </w:rPr>
        <w:t xml:space="preserve"> </w:t>
      </w:r>
      <w:r w:rsidRPr="00784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7FE" w:rsidRDefault="004F5B5A" w:rsidP="00CA6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B5A">
        <w:rPr>
          <w:rFonts w:ascii="Times New Roman" w:hAnsi="Times New Roman" w:cs="Times New Roman"/>
          <w:sz w:val="28"/>
          <w:szCs w:val="28"/>
        </w:rPr>
        <w:t xml:space="preserve">Объем базовых отраслей экономики района </w:t>
      </w:r>
      <w:r w:rsidR="007014DF">
        <w:rPr>
          <w:rFonts w:ascii="Times New Roman" w:hAnsi="Times New Roman" w:cs="Times New Roman"/>
          <w:sz w:val="28"/>
          <w:szCs w:val="28"/>
        </w:rPr>
        <w:t xml:space="preserve">в действующих ценах </w:t>
      </w:r>
      <w:r w:rsidRPr="004F5B5A">
        <w:rPr>
          <w:rFonts w:ascii="Times New Roman" w:hAnsi="Times New Roman" w:cs="Times New Roman"/>
          <w:sz w:val="28"/>
          <w:szCs w:val="28"/>
        </w:rPr>
        <w:t xml:space="preserve">превысил прогнозные ожидания на </w:t>
      </w:r>
      <w:r w:rsidR="00D427FE">
        <w:rPr>
          <w:rFonts w:ascii="Times New Roman" w:hAnsi="Times New Roman" w:cs="Times New Roman"/>
          <w:sz w:val="28"/>
          <w:szCs w:val="28"/>
        </w:rPr>
        <w:t>12,6</w:t>
      </w:r>
      <w:r w:rsidR="00BC1062">
        <w:rPr>
          <w:rFonts w:ascii="Times New Roman" w:hAnsi="Times New Roman" w:cs="Times New Roman"/>
          <w:sz w:val="28"/>
          <w:szCs w:val="28"/>
        </w:rPr>
        <w:t>%</w:t>
      </w:r>
      <w:r w:rsidR="007014DF">
        <w:rPr>
          <w:rFonts w:ascii="Times New Roman" w:hAnsi="Times New Roman" w:cs="Times New Roman"/>
          <w:sz w:val="28"/>
          <w:szCs w:val="28"/>
        </w:rPr>
        <w:t>, в сопоставимых ценах - на 9,5%.</w:t>
      </w:r>
      <w:r w:rsidR="00BC1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7FE" w:rsidRDefault="00D427FE" w:rsidP="00D4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отгрузки продукции и выполненных работ в действующих ценах в промышленности превысил прогнозные ожидания на 12,9%, </w:t>
      </w:r>
      <w:r w:rsidR="00CA24C5">
        <w:rPr>
          <w:rFonts w:ascii="Times New Roman" w:hAnsi="Times New Roman" w:cs="Times New Roman"/>
          <w:sz w:val="28"/>
          <w:szCs w:val="28"/>
        </w:rPr>
        <w:t xml:space="preserve">в строительстве – на 42,6%, </w:t>
      </w:r>
      <w:r>
        <w:rPr>
          <w:rFonts w:ascii="Times New Roman" w:hAnsi="Times New Roman" w:cs="Times New Roman"/>
          <w:sz w:val="28"/>
          <w:szCs w:val="28"/>
        </w:rPr>
        <w:t xml:space="preserve">на транспорте – на 9,7%, в </w:t>
      </w:r>
      <w:r w:rsidRPr="004F5B5A">
        <w:rPr>
          <w:rFonts w:ascii="Times New Roman" w:hAnsi="Times New Roman" w:cs="Times New Roman"/>
          <w:sz w:val="28"/>
          <w:szCs w:val="28"/>
        </w:rPr>
        <w:t>курортно-туристическо</w:t>
      </w:r>
      <w:r>
        <w:rPr>
          <w:rFonts w:ascii="Times New Roman" w:hAnsi="Times New Roman" w:cs="Times New Roman"/>
          <w:sz w:val="28"/>
          <w:szCs w:val="28"/>
        </w:rPr>
        <w:t>м комплексе -</w:t>
      </w:r>
      <w:r w:rsidR="00701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9,4%,</w:t>
      </w:r>
      <w:r w:rsidRPr="004F5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сельском хозяйстве - на </w:t>
      </w:r>
      <w:r w:rsidR="00305231">
        <w:rPr>
          <w:rFonts w:ascii="Times New Roman" w:hAnsi="Times New Roman" w:cs="Times New Roman"/>
          <w:sz w:val="28"/>
          <w:szCs w:val="28"/>
        </w:rPr>
        <w:t>4,3%;</w:t>
      </w:r>
      <w:r w:rsidRPr="004F5B5A">
        <w:rPr>
          <w:rFonts w:ascii="Times New Roman" w:hAnsi="Times New Roman" w:cs="Times New Roman"/>
          <w:sz w:val="28"/>
          <w:szCs w:val="28"/>
        </w:rPr>
        <w:t xml:space="preserve"> оборот розничной торговли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05231">
        <w:rPr>
          <w:rFonts w:ascii="Times New Roman" w:hAnsi="Times New Roman" w:cs="Times New Roman"/>
          <w:sz w:val="28"/>
          <w:szCs w:val="28"/>
        </w:rPr>
        <w:t xml:space="preserve"> </w:t>
      </w:r>
      <w:r w:rsidRPr="004F5B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052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5231">
        <w:rPr>
          <w:rFonts w:ascii="Times New Roman" w:hAnsi="Times New Roman" w:cs="Times New Roman"/>
          <w:sz w:val="28"/>
          <w:szCs w:val="28"/>
        </w:rPr>
        <w:t>5</w:t>
      </w:r>
      <w:r w:rsidRPr="004F5B5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оборот</w:t>
      </w:r>
      <w:r w:rsidRPr="004F5B5A">
        <w:rPr>
          <w:rFonts w:ascii="Times New Roman" w:hAnsi="Times New Roman" w:cs="Times New Roman"/>
          <w:sz w:val="28"/>
          <w:szCs w:val="28"/>
        </w:rPr>
        <w:t xml:space="preserve"> общественного питания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F5B5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F5B5A">
        <w:rPr>
          <w:rFonts w:ascii="Times New Roman" w:hAnsi="Times New Roman" w:cs="Times New Roman"/>
          <w:sz w:val="28"/>
          <w:szCs w:val="28"/>
        </w:rPr>
        <w:t xml:space="preserve"> </w:t>
      </w:r>
      <w:r w:rsidR="00305231">
        <w:rPr>
          <w:rFonts w:ascii="Times New Roman" w:hAnsi="Times New Roman" w:cs="Times New Roman"/>
          <w:sz w:val="28"/>
          <w:szCs w:val="28"/>
        </w:rPr>
        <w:t>24</w:t>
      </w:r>
      <w:r w:rsidRPr="004F5B5A">
        <w:rPr>
          <w:rFonts w:ascii="Times New Roman" w:hAnsi="Times New Roman" w:cs="Times New Roman"/>
          <w:sz w:val="28"/>
          <w:szCs w:val="28"/>
        </w:rPr>
        <w:t>,</w:t>
      </w:r>
      <w:r w:rsidR="00305231">
        <w:rPr>
          <w:rFonts w:ascii="Times New Roman" w:hAnsi="Times New Roman" w:cs="Times New Roman"/>
          <w:sz w:val="28"/>
          <w:szCs w:val="28"/>
        </w:rPr>
        <w:t>3</w:t>
      </w:r>
      <w:r w:rsidRPr="004F5B5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5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85A" w:rsidRDefault="0065285A" w:rsidP="0065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85A">
        <w:rPr>
          <w:rFonts w:ascii="Times New Roman" w:hAnsi="Times New Roman" w:cs="Times New Roman"/>
          <w:sz w:val="28"/>
          <w:szCs w:val="28"/>
        </w:rPr>
        <w:t xml:space="preserve">Прогноз по прибыли прибыльных предприятий исполнен на </w:t>
      </w:r>
      <w:r>
        <w:rPr>
          <w:rFonts w:ascii="Times New Roman" w:hAnsi="Times New Roman" w:cs="Times New Roman"/>
          <w:sz w:val="28"/>
          <w:szCs w:val="28"/>
        </w:rPr>
        <w:t>160,5</w:t>
      </w:r>
      <w:r w:rsidRPr="0065285A">
        <w:rPr>
          <w:rFonts w:ascii="Times New Roman" w:hAnsi="Times New Roman" w:cs="Times New Roman"/>
          <w:sz w:val="28"/>
          <w:szCs w:val="28"/>
        </w:rPr>
        <w:t xml:space="preserve">%,             по сальдированному финансовому результату на </w:t>
      </w:r>
      <w:r>
        <w:rPr>
          <w:rFonts w:ascii="Times New Roman" w:hAnsi="Times New Roman" w:cs="Times New Roman"/>
          <w:sz w:val="28"/>
          <w:szCs w:val="28"/>
        </w:rPr>
        <w:t>159,9</w:t>
      </w:r>
      <w:r w:rsidRPr="0065285A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736B7" w:rsidRDefault="001736B7" w:rsidP="0017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99">
        <w:rPr>
          <w:rFonts w:ascii="Times New Roman" w:hAnsi="Times New Roman" w:cs="Times New Roman"/>
          <w:sz w:val="28"/>
          <w:szCs w:val="28"/>
        </w:rPr>
        <w:t>Полная учетная стоимость основных фондов в 2023 г. увеличилась на 3,5%. Прогноз исполнен на 100,3%.</w:t>
      </w:r>
    </w:p>
    <w:p w:rsidR="004F5B5A" w:rsidRDefault="00CA6B9E" w:rsidP="00652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5B5A" w:rsidRPr="00BF4CB5">
        <w:rPr>
          <w:rFonts w:ascii="Times New Roman" w:hAnsi="Times New Roman" w:cs="Times New Roman"/>
          <w:sz w:val="28"/>
          <w:szCs w:val="28"/>
        </w:rPr>
        <w:t xml:space="preserve">бщий фонд заработной </w:t>
      </w:r>
      <w:r w:rsidR="006C5BEC">
        <w:rPr>
          <w:rFonts w:ascii="Times New Roman" w:hAnsi="Times New Roman" w:cs="Times New Roman"/>
          <w:sz w:val="28"/>
          <w:szCs w:val="28"/>
        </w:rPr>
        <w:t xml:space="preserve">платы </w:t>
      </w:r>
      <w:r w:rsidR="001C3674">
        <w:rPr>
          <w:rFonts w:ascii="Times New Roman" w:hAnsi="Times New Roman" w:cs="Times New Roman"/>
          <w:sz w:val="28"/>
          <w:szCs w:val="28"/>
        </w:rPr>
        <w:t>прев</w:t>
      </w:r>
      <w:r w:rsidR="004F5B5A" w:rsidRPr="004F5B5A">
        <w:rPr>
          <w:rFonts w:ascii="Times New Roman" w:hAnsi="Times New Roman" w:cs="Times New Roman"/>
          <w:sz w:val="28"/>
          <w:szCs w:val="28"/>
        </w:rPr>
        <w:t>ы</w:t>
      </w:r>
      <w:r w:rsidR="00DD7414">
        <w:rPr>
          <w:rFonts w:ascii="Times New Roman" w:hAnsi="Times New Roman" w:cs="Times New Roman"/>
          <w:sz w:val="28"/>
          <w:szCs w:val="28"/>
        </w:rPr>
        <w:t xml:space="preserve">сил </w:t>
      </w:r>
      <w:r w:rsidR="004F5B5A" w:rsidRPr="004F5B5A">
        <w:rPr>
          <w:rFonts w:ascii="Times New Roman" w:hAnsi="Times New Roman" w:cs="Times New Roman"/>
          <w:sz w:val="28"/>
          <w:szCs w:val="28"/>
        </w:rPr>
        <w:t>прогноз</w:t>
      </w:r>
      <w:r>
        <w:rPr>
          <w:rFonts w:ascii="Times New Roman" w:hAnsi="Times New Roman" w:cs="Times New Roman"/>
          <w:sz w:val="28"/>
          <w:szCs w:val="28"/>
        </w:rPr>
        <w:t>ные ожидания</w:t>
      </w:r>
      <w:r w:rsidR="004F5B5A" w:rsidRPr="004F5B5A">
        <w:rPr>
          <w:rFonts w:ascii="Times New Roman" w:hAnsi="Times New Roman" w:cs="Times New Roman"/>
          <w:sz w:val="28"/>
          <w:szCs w:val="28"/>
        </w:rPr>
        <w:t xml:space="preserve"> на </w:t>
      </w:r>
      <w:r w:rsidR="006C5BEC">
        <w:rPr>
          <w:rFonts w:ascii="Times New Roman" w:hAnsi="Times New Roman" w:cs="Times New Roman"/>
          <w:sz w:val="28"/>
          <w:szCs w:val="28"/>
        </w:rPr>
        <w:t>9,9</w:t>
      </w:r>
      <w:r w:rsidR="004F5B5A" w:rsidRPr="004F5B5A">
        <w:rPr>
          <w:rFonts w:ascii="Times New Roman" w:hAnsi="Times New Roman" w:cs="Times New Roman"/>
          <w:sz w:val="28"/>
          <w:szCs w:val="28"/>
        </w:rPr>
        <w:t>%, среднемесячная заработная плата - на 1</w:t>
      </w:r>
      <w:r w:rsidR="006C5BEC">
        <w:rPr>
          <w:rFonts w:ascii="Times New Roman" w:hAnsi="Times New Roman" w:cs="Times New Roman"/>
          <w:sz w:val="28"/>
          <w:szCs w:val="28"/>
        </w:rPr>
        <w:t>0</w:t>
      </w:r>
      <w:r w:rsidR="004F5B5A" w:rsidRPr="004F5B5A">
        <w:rPr>
          <w:rFonts w:ascii="Times New Roman" w:hAnsi="Times New Roman" w:cs="Times New Roman"/>
          <w:sz w:val="28"/>
          <w:szCs w:val="28"/>
        </w:rPr>
        <w:t>,</w:t>
      </w:r>
      <w:r w:rsidR="006C5BEC">
        <w:rPr>
          <w:rFonts w:ascii="Times New Roman" w:hAnsi="Times New Roman" w:cs="Times New Roman"/>
          <w:sz w:val="28"/>
          <w:szCs w:val="28"/>
        </w:rPr>
        <w:t>6</w:t>
      </w:r>
      <w:r w:rsidR="004F5B5A" w:rsidRPr="004F5B5A">
        <w:rPr>
          <w:rFonts w:ascii="Times New Roman" w:hAnsi="Times New Roman" w:cs="Times New Roman"/>
          <w:sz w:val="28"/>
          <w:szCs w:val="28"/>
        </w:rPr>
        <w:t>%.</w:t>
      </w:r>
    </w:p>
    <w:p w:rsidR="001736B7" w:rsidRDefault="00612744" w:rsidP="0017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Сохранилась</w:t>
      </w:r>
      <w:r w:rsidR="004F5B5A" w:rsidRPr="00BF4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устойчивость</w:t>
      </w:r>
      <w:r w:rsidR="004F5B5A" w:rsidRPr="00BF4CB5">
        <w:rPr>
          <w:rFonts w:ascii="Times New Roman" w:hAnsi="Times New Roman" w:cs="Times New Roman"/>
          <w:sz w:val="28"/>
          <w:szCs w:val="28"/>
        </w:rPr>
        <w:t xml:space="preserve"> на рынке труда.</w:t>
      </w:r>
      <w:r w:rsidR="00F27DBF">
        <w:rPr>
          <w:rFonts w:ascii="Times New Roman" w:hAnsi="Times New Roman" w:cs="Times New Roman"/>
          <w:sz w:val="28"/>
          <w:szCs w:val="28"/>
        </w:rPr>
        <w:t xml:space="preserve"> </w:t>
      </w:r>
      <w:r w:rsidR="001736B7" w:rsidRPr="001736B7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="009E4F16">
        <w:rPr>
          <w:rFonts w:ascii="Times New Roman" w:hAnsi="Times New Roman" w:cs="Times New Roman"/>
          <w:sz w:val="28"/>
          <w:szCs w:val="28"/>
        </w:rPr>
        <w:t xml:space="preserve">по количеству граждан, </w:t>
      </w:r>
      <w:r w:rsidR="001736B7" w:rsidRPr="001736B7">
        <w:rPr>
          <w:rFonts w:ascii="Times New Roman" w:hAnsi="Times New Roman" w:cs="Times New Roman"/>
          <w:sz w:val="28"/>
          <w:szCs w:val="28"/>
        </w:rPr>
        <w:t>заняты</w:t>
      </w:r>
      <w:r w:rsidR="009E4F16">
        <w:rPr>
          <w:rFonts w:ascii="Times New Roman" w:hAnsi="Times New Roman" w:cs="Times New Roman"/>
          <w:sz w:val="28"/>
          <w:szCs w:val="28"/>
        </w:rPr>
        <w:t>х</w:t>
      </w:r>
      <w:r w:rsidR="001736B7" w:rsidRPr="001736B7">
        <w:rPr>
          <w:rFonts w:ascii="Times New Roman" w:hAnsi="Times New Roman" w:cs="Times New Roman"/>
          <w:sz w:val="28"/>
          <w:szCs w:val="28"/>
        </w:rPr>
        <w:t xml:space="preserve"> в экономике Туапсинско</w:t>
      </w:r>
      <w:r w:rsidR="001736B7">
        <w:rPr>
          <w:rFonts w:ascii="Times New Roman" w:hAnsi="Times New Roman" w:cs="Times New Roman"/>
          <w:sz w:val="28"/>
          <w:szCs w:val="28"/>
        </w:rPr>
        <w:t>го</w:t>
      </w:r>
      <w:r w:rsidR="001736B7" w:rsidRPr="001736B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736B7">
        <w:rPr>
          <w:rFonts w:ascii="Times New Roman" w:hAnsi="Times New Roman" w:cs="Times New Roman"/>
          <w:sz w:val="28"/>
          <w:szCs w:val="28"/>
        </w:rPr>
        <w:t>а</w:t>
      </w:r>
      <w:r w:rsidR="009E4F16">
        <w:rPr>
          <w:rFonts w:ascii="Times New Roman" w:hAnsi="Times New Roman" w:cs="Times New Roman"/>
          <w:sz w:val="28"/>
          <w:szCs w:val="28"/>
        </w:rPr>
        <w:t>,</w:t>
      </w:r>
      <w:r w:rsidR="001736B7" w:rsidRPr="001736B7">
        <w:rPr>
          <w:rFonts w:ascii="Times New Roman" w:hAnsi="Times New Roman" w:cs="Times New Roman"/>
          <w:sz w:val="28"/>
          <w:szCs w:val="28"/>
        </w:rPr>
        <w:t xml:space="preserve"> исполнен на </w:t>
      </w:r>
      <w:r w:rsidR="001736B7">
        <w:rPr>
          <w:rFonts w:ascii="Times New Roman" w:hAnsi="Times New Roman" w:cs="Times New Roman"/>
          <w:sz w:val="28"/>
          <w:szCs w:val="28"/>
        </w:rPr>
        <w:t>102,6</w:t>
      </w:r>
      <w:r w:rsidR="001736B7" w:rsidRPr="001736B7">
        <w:rPr>
          <w:rFonts w:ascii="Times New Roman" w:hAnsi="Times New Roman" w:cs="Times New Roman"/>
          <w:sz w:val="28"/>
          <w:szCs w:val="28"/>
        </w:rPr>
        <w:t xml:space="preserve">%. </w:t>
      </w:r>
      <w:r w:rsidR="001736B7">
        <w:rPr>
          <w:rFonts w:ascii="Times New Roman" w:hAnsi="Times New Roman" w:cs="Times New Roman"/>
          <w:sz w:val="28"/>
          <w:szCs w:val="28"/>
        </w:rPr>
        <w:t>Количество</w:t>
      </w:r>
      <w:r w:rsidR="009E4F16">
        <w:rPr>
          <w:rFonts w:ascii="Times New Roman" w:hAnsi="Times New Roman" w:cs="Times New Roman"/>
          <w:sz w:val="28"/>
          <w:szCs w:val="28"/>
        </w:rPr>
        <w:t xml:space="preserve"> малых и средних предприятий превысило ожидания на 4,9%, среднесписочная численность их работников – на 17%.</w:t>
      </w:r>
    </w:p>
    <w:p w:rsidR="004F5B5A" w:rsidRDefault="004F5B5A" w:rsidP="0017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CB5">
        <w:rPr>
          <w:rFonts w:ascii="Times New Roman" w:hAnsi="Times New Roman" w:cs="Times New Roman"/>
          <w:sz w:val="28"/>
          <w:szCs w:val="28"/>
        </w:rPr>
        <w:t>Уровень официальной безр</w:t>
      </w:r>
      <w:r w:rsidR="00F27DBF">
        <w:rPr>
          <w:rFonts w:ascii="Times New Roman" w:hAnsi="Times New Roman" w:cs="Times New Roman"/>
          <w:sz w:val="28"/>
          <w:szCs w:val="28"/>
        </w:rPr>
        <w:t xml:space="preserve">аботицы </w:t>
      </w:r>
      <w:r w:rsidR="00F82A89">
        <w:rPr>
          <w:rFonts w:ascii="Times New Roman" w:hAnsi="Times New Roman" w:cs="Times New Roman"/>
          <w:sz w:val="28"/>
          <w:szCs w:val="28"/>
        </w:rPr>
        <w:t>к концу 202</w:t>
      </w:r>
      <w:r w:rsidR="006C5BEC">
        <w:rPr>
          <w:rFonts w:ascii="Times New Roman" w:hAnsi="Times New Roman" w:cs="Times New Roman"/>
          <w:sz w:val="28"/>
          <w:szCs w:val="28"/>
        </w:rPr>
        <w:t>3</w:t>
      </w:r>
      <w:r w:rsidR="00F82A89">
        <w:rPr>
          <w:rFonts w:ascii="Times New Roman" w:hAnsi="Times New Roman" w:cs="Times New Roman"/>
          <w:sz w:val="28"/>
          <w:szCs w:val="28"/>
        </w:rPr>
        <w:t xml:space="preserve"> г</w:t>
      </w:r>
      <w:r w:rsidR="009D18EE">
        <w:rPr>
          <w:rFonts w:ascii="Times New Roman" w:hAnsi="Times New Roman" w:cs="Times New Roman"/>
          <w:sz w:val="28"/>
          <w:szCs w:val="28"/>
        </w:rPr>
        <w:t>.</w:t>
      </w:r>
      <w:r w:rsidR="00F82A89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F27DBF">
        <w:rPr>
          <w:rFonts w:ascii="Times New Roman" w:hAnsi="Times New Roman" w:cs="Times New Roman"/>
          <w:sz w:val="28"/>
          <w:szCs w:val="28"/>
        </w:rPr>
        <w:t xml:space="preserve"> </w:t>
      </w:r>
      <w:r w:rsidR="009D18EE">
        <w:rPr>
          <w:rFonts w:ascii="Times New Roman" w:hAnsi="Times New Roman" w:cs="Times New Roman"/>
          <w:sz w:val="28"/>
          <w:szCs w:val="28"/>
        </w:rPr>
        <w:t>0,</w:t>
      </w:r>
      <w:r w:rsidR="006C5BEC">
        <w:rPr>
          <w:rFonts w:ascii="Times New Roman" w:hAnsi="Times New Roman" w:cs="Times New Roman"/>
          <w:sz w:val="28"/>
          <w:szCs w:val="28"/>
        </w:rPr>
        <w:t>3</w:t>
      </w:r>
      <w:r w:rsidR="00F27DBF">
        <w:rPr>
          <w:rFonts w:ascii="Times New Roman" w:hAnsi="Times New Roman" w:cs="Times New Roman"/>
          <w:sz w:val="28"/>
          <w:szCs w:val="28"/>
        </w:rPr>
        <w:t>%</w:t>
      </w:r>
      <w:r w:rsidR="00F82A89">
        <w:rPr>
          <w:rFonts w:ascii="Times New Roman" w:hAnsi="Times New Roman" w:cs="Times New Roman"/>
          <w:sz w:val="28"/>
          <w:szCs w:val="28"/>
        </w:rPr>
        <w:t>, что</w:t>
      </w:r>
      <w:r w:rsidR="00F6741C">
        <w:rPr>
          <w:rFonts w:ascii="Times New Roman" w:hAnsi="Times New Roman" w:cs="Times New Roman"/>
          <w:sz w:val="28"/>
          <w:szCs w:val="28"/>
        </w:rPr>
        <w:t xml:space="preserve"> на 0,</w:t>
      </w:r>
      <w:r w:rsidR="006C5BEC">
        <w:rPr>
          <w:rFonts w:ascii="Times New Roman" w:hAnsi="Times New Roman" w:cs="Times New Roman"/>
          <w:sz w:val="28"/>
          <w:szCs w:val="28"/>
        </w:rPr>
        <w:t>2</w:t>
      </w:r>
      <w:r w:rsidR="009D18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18EE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="009D18EE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F82A89">
        <w:rPr>
          <w:rFonts w:ascii="Times New Roman" w:hAnsi="Times New Roman" w:cs="Times New Roman"/>
          <w:sz w:val="28"/>
          <w:szCs w:val="28"/>
        </w:rPr>
        <w:t xml:space="preserve"> ниже</w:t>
      </w:r>
      <w:r w:rsidR="00F27DBF" w:rsidRPr="00F27DBF">
        <w:rPr>
          <w:rFonts w:ascii="Times New Roman" w:hAnsi="Times New Roman" w:cs="Times New Roman"/>
          <w:sz w:val="28"/>
          <w:szCs w:val="28"/>
        </w:rPr>
        <w:t xml:space="preserve">, чем </w:t>
      </w:r>
      <w:r w:rsidR="00DD7414">
        <w:rPr>
          <w:rFonts w:ascii="Times New Roman" w:hAnsi="Times New Roman" w:cs="Times New Roman"/>
          <w:sz w:val="28"/>
          <w:szCs w:val="28"/>
        </w:rPr>
        <w:t>прогнозировалось</w:t>
      </w:r>
      <w:r w:rsidR="00D846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5BA" w:rsidRDefault="002A25BA" w:rsidP="00D84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14,5% ниже </w:t>
      </w:r>
      <w:r w:rsidR="00B35DEA">
        <w:rPr>
          <w:rFonts w:ascii="Times New Roman" w:hAnsi="Times New Roman" w:cs="Times New Roman"/>
          <w:sz w:val="28"/>
          <w:szCs w:val="28"/>
        </w:rPr>
        <w:t>прогноза</w:t>
      </w:r>
      <w:r>
        <w:rPr>
          <w:rFonts w:ascii="Times New Roman" w:hAnsi="Times New Roman" w:cs="Times New Roman"/>
          <w:sz w:val="28"/>
          <w:szCs w:val="28"/>
        </w:rPr>
        <w:t xml:space="preserve"> были показатели смертности среди населения. </w:t>
      </w:r>
    </w:p>
    <w:p w:rsidR="00D846E3" w:rsidRDefault="00D846E3" w:rsidP="00D84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E3">
        <w:rPr>
          <w:rFonts w:ascii="Times New Roman" w:hAnsi="Times New Roman" w:cs="Times New Roman"/>
          <w:sz w:val="28"/>
          <w:szCs w:val="28"/>
        </w:rPr>
        <w:t>Вместе с тем, наблюдались непрогнозируемые факторы, негативно влияющие на развитие экономики Туапсинского района</w:t>
      </w:r>
      <w:r w:rsidR="002A7BFF">
        <w:rPr>
          <w:rFonts w:ascii="Times New Roman" w:hAnsi="Times New Roman" w:cs="Times New Roman"/>
          <w:sz w:val="28"/>
          <w:szCs w:val="28"/>
        </w:rPr>
        <w:t>.</w:t>
      </w:r>
    </w:p>
    <w:p w:rsidR="009E4F16" w:rsidRDefault="009E4F16" w:rsidP="009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ЧС</w:t>
      </w:r>
      <w:r w:rsidR="00B81181" w:rsidRPr="00B81181">
        <w:rPr>
          <w:rFonts w:ascii="Times New Roman" w:hAnsi="Times New Roman" w:cs="Times New Roman"/>
          <w:sz w:val="28"/>
          <w:szCs w:val="28"/>
        </w:rPr>
        <w:t xml:space="preserve"> </w:t>
      </w:r>
      <w:r w:rsidR="00B81181">
        <w:rPr>
          <w:rFonts w:ascii="Times New Roman" w:hAnsi="Times New Roman" w:cs="Times New Roman"/>
          <w:sz w:val="28"/>
          <w:szCs w:val="28"/>
        </w:rPr>
        <w:t>(июле 2023 г.)</w:t>
      </w:r>
      <w:r>
        <w:rPr>
          <w:rFonts w:ascii="Times New Roman" w:hAnsi="Times New Roman" w:cs="Times New Roman"/>
          <w:sz w:val="28"/>
          <w:szCs w:val="28"/>
        </w:rPr>
        <w:t>, вызванной обильными дождевыми осадками</w:t>
      </w:r>
      <w:r w:rsidR="00B811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производство сельскохозяйственной продукции в сопоставимых ценах сократилось на 22,5% </w:t>
      </w:r>
      <w:r w:rsidR="00B811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прогноз</w:t>
      </w:r>
      <w:r w:rsidR="00B81181">
        <w:rPr>
          <w:rFonts w:ascii="Times New Roman" w:hAnsi="Times New Roman" w:cs="Times New Roman"/>
          <w:sz w:val="28"/>
          <w:szCs w:val="28"/>
        </w:rPr>
        <w:t>ировался</w:t>
      </w:r>
      <w:r>
        <w:rPr>
          <w:rFonts w:ascii="Times New Roman" w:hAnsi="Times New Roman" w:cs="Times New Roman"/>
          <w:sz w:val="28"/>
          <w:szCs w:val="28"/>
        </w:rPr>
        <w:t xml:space="preserve"> рост на 3%</w:t>
      </w:r>
      <w:r w:rsidR="00B8118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 курортно-туристическом комплексе объем предоставленных услуг в сопоставимых ценах снизился на 9,8% </w:t>
      </w:r>
      <w:r w:rsidR="00B811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B81181">
        <w:rPr>
          <w:rFonts w:ascii="Times New Roman" w:hAnsi="Times New Roman" w:cs="Times New Roman"/>
          <w:sz w:val="28"/>
          <w:szCs w:val="28"/>
        </w:rPr>
        <w:t>гнозировался</w:t>
      </w:r>
      <w:r>
        <w:rPr>
          <w:rFonts w:ascii="Times New Roman" w:hAnsi="Times New Roman" w:cs="Times New Roman"/>
          <w:sz w:val="28"/>
          <w:szCs w:val="28"/>
        </w:rPr>
        <w:t xml:space="preserve"> рост на 4,6%</w:t>
      </w:r>
      <w:r w:rsidR="00B8118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3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Увеличить доходы в сельском хозяйстве и курортно-туристическом комплексе позволил рост цен. </w:t>
      </w:r>
      <w:r w:rsidR="00B81181">
        <w:rPr>
          <w:rFonts w:ascii="Times New Roman" w:hAnsi="Times New Roman" w:cs="Times New Roman"/>
          <w:sz w:val="28"/>
          <w:szCs w:val="28"/>
        </w:rPr>
        <w:t>Однако,</w:t>
      </w:r>
      <w:r>
        <w:rPr>
          <w:rFonts w:ascii="Times New Roman" w:hAnsi="Times New Roman" w:cs="Times New Roman"/>
          <w:sz w:val="28"/>
          <w:szCs w:val="28"/>
        </w:rPr>
        <w:t xml:space="preserve"> из-за </w:t>
      </w:r>
      <w:r w:rsidR="007014DF">
        <w:rPr>
          <w:rFonts w:ascii="Times New Roman" w:hAnsi="Times New Roman" w:cs="Times New Roman"/>
          <w:sz w:val="28"/>
          <w:szCs w:val="28"/>
        </w:rPr>
        <w:t xml:space="preserve">полученного ущерба и </w:t>
      </w:r>
      <w:r>
        <w:rPr>
          <w:rFonts w:ascii="Times New Roman" w:hAnsi="Times New Roman" w:cs="Times New Roman"/>
          <w:sz w:val="28"/>
          <w:szCs w:val="28"/>
        </w:rPr>
        <w:t>возросших затрат в сельском хозяйстве и курортно-туристическом комплексе сумма полученных убытков превысила прогнозные ожидания на 75,5%.</w:t>
      </w:r>
    </w:p>
    <w:p w:rsidR="00B81181" w:rsidRDefault="00B81181" w:rsidP="00B81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Застройщиком был продлен срок начала реализации крупного инвестиционного проекта по строительству гостиничных комплексов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Резорт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069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A069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прогноз по объему инвестиций в 2023 г. исполнен лишь на 83,3%.</w:t>
      </w:r>
    </w:p>
    <w:p w:rsidR="00710885" w:rsidRDefault="00710885" w:rsidP="00D84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885">
        <w:rPr>
          <w:rFonts w:ascii="Times New Roman" w:hAnsi="Times New Roman" w:cs="Times New Roman"/>
          <w:sz w:val="28"/>
          <w:szCs w:val="28"/>
        </w:rPr>
        <w:t>В результате перехода граждан в категорию «</w:t>
      </w:r>
      <w:proofErr w:type="spellStart"/>
      <w:r w:rsidRPr="00710885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710885">
        <w:rPr>
          <w:rFonts w:ascii="Times New Roman" w:hAnsi="Times New Roman" w:cs="Times New Roman"/>
          <w:sz w:val="28"/>
          <w:szCs w:val="28"/>
        </w:rPr>
        <w:t xml:space="preserve">» прогнозный показатель по численности работающих для расчета </w:t>
      </w:r>
      <w:r w:rsidRPr="00710885">
        <w:rPr>
          <w:rFonts w:ascii="Times New Roman" w:hAnsi="Times New Roman" w:cs="Times New Roman"/>
          <w:sz w:val="28"/>
          <w:szCs w:val="28"/>
        </w:rPr>
        <w:lastRenderedPageBreak/>
        <w:t xml:space="preserve">среднемесячной заработной платы (работающих по найму) был ниже прогноза на 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710885">
        <w:rPr>
          <w:rFonts w:ascii="Times New Roman" w:hAnsi="Times New Roman" w:cs="Times New Roman"/>
          <w:sz w:val="28"/>
          <w:szCs w:val="28"/>
        </w:rPr>
        <w:t xml:space="preserve"> тыс. человек или на </w:t>
      </w:r>
      <w:r>
        <w:rPr>
          <w:rFonts w:ascii="Times New Roman" w:hAnsi="Times New Roman" w:cs="Times New Roman"/>
          <w:sz w:val="28"/>
          <w:szCs w:val="28"/>
        </w:rPr>
        <w:t>0,6</w:t>
      </w:r>
      <w:r w:rsidRPr="00710885">
        <w:rPr>
          <w:rFonts w:ascii="Times New Roman" w:hAnsi="Times New Roman" w:cs="Times New Roman"/>
          <w:sz w:val="28"/>
          <w:szCs w:val="28"/>
        </w:rPr>
        <w:t>%.</w:t>
      </w:r>
    </w:p>
    <w:p w:rsidR="00AD7B5A" w:rsidRDefault="007014DF" w:rsidP="00AD7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Миграционный отток постоянного населения был больше, чем ожидалось</w:t>
      </w:r>
      <w:r w:rsidR="00302ED9">
        <w:rPr>
          <w:rFonts w:ascii="Times New Roman" w:hAnsi="Times New Roman" w:cs="Times New Roman"/>
          <w:sz w:val="28"/>
          <w:szCs w:val="28"/>
        </w:rPr>
        <w:t>, в результате чего, несмотря на снижение потерь населения по естественным причинам, п</w:t>
      </w:r>
      <w:r w:rsidR="00AD7B5A">
        <w:rPr>
          <w:rFonts w:ascii="Times New Roman" w:hAnsi="Times New Roman" w:cs="Times New Roman"/>
          <w:sz w:val="28"/>
          <w:szCs w:val="28"/>
        </w:rPr>
        <w:t xml:space="preserve">рогноз </w:t>
      </w:r>
      <w:r w:rsidR="00AD7B5A" w:rsidRPr="009B23A4">
        <w:rPr>
          <w:rFonts w:ascii="Times New Roman" w:hAnsi="Times New Roman" w:cs="Times New Roman"/>
          <w:sz w:val="28"/>
          <w:szCs w:val="28"/>
        </w:rPr>
        <w:t>по среднегодовой численности постоянного населения Туапсинского района исполнен на 99,96%.</w:t>
      </w:r>
      <w:r w:rsidR="00AD7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</w:t>
      </w: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администрации муниципального</w:t>
      </w: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Стамбольжи</w:t>
      </w:r>
      <w:proofErr w:type="spellEnd"/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BB" w:rsidRDefault="002A6DBB" w:rsidP="002A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6DBB" w:rsidSect="0078475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BB" w:rsidRDefault="002A6DBB" w:rsidP="00784757">
      <w:pPr>
        <w:spacing w:after="0" w:line="240" w:lineRule="auto"/>
      </w:pPr>
      <w:r>
        <w:separator/>
      </w:r>
    </w:p>
  </w:endnote>
  <w:endnote w:type="continuationSeparator" w:id="0">
    <w:p w:rsidR="002A6DBB" w:rsidRDefault="002A6DBB" w:rsidP="0078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BB" w:rsidRDefault="002A6DBB" w:rsidP="00784757">
      <w:pPr>
        <w:spacing w:after="0" w:line="240" w:lineRule="auto"/>
      </w:pPr>
      <w:r>
        <w:separator/>
      </w:r>
    </w:p>
  </w:footnote>
  <w:footnote w:type="continuationSeparator" w:id="0">
    <w:p w:rsidR="002A6DBB" w:rsidRDefault="002A6DBB" w:rsidP="0078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766705"/>
      <w:docPartObj>
        <w:docPartGallery w:val="Page Numbers (Top of Page)"/>
        <w:docPartUnique/>
      </w:docPartObj>
    </w:sdtPr>
    <w:sdtEndPr/>
    <w:sdtContent>
      <w:p w:rsidR="002A6DBB" w:rsidRDefault="002A6D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F02">
          <w:rPr>
            <w:noProof/>
          </w:rPr>
          <w:t>2</w:t>
        </w:r>
        <w:r>
          <w:fldChar w:fldCharType="end"/>
        </w:r>
      </w:p>
    </w:sdtContent>
  </w:sdt>
  <w:p w:rsidR="002A6DBB" w:rsidRDefault="002A6D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2E"/>
    <w:rsid w:val="00005330"/>
    <w:rsid w:val="00033CA8"/>
    <w:rsid w:val="00035AB2"/>
    <w:rsid w:val="00061AF5"/>
    <w:rsid w:val="00094EE5"/>
    <w:rsid w:val="000B389D"/>
    <w:rsid w:val="000F0E58"/>
    <w:rsid w:val="00113923"/>
    <w:rsid w:val="001736B7"/>
    <w:rsid w:val="001C3674"/>
    <w:rsid w:val="002005C4"/>
    <w:rsid w:val="00221689"/>
    <w:rsid w:val="00224459"/>
    <w:rsid w:val="002244BA"/>
    <w:rsid w:val="00227744"/>
    <w:rsid w:val="002343F0"/>
    <w:rsid w:val="002402D9"/>
    <w:rsid w:val="002551EA"/>
    <w:rsid w:val="00261B81"/>
    <w:rsid w:val="00265072"/>
    <w:rsid w:val="002944A3"/>
    <w:rsid w:val="002A25BA"/>
    <w:rsid w:val="002A6DBB"/>
    <w:rsid w:val="002A7BFF"/>
    <w:rsid w:val="002B1D95"/>
    <w:rsid w:val="002D7466"/>
    <w:rsid w:val="002E701C"/>
    <w:rsid w:val="00302ED9"/>
    <w:rsid w:val="00305231"/>
    <w:rsid w:val="003250E7"/>
    <w:rsid w:val="00331C6C"/>
    <w:rsid w:val="00353F9D"/>
    <w:rsid w:val="00375984"/>
    <w:rsid w:val="0038019C"/>
    <w:rsid w:val="003801E8"/>
    <w:rsid w:val="003849B1"/>
    <w:rsid w:val="003A181F"/>
    <w:rsid w:val="003A4D1A"/>
    <w:rsid w:val="003D0523"/>
    <w:rsid w:val="004117C3"/>
    <w:rsid w:val="004140BA"/>
    <w:rsid w:val="00426700"/>
    <w:rsid w:val="00470979"/>
    <w:rsid w:val="00471F5D"/>
    <w:rsid w:val="00472BAC"/>
    <w:rsid w:val="00481CEE"/>
    <w:rsid w:val="004A1EF1"/>
    <w:rsid w:val="004D6B6F"/>
    <w:rsid w:val="004D7E7F"/>
    <w:rsid w:val="004E442E"/>
    <w:rsid w:val="004F5B5A"/>
    <w:rsid w:val="00513039"/>
    <w:rsid w:val="00523E00"/>
    <w:rsid w:val="00567BB4"/>
    <w:rsid w:val="005B1FEA"/>
    <w:rsid w:val="005B44A9"/>
    <w:rsid w:val="005B5439"/>
    <w:rsid w:val="005C38A9"/>
    <w:rsid w:val="005C6A73"/>
    <w:rsid w:val="005E3CEC"/>
    <w:rsid w:val="00612744"/>
    <w:rsid w:val="0063358B"/>
    <w:rsid w:val="0065285A"/>
    <w:rsid w:val="006530D1"/>
    <w:rsid w:val="00667E8E"/>
    <w:rsid w:val="00677759"/>
    <w:rsid w:val="00692344"/>
    <w:rsid w:val="006A1903"/>
    <w:rsid w:val="006C5BEC"/>
    <w:rsid w:val="007014DF"/>
    <w:rsid w:val="0071056E"/>
    <w:rsid w:val="00710885"/>
    <w:rsid w:val="0072118B"/>
    <w:rsid w:val="007320BE"/>
    <w:rsid w:val="00750264"/>
    <w:rsid w:val="007512F9"/>
    <w:rsid w:val="00762D04"/>
    <w:rsid w:val="00784757"/>
    <w:rsid w:val="007C2349"/>
    <w:rsid w:val="007D3AB3"/>
    <w:rsid w:val="007E7E24"/>
    <w:rsid w:val="00817F02"/>
    <w:rsid w:val="008234AE"/>
    <w:rsid w:val="00843814"/>
    <w:rsid w:val="00856E79"/>
    <w:rsid w:val="008728FA"/>
    <w:rsid w:val="008A5407"/>
    <w:rsid w:val="008B5E46"/>
    <w:rsid w:val="008B6640"/>
    <w:rsid w:val="008C13FA"/>
    <w:rsid w:val="008C1ABA"/>
    <w:rsid w:val="008D7F57"/>
    <w:rsid w:val="00903F33"/>
    <w:rsid w:val="00910711"/>
    <w:rsid w:val="00937CD3"/>
    <w:rsid w:val="00944441"/>
    <w:rsid w:val="0094667D"/>
    <w:rsid w:val="009679FD"/>
    <w:rsid w:val="009B0718"/>
    <w:rsid w:val="009B23A4"/>
    <w:rsid w:val="009D18EE"/>
    <w:rsid w:val="009E4F16"/>
    <w:rsid w:val="00A069D5"/>
    <w:rsid w:val="00A15F27"/>
    <w:rsid w:val="00A4553A"/>
    <w:rsid w:val="00A51D25"/>
    <w:rsid w:val="00A80B94"/>
    <w:rsid w:val="00A83870"/>
    <w:rsid w:val="00AB7ED0"/>
    <w:rsid w:val="00AD7B5A"/>
    <w:rsid w:val="00AE441C"/>
    <w:rsid w:val="00B150EF"/>
    <w:rsid w:val="00B35DEA"/>
    <w:rsid w:val="00B43501"/>
    <w:rsid w:val="00B5155C"/>
    <w:rsid w:val="00B656DE"/>
    <w:rsid w:val="00B81181"/>
    <w:rsid w:val="00BB79E9"/>
    <w:rsid w:val="00BC1062"/>
    <w:rsid w:val="00BC5E8D"/>
    <w:rsid w:val="00BD6645"/>
    <w:rsid w:val="00BF4CB5"/>
    <w:rsid w:val="00C10FEE"/>
    <w:rsid w:val="00C337CD"/>
    <w:rsid w:val="00C52407"/>
    <w:rsid w:val="00C65141"/>
    <w:rsid w:val="00C91A9E"/>
    <w:rsid w:val="00CA24C5"/>
    <w:rsid w:val="00CA2AF4"/>
    <w:rsid w:val="00CA6B9E"/>
    <w:rsid w:val="00CD1114"/>
    <w:rsid w:val="00CD3B8D"/>
    <w:rsid w:val="00CE34C1"/>
    <w:rsid w:val="00CE37A0"/>
    <w:rsid w:val="00CF7596"/>
    <w:rsid w:val="00D427FE"/>
    <w:rsid w:val="00D55D3F"/>
    <w:rsid w:val="00D77B29"/>
    <w:rsid w:val="00D82E69"/>
    <w:rsid w:val="00D846E3"/>
    <w:rsid w:val="00D84B36"/>
    <w:rsid w:val="00DA7D0B"/>
    <w:rsid w:val="00DB2919"/>
    <w:rsid w:val="00DB3514"/>
    <w:rsid w:val="00DB6251"/>
    <w:rsid w:val="00DC686C"/>
    <w:rsid w:val="00DD0DF3"/>
    <w:rsid w:val="00DD3F11"/>
    <w:rsid w:val="00DD7414"/>
    <w:rsid w:val="00DF50D0"/>
    <w:rsid w:val="00E01A2F"/>
    <w:rsid w:val="00E1577F"/>
    <w:rsid w:val="00E27FA6"/>
    <w:rsid w:val="00E44BE3"/>
    <w:rsid w:val="00EA3E71"/>
    <w:rsid w:val="00EA5401"/>
    <w:rsid w:val="00EB5A1D"/>
    <w:rsid w:val="00EC5014"/>
    <w:rsid w:val="00EF27F0"/>
    <w:rsid w:val="00EF6D58"/>
    <w:rsid w:val="00F0713D"/>
    <w:rsid w:val="00F07D46"/>
    <w:rsid w:val="00F11299"/>
    <w:rsid w:val="00F11B3F"/>
    <w:rsid w:val="00F13F1B"/>
    <w:rsid w:val="00F27DBF"/>
    <w:rsid w:val="00F61568"/>
    <w:rsid w:val="00F642E4"/>
    <w:rsid w:val="00F6741C"/>
    <w:rsid w:val="00F81547"/>
    <w:rsid w:val="00F82A89"/>
    <w:rsid w:val="00F843D5"/>
    <w:rsid w:val="00F84BA8"/>
    <w:rsid w:val="00FB0E11"/>
    <w:rsid w:val="00FC45DA"/>
    <w:rsid w:val="00FD463B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757"/>
  </w:style>
  <w:style w:type="paragraph" w:styleId="a5">
    <w:name w:val="footer"/>
    <w:basedOn w:val="a"/>
    <w:link w:val="a6"/>
    <w:uiPriority w:val="99"/>
    <w:unhideWhenUsed/>
    <w:rsid w:val="0078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757"/>
  </w:style>
  <w:style w:type="paragraph" w:styleId="a7">
    <w:name w:val="Balloon Text"/>
    <w:basedOn w:val="a"/>
    <w:link w:val="a8"/>
    <w:uiPriority w:val="99"/>
    <w:semiHidden/>
    <w:unhideWhenUsed/>
    <w:rsid w:val="004F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757"/>
  </w:style>
  <w:style w:type="paragraph" w:styleId="a5">
    <w:name w:val="footer"/>
    <w:basedOn w:val="a"/>
    <w:link w:val="a6"/>
    <w:uiPriority w:val="99"/>
    <w:unhideWhenUsed/>
    <w:rsid w:val="0078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757"/>
  </w:style>
  <w:style w:type="paragraph" w:styleId="a7">
    <w:name w:val="Balloon Text"/>
    <w:basedOn w:val="a"/>
    <w:link w:val="a8"/>
    <w:uiPriority w:val="99"/>
    <w:semiHidden/>
    <w:unhideWhenUsed/>
    <w:rsid w:val="004F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16DE-FFBB-4C85-8690-6DD29D66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Семпирович</dc:creator>
  <cp:keywords/>
  <dc:description/>
  <cp:lastModifiedBy>Елена Семпирович</cp:lastModifiedBy>
  <cp:revision>131</cp:revision>
  <cp:lastPrinted>2024-11-08T13:02:00Z</cp:lastPrinted>
  <dcterms:created xsi:type="dcterms:W3CDTF">2022-12-22T09:09:00Z</dcterms:created>
  <dcterms:modified xsi:type="dcterms:W3CDTF">2024-11-11T06:53:00Z</dcterms:modified>
</cp:coreProperties>
</file>