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F" w:rsidRDefault="00F50FB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3DF" w:rsidRPr="00F50FBF" w:rsidRDefault="00A073DF" w:rsidP="00A073DF">
      <w:pPr>
        <w:spacing w:after="0" w:line="240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B3705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7A3" w:rsidRPr="003A16D3" w:rsidRDefault="00F50FBF" w:rsidP="003A16D3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Оповещаем Вас о начале </w:t>
      </w:r>
      <w:r w:rsidR="00B37054" w:rsidRPr="00A572F2">
        <w:rPr>
          <w:color w:val="000000" w:themeColor="text1"/>
          <w:sz w:val="28"/>
          <w:szCs w:val="28"/>
        </w:rPr>
        <w:t>общественных обсуждений</w:t>
      </w:r>
      <w:r w:rsidRPr="00A572F2">
        <w:rPr>
          <w:color w:val="000000" w:themeColor="text1"/>
          <w:sz w:val="28"/>
          <w:szCs w:val="28"/>
        </w:rPr>
        <w:t xml:space="preserve"> </w:t>
      </w:r>
      <w:r w:rsidR="003A16D3" w:rsidRPr="003A16D3">
        <w:rPr>
          <w:color w:val="000000"/>
          <w:sz w:val="28"/>
          <w:szCs w:val="28"/>
        </w:rPr>
        <w:t>по проектам решений Совета муниципального образования Туапсинский муниципальный округ Краснодарского края «</w:t>
      </w:r>
      <w:r w:rsidR="003A16D3" w:rsidRPr="003A16D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3A16D3" w:rsidRPr="003A16D3">
        <w:rPr>
          <w:color w:val="000000"/>
          <w:sz w:val="28"/>
          <w:szCs w:val="28"/>
        </w:rPr>
        <w:t xml:space="preserve">от 27 июня 2014 г. № 126             «Об утверждении правил землепользования и застройки </w:t>
      </w:r>
      <w:proofErr w:type="spellStart"/>
      <w:r w:rsidR="003A16D3" w:rsidRPr="003A16D3">
        <w:rPr>
          <w:color w:val="000000"/>
          <w:sz w:val="28"/>
          <w:szCs w:val="28"/>
        </w:rPr>
        <w:t>Небугского</w:t>
      </w:r>
      <w:proofErr w:type="spellEnd"/>
      <w:r w:rsidR="003A16D3" w:rsidRPr="003A16D3">
        <w:rPr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  <w:r w:rsidR="003A16D3" w:rsidRPr="003A16D3">
        <w:rPr>
          <w:sz w:val="28"/>
          <w:szCs w:val="28"/>
        </w:rPr>
        <w:t xml:space="preserve">, </w:t>
      </w:r>
      <w:r w:rsidR="003A16D3" w:rsidRPr="003A16D3">
        <w:rPr>
          <w:color w:val="000000"/>
          <w:sz w:val="28"/>
          <w:szCs w:val="28"/>
        </w:rPr>
        <w:t>«</w:t>
      </w:r>
      <w:r w:rsidR="003A16D3" w:rsidRPr="003A16D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3A16D3">
        <w:rPr>
          <w:sz w:val="28"/>
          <w:szCs w:val="28"/>
        </w:rPr>
        <w:t xml:space="preserve">                         </w:t>
      </w:r>
      <w:r w:rsidR="003A16D3" w:rsidRPr="003A16D3">
        <w:rPr>
          <w:color w:val="000000"/>
          <w:sz w:val="28"/>
          <w:szCs w:val="28"/>
        </w:rPr>
        <w:t>от 28 марта 2014 г. № 91 «Об утверждении правил землепользования и застройки Новомихайловского городского поселения Туапсинского района Краснодарского края»</w:t>
      </w:r>
      <w:r w:rsidR="003A16D3" w:rsidRPr="003A16D3">
        <w:rPr>
          <w:sz w:val="28"/>
          <w:szCs w:val="28"/>
        </w:rPr>
        <w:t xml:space="preserve">, </w:t>
      </w:r>
      <w:r w:rsidR="003A16D3" w:rsidRPr="003A16D3">
        <w:rPr>
          <w:color w:val="000000"/>
          <w:sz w:val="28"/>
          <w:szCs w:val="28"/>
        </w:rPr>
        <w:t>«</w:t>
      </w:r>
      <w:r w:rsidR="003A16D3" w:rsidRPr="003A16D3">
        <w:rPr>
          <w:sz w:val="28"/>
          <w:szCs w:val="28"/>
        </w:rPr>
        <w:t xml:space="preserve">О внесении изменения в решение Совета муниципального образования Туапсинский район </w:t>
      </w:r>
      <w:r w:rsidR="003A16D3" w:rsidRPr="003A16D3">
        <w:rPr>
          <w:color w:val="000000"/>
          <w:sz w:val="28"/>
          <w:szCs w:val="28"/>
        </w:rPr>
        <w:t>от 27 июня 2014 г. № 125</w:t>
      </w:r>
      <w:r w:rsidR="003A16D3">
        <w:rPr>
          <w:color w:val="000000"/>
          <w:sz w:val="28"/>
          <w:szCs w:val="28"/>
        </w:rPr>
        <w:t xml:space="preserve">            </w:t>
      </w:r>
      <w:r w:rsidR="003A16D3" w:rsidRPr="003A16D3">
        <w:rPr>
          <w:color w:val="000000"/>
          <w:sz w:val="28"/>
          <w:szCs w:val="28"/>
        </w:rPr>
        <w:t xml:space="preserve"> «Об утверждении правил землепользования и застройки Георгиевского сельского поселения Туапсинского района Краснодарского края», </w:t>
      </w:r>
      <w:r w:rsidR="003A16D3" w:rsidRPr="003A16D3">
        <w:rPr>
          <w:bCs/>
          <w:color w:val="000000"/>
          <w:sz w:val="28"/>
          <w:szCs w:val="28"/>
        </w:rPr>
        <w:t>«</w:t>
      </w:r>
      <w:r w:rsidR="003A16D3" w:rsidRPr="003A16D3">
        <w:rPr>
          <w:color w:val="000000"/>
          <w:sz w:val="28"/>
          <w:szCs w:val="28"/>
        </w:rPr>
        <w:t>О внесении изменения в решение Совета муниципального образования Туапсинский район</w:t>
      </w:r>
      <w:r w:rsidR="003A16D3" w:rsidRPr="003A16D3">
        <w:rPr>
          <w:sz w:val="28"/>
          <w:szCs w:val="28"/>
        </w:rPr>
        <w:t xml:space="preserve"> от 28 марта 2014 г.</w:t>
      </w:r>
      <w:r w:rsidR="003A16D3">
        <w:rPr>
          <w:sz w:val="28"/>
          <w:szCs w:val="28"/>
        </w:rPr>
        <w:t xml:space="preserve"> </w:t>
      </w:r>
      <w:r w:rsidR="003A16D3" w:rsidRPr="003A16D3">
        <w:rPr>
          <w:sz w:val="28"/>
          <w:szCs w:val="28"/>
        </w:rPr>
        <w:t xml:space="preserve">№ 90 «Об утверждении правил землепользования </w:t>
      </w:r>
      <w:r w:rsidR="003A16D3">
        <w:rPr>
          <w:sz w:val="28"/>
          <w:szCs w:val="28"/>
        </w:rPr>
        <w:t xml:space="preserve">                         </w:t>
      </w:r>
      <w:r w:rsidR="003A16D3" w:rsidRPr="003A16D3">
        <w:rPr>
          <w:sz w:val="28"/>
          <w:szCs w:val="28"/>
        </w:rPr>
        <w:t xml:space="preserve">и застройки </w:t>
      </w:r>
      <w:proofErr w:type="spellStart"/>
      <w:r w:rsidR="003A16D3" w:rsidRPr="003A16D3">
        <w:rPr>
          <w:sz w:val="28"/>
          <w:szCs w:val="28"/>
        </w:rPr>
        <w:t>Джубгского</w:t>
      </w:r>
      <w:proofErr w:type="spellEnd"/>
      <w:r w:rsidR="003A16D3" w:rsidRPr="003A16D3">
        <w:rPr>
          <w:sz w:val="28"/>
          <w:szCs w:val="28"/>
        </w:rPr>
        <w:t xml:space="preserve"> городского поселения Туапсинского района </w:t>
      </w:r>
      <w:r w:rsidR="003A16D3" w:rsidRPr="003A16D3">
        <w:rPr>
          <w:color w:val="000000"/>
          <w:sz w:val="28"/>
          <w:szCs w:val="28"/>
        </w:rPr>
        <w:t>Краснодарского края»</w:t>
      </w:r>
      <w:r w:rsidRPr="003A16D3">
        <w:rPr>
          <w:rFonts w:eastAsia="Lucida Sans Unicode"/>
          <w:color w:val="000000" w:themeColor="text1"/>
          <w:sz w:val="28"/>
          <w:szCs w:val="28"/>
        </w:rPr>
        <w:t>,</w:t>
      </w:r>
      <w:r w:rsidRPr="00A572F2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EF53F9" w:rsidRPr="00A572F2">
        <w:rPr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Pr="00A572F2">
        <w:rPr>
          <w:color w:val="000000" w:themeColor="text1"/>
          <w:sz w:val="28"/>
          <w:szCs w:val="28"/>
        </w:rPr>
        <w:t xml:space="preserve">от </w:t>
      </w:r>
      <w:r w:rsidR="003A16D3">
        <w:rPr>
          <w:color w:val="000000" w:themeColor="text1"/>
          <w:sz w:val="28"/>
          <w:szCs w:val="28"/>
        </w:rPr>
        <w:t>22</w:t>
      </w:r>
      <w:r w:rsidR="009F2580" w:rsidRPr="00A572F2">
        <w:rPr>
          <w:color w:val="000000" w:themeColor="text1"/>
          <w:sz w:val="28"/>
          <w:szCs w:val="28"/>
        </w:rPr>
        <w:t xml:space="preserve"> октября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EF53F9" w:rsidRPr="00A572F2">
        <w:rPr>
          <w:color w:val="000000" w:themeColor="text1"/>
          <w:sz w:val="28"/>
          <w:szCs w:val="28"/>
        </w:rPr>
        <w:t>5</w:t>
      </w:r>
      <w:r w:rsidRPr="00A572F2">
        <w:rPr>
          <w:color w:val="000000" w:themeColor="text1"/>
          <w:sz w:val="28"/>
          <w:szCs w:val="28"/>
        </w:rPr>
        <w:t xml:space="preserve"> г</w:t>
      </w:r>
      <w:r w:rsidR="00B37054" w:rsidRPr="00A572F2">
        <w:rPr>
          <w:color w:val="000000" w:themeColor="text1"/>
          <w:sz w:val="28"/>
          <w:szCs w:val="28"/>
        </w:rPr>
        <w:t xml:space="preserve">. </w:t>
      </w:r>
      <w:r w:rsidRPr="00A572F2">
        <w:rPr>
          <w:color w:val="000000" w:themeColor="text1"/>
          <w:sz w:val="28"/>
          <w:szCs w:val="28"/>
        </w:rPr>
        <w:t xml:space="preserve">№ </w:t>
      </w:r>
      <w:r w:rsidR="003A16D3">
        <w:rPr>
          <w:color w:val="000000" w:themeColor="text1"/>
          <w:sz w:val="28"/>
          <w:szCs w:val="28"/>
        </w:rPr>
        <w:t>2880 «О проведении общественных обсуждений по внесению изменений в некоторые решения Совета муниципального образования Туапсинский район</w:t>
      </w:r>
      <w:r w:rsidR="00707407" w:rsidRPr="003A16D3">
        <w:rPr>
          <w:color w:val="000000" w:themeColor="text1"/>
          <w:sz w:val="28"/>
          <w:szCs w:val="28"/>
        </w:rPr>
        <w:t xml:space="preserve">» </w:t>
      </w:r>
      <w:r w:rsidR="003A16D3">
        <w:rPr>
          <w:color w:val="000000" w:themeColor="text1"/>
          <w:sz w:val="28"/>
          <w:szCs w:val="28"/>
        </w:rPr>
        <w:t>(далее-Проект)</w:t>
      </w:r>
      <w:r w:rsidR="00A572F2" w:rsidRPr="003A16D3">
        <w:rPr>
          <w:sz w:val="28"/>
          <w:szCs w:val="28"/>
        </w:rPr>
        <w:t>.</w:t>
      </w:r>
    </w:p>
    <w:p w:rsidR="00A073DF" w:rsidRPr="00A073DF" w:rsidRDefault="00D26765" w:rsidP="009671C8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A073DF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="00A073DF"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71C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решением Совета муниципального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муниципальный округ Краснодарского края от 25 октября 2024 г. № 46 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gramStart"/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порядке организации и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публичных слушаний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A0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307A3" w:rsidRDefault="00A073DF" w:rsidP="009307A3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Pr="00B3705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F469C">
        <w:rPr>
          <w:color w:val="000000" w:themeColor="text1"/>
          <w:sz w:val="28"/>
          <w:szCs w:val="28"/>
        </w:rPr>
        <w:t xml:space="preserve"> </w:t>
      </w:r>
      <w:r w:rsidR="0093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proofErr w:type="gramStart"/>
      <w:r w:rsidR="0093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Проекту:   </w:t>
      </w:r>
      <w:proofErr w:type="gramEnd"/>
      <w:r w:rsidR="0093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30 октября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17 ноября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</w:p>
    <w:p w:rsidR="00D26765" w:rsidRPr="00A572F2" w:rsidRDefault="00D26765" w:rsidP="00A073DF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Туапсинск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округ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</w:t>
      </w:r>
      <w:r w:rsidR="00481E05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край, Туапсинский муниципальный округ, 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Свободы, 3, </w:t>
      </w:r>
      <w:r w:rsidR="00A572F2"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кабинете 32</w:t>
      </w:r>
      <w:r w:rsidRPr="00A57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A572F2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3A16D3">
        <w:rPr>
          <w:color w:val="000000" w:themeColor="text1"/>
          <w:sz w:val="28"/>
          <w:szCs w:val="28"/>
        </w:rPr>
        <w:t>6 ноября</w:t>
      </w:r>
      <w:r w:rsidRPr="00A572F2">
        <w:rPr>
          <w:color w:val="000000" w:themeColor="text1"/>
          <w:sz w:val="28"/>
          <w:szCs w:val="28"/>
        </w:rPr>
        <w:t xml:space="preserve"> 202</w:t>
      </w:r>
      <w:r w:rsidR="00481E05" w:rsidRPr="00A572F2">
        <w:rPr>
          <w:color w:val="000000" w:themeColor="text1"/>
          <w:sz w:val="28"/>
          <w:szCs w:val="28"/>
        </w:rPr>
        <w:t>5</w:t>
      </w:r>
      <w:r w:rsidRPr="00A572F2">
        <w:rPr>
          <w:color w:val="000000" w:themeColor="text1"/>
          <w:sz w:val="28"/>
          <w:szCs w:val="28"/>
        </w:rPr>
        <w:t xml:space="preserve"> г. по </w:t>
      </w:r>
      <w:r w:rsidR="003A16D3">
        <w:rPr>
          <w:color w:val="000000" w:themeColor="text1"/>
          <w:sz w:val="28"/>
          <w:szCs w:val="28"/>
        </w:rPr>
        <w:t>11 ноября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посещения экспозиции: в рабочие дни с 09:00 часов до </w:t>
      </w:r>
      <w:r w:rsidR="009F2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12:00 часов и с 14:00 до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17:00 часов.</w:t>
      </w:r>
    </w:p>
    <w:p w:rsidR="005C2052" w:rsidRDefault="00D26765" w:rsidP="005C2052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официальном сайте администрации Туапсинск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073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3A16D3">
        <w:rPr>
          <w:rFonts w:ascii="Times New Roman" w:hAnsi="Times New Roman" w:cs="Times New Roman"/>
          <w:color w:val="000000" w:themeColor="text1"/>
          <w:sz w:val="28"/>
          <w:szCs w:val="28"/>
        </w:rPr>
        <w:t>6 ноября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будет размещен Проект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5C2052"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="005C2052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="005C2052" w:rsidRP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ах: </w:t>
      </w:r>
    </w:p>
    <w:p w:rsidR="00D26765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Главная/Публичные слушания и общественные обсуждения/Общественные обсуждения</w:t>
      </w: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;</w:t>
      </w:r>
    </w:p>
    <w:p w:rsidR="003A16D3" w:rsidRDefault="003A16D3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Главная/Администрация /Направления деятельности/Градостроит</w:t>
      </w: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льная деятельность/Правила землепользования и застройки;</w:t>
      </w:r>
    </w:p>
    <w:p w:rsidR="005C2052" w:rsidRPr="00481E05" w:rsidRDefault="005C2052" w:rsidP="005C2052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Главная/Документы/Нормативные правовые акты.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</w:t>
      </w:r>
      <w:r w:rsidR="00B37054">
        <w:rPr>
          <w:color w:val="000000" w:themeColor="text1"/>
          <w:sz w:val="28"/>
          <w:szCs w:val="28"/>
        </w:rPr>
        <w:t>общественных обсуждений</w:t>
      </w:r>
      <w:r w:rsidRPr="00481E0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073DF" w:rsidRPr="00481E05">
        <w:rPr>
          <w:color w:val="000000" w:themeColor="text1"/>
          <w:sz w:val="28"/>
          <w:szCs w:val="28"/>
        </w:rPr>
        <w:t xml:space="preserve">с </w:t>
      </w:r>
      <w:r w:rsidR="003A16D3">
        <w:rPr>
          <w:color w:val="000000" w:themeColor="text1"/>
          <w:sz w:val="28"/>
          <w:szCs w:val="28"/>
        </w:rPr>
        <w:t>6 ноября</w:t>
      </w:r>
      <w:r w:rsidR="00A073DF" w:rsidRPr="00481E05">
        <w:rPr>
          <w:color w:val="000000" w:themeColor="text1"/>
          <w:sz w:val="28"/>
          <w:szCs w:val="28"/>
        </w:rPr>
        <w:t xml:space="preserve"> 2025 г. по </w:t>
      </w:r>
      <w:r w:rsidR="003A16D3">
        <w:rPr>
          <w:color w:val="000000" w:themeColor="text1"/>
          <w:sz w:val="28"/>
          <w:szCs w:val="28"/>
        </w:rPr>
        <w:t>11 ноября</w:t>
      </w:r>
      <w:r w:rsidR="00A073DF" w:rsidRPr="00481E05">
        <w:rPr>
          <w:color w:val="000000" w:themeColor="text1"/>
          <w:sz w:val="28"/>
          <w:szCs w:val="28"/>
        </w:rPr>
        <w:t xml:space="preserve"> 2025 г.</w:t>
      </w:r>
      <w:r w:rsidRPr="00481E05">
        <w:rPr>
          <w:color w:val="000000" w:themeColor="text1"/>
          <w:sz w:val="28"/>
          <w:szCs w:val="28"/>
        </w:rPr>
        <w:t>:</w:t>
      </w:r>
      <w:r w:rsidR="00B37054">
        <w:rPr>
          <w:color w:val="000000" w:themeColor="text1"/>
          <w:sz w:val="28"/>
          <w:szCs w:val="28"/>
        </w:rPr>
        <w:t xml:space="preserve"> </w:t>
      </w:r>
    </w:p>
    <w:p w:rsidR="00D26765" w:rsidRPr="009F2580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</w:t>
      </w:r>
      <w:r w:rsidRPr="009F2580">
        <w:rPr>
          <w:color w:val="000000" w:themeColor="text1"/>
          <w:sz w:val="28"/>
          <w:szCs w:val="28"/>
        </w:rPr>
        <w:t>информационной системы (</w:t>
      </w:r>
      <w:hyperlink r:id="rId7" w:history="1">
        <w:r w:rsidRPr="009F2580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F2580">
        <w:rPr>
          <w:color w:val="000000" w:themeColor="text1"/>
          <w:sz w:val="28"/>
          <w:szCs w:val="28"/>
        </w:rPr>
        <w:t>);</w:t>
      </w:r>
    </w:p>
    <w:p w:rsidR="00D26765" w:rsidRPr="009F2580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>в письменной форме или</w:t>
      </w:r>
      <w:r w:rsidR="009F2580" w:rsidRPr="009F2580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9F2580">
        <w:rPr>
          <w:color w:val="000000" w:themeColor="text1"/>
          <w:sz w:val="28"/>
          <w:szCs w:val="28"/>
        </w:rPr>
        <w:t xml:space="preserve">в адрес организатора </w:t>
      </w:r>
      <w:r w:rsidR="00B37054" w:rsidRPr="009F2580">
        <w:rPr>
          <w:color w:val="000000" w:themeColor="text1"/>
          <w:sz w:val="28"/>
          <w:szCs w:val="28"/>
        </w:rPr>
        <w:t>общественных обсуждений</w:t>
      </w:r>
      <w:r w:rsidRPr="009F2580">
        <w:rPr>
          <w:color w:val="000000" w:themeColor="text1"/>
          <w:sz w:val="28"/>
          <w:szCs w:val="28"/>
        </w:rPr>
        <w:t xml:space="preserve"> путем отправления </w:t>
      </w:r>
      <w:r w:rsidR="005C2052">
        <w:rPr>
          <w:color w:val="000000" w:themeColor="text1"/>
          <w:sz w:val="28"/>
          <w:szCs w:val="28"/>
        </w:rPr>
        <w:t xml:space="preserve">на </w:t>
      </w:r>
      <w:r w:rsidRPr="009F2580">
        <w:rPr>
          <w:color w:val="000000" w:themeColor="text1"/>
          <w:sz w:val="28"/>
          <w:szCs w:val="28"/>
        </w:rPr>
        <w:t xml:space="preserve">адрес: </w:t>
      </w:r>
      <w:r w:rsidR="005C2052">
        <w:rPr>
          <w:color w:val="000000" w:themeColor="text1"/>
          <w:sz w:val="28"/>
          <w:szCs w:val="28"/>
        </w:rPr>
        <w:t xml:space="preserve">352800, </w:t>
      </w:r>
      <w:r w:rsidRPr="009F2580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9F2580">
        <w:rPr>
          <w:color w:val="000000" w:themeColor="text1"/>
          <w:sz w:val="28"/>
          <w:szCs w:val="28"/>
        </w:rPr>
        <w:t>муниципальный округ</w:t>
      </w:r>
      <w:r w:rsidRPr="009F2580">
        <w:rPr>
          <w:color w:val="000000" w:themeColor="text1"/>
          <w:sz w:val="28"/>
          <w:szCs w:val="28"/>
        </w:rPr>
        <w:t xml:space="preserve">, г. Туапсе, </w:t>
      </w:r>
      <w:r w:rsidR="009F2580" w:rsidRPr="009F2580">
        <w:rPr>
          <w:color w:val="000000" w:themeColor="text1"/>
          <w:sz w:val="28"/>
          <w:szCs w:val="28"/>
        </w:rPr>
        <w:t xml:space="preserve">                         </w:t>
      </w:r>
      <w:r w:rsidRPr="009F2580">
        <w:rPr>
          <w:color w:val="000000" w:themeColor="text1"/>
          <w:sz w:val="28"/>
          <w:szCs w:val="28"/>
        </w:rPr>
        <w:t>ул. Свободы, 3</w:t>
      </w:r>
      <w:r w:rsidR="00A935B3">
        <w:rPr>
          <w:color w:val="000000" w:themeColor="text1"/>
          <w:sz w:val="28"/>
          <w:szCs w:val="28"/>
        </w:rPr>
        <w:t>,</w:t>
      </w:r>
      <w:r w:rsidRPr="009F2580">
        <w:rPr>
          <w:color w:val="000000" w:themeColor="text1"/>
          <w:sz w:val="28"/>
          <w:szCs w:val="28"/>
        </w:rPr>
        <w:t xml:space="preserve"> либо на электронную почту </w:t>
      </w:r>
      <w:hyperlink r:id="rId8" w:history="1"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F258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F258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2580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F2580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</w:t>
      </w:r>
      <w:r w:rsidRPr="00481E05">
        <w:rPr>
          <w:color w:val="000000" w:themeColor="text1"/>
          <w:sz w:val="28"/>
          <w:szCs w:val="28"/>
        </w:rPr>
        <w:t xml:space="preserve">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A572F2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A572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F2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A572F2">
        <w:rPr>
          <w:color w:val="000000" w:themeColor="text1"/>
          <w:sz w:val="28"/>
          <w:szCs w:val="28"/>
        </w:rPr>
        <w:t>муниципальный округ</w:t>
      </w:r>
      <w:r w:rsidRPr="00A572F2">
        <w:rPr>
          <w:color w:val="000000" w:themeColor="text1"/>
          <w:sz w:val="28"/>
          <w:szCs w:val="28"/>
        </w:rPr>
        <w:t xml:space="preserve">, г. Туапсе, ул. Свободы, 3, </w:t>
      </w:r>
      <w:r w:rsidR="00A572F2" w:rsidRPr="00A572F2">
        <w:rPr>
          <w:color w:val="000000" w:themeColor="text1"/>
          <w:sz w:val="28"/>
          <w:szCs w:val="28"/>
        </w:rPr>
        <w:t xml:space="preserve">в </w:t>
      </w:r>
      <w:r w:rsidR="003A16D3">
        <w:rPr>
          <w:color w:val="000000" w:themeColor="text1"/>
          <w:sz w:val="28"/>
          <w:szCs w:val="28"/>
        </w:rPr>
        <w:t>кабинете 32</w:t>
      </w:r>
      <w:r w:rsidRPr="00A572F2">
        <w:rPr>
          <w:color w:val="000000" w:themeColor="text1"/>
          <w:sz w:val="28"/>
          <w:szCs w:val="28"/>
        </w:rPr>
        <w:t>.</w:t>
      </w:r>
    </w:p>
    <w:p w:rsidR="00D26765" w:rsidRPr="00481E05" w:rsidRDefault="00D26765" w:rsidP="003A16D3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</w:t>
      </w:r>
      <w:r w:rsidR="00B37054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5C2052" w:rsidRPr="00547C7E" w:rsidRDefault="005C2052" w:rsidP="003A16D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C7E">
        <w:rPr>
          <w:rFonts w:ascii="Times New Roman" w:hAnsi="Times New Roman" w:cs="Times New Roman"/>
          <w:bCs/>
          <w:sz w:val="28"/>
          <w:szCs w:val="28"/>
        </w:rPr>
        <w:t>Участники</w:t>
      </w:r>
      <w:r w:rsidRPr="00547C7E">
        <w:rPr>
          <w:rFonts w:ascii="Times New Roman" w:hAnsi="Times New Roman" w:cs="Times New Roman"/>
          <w:sz w:val="28"/>
          <w:szCs w:val="28"/>
        </w:rPr>
        <w:t xml:space="preserve"> общественных обсуждений, являющиеся </w:t>
      </w:r>
      <w:r w:rsidRPr="00547C7E">
        <w:rPr>
          <w:rFonts w:ascii="Times New Roman" w:hAnsi="Times New Roman" w:cs="Times New Roman"/>
          <w:bCs/>
          <w:sz w:val="28"/>
          <w:szCs w:val="28"/>
        </w:rPr>
        <w:t>правообладателями</w:t>
      </w:r>
      <w:r w:rsidRPr="00547C7E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Pr="00547C7E">
        <w:rPr>
          <w:rFonts w:ascii="Times New Roman" w:hAnsi="Times New Roman" w:cs="Times New Roman"/>
          <w:bCs/>
          <w:sz w:val="28"/>
          <w:szCs w:val="28"/>
        </w:rPr>
        <w:t>земельных участков</w:t>
      </w:r>
      <w:r w:rsidRPr="00547C7E">
        <w:rPr>
          <w:rFonts w:ascii="Times New Roman" w:hAnsi="Times New Roman" w:cs="Times New Roman"/>
          <w:sz w:val="28"/>
          <w:szCs w:val="28"/>
        </w:rPr>
        <w:t xml:space="preserve"> и (или) расположенных на них </w:t>
      </w:r>
      <w:r w:rsidRPr="00547C7E">
        <w:rPr>
          <w:rFonts w:ascii="Times New Roman" w:hAnsi="Times New Roman" w:cs="Times New Roman"/>
          <w:bCs/>
          <w:sz w:val="28"/>
          <w:szCs w:val="28"/>
        </w:rPr>
        <w:t>объектов капитал</w:t>
      </w:r>
      <w:bookmarkStart w:id="0" w:name="_GoBack"/>
      <w:bookmarkEnd w:id="0"/>
      <w:r w:rsidRPr="00547C7E">
        <w:rPr>
          <w:rFonts w:ascii="Times New Roman" w:hAnsi="Times New Roman" w:cs="Times New Roman"/>
          <w:bCs/>
          <w:sz w:val="28"/>
          <w:szCs w:val="28"/>
        </w:rPr>
        <w:t>ьного строительства</w:t>
      </w:r>
      <w:r w:rsidRPr="00547C7E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547C7E">
        <w:rPr>
          <w:rFonts w:ascii="Times New Roman" w:hAnsi="Times New Roman" w:cs="Times New Roman"/>
          <w:bCs/>
          <w:sz w:val="28"/>
          <w:szCs w:val="28"/>
        </w:rPr>
        <w:t>помещений</w:t>
      </w:r>
      <w:r w:rsidRPr="00547C7E">
        <w:rPr>
          <w:rFonts w:ascii="Times New Roman" w:hAnsi="Times New Roman" w:cs="Times New Roman"/>
          <w:sz w:val="28"/>
          <w:szCs w:val="28"/>
        </w:rPr>
        <w:t xml:space="preserve">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47C7E">
        <w:rPr>
          <w:rFonts w:ascii="Times New Roman" w:hAnsi="Times New Roman" w:cs="Times New Roman"/>
          <w:bCs/>
          <w:sz w:val="28"/>
          <w:szCs w:val="28"/>
        </w:rPr>
        <w:t>Единого государственного реестра недвижимости и иные документы, устанавливающие или удостоверяющие их права</w:t>
      </w:r>
      <w:r w:rsidRPr="00547C7E">
        <w:rPr>
          <w:rFonts w:ascii="Times New Roman" w:hAnsi="Times New Roman" w:cs="Times New Roman"/>
          <w:sz w:val="28"/>
          <w:szCs w:val="28"/>
        </w:rPr>
        <w:t xml:space="preserve">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26765" w:rsidRPr="005C2052" w:rsidRDefault="00D26765" w:rsidP="005C2052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</w:t>
      </w:r>
      <w:r w:rsidR="005C2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г. № 152-ФЗ «О персональных данных».</w:t>
      </w:r>
    </w:p>
    <w:sectPr w:rsidR="00D26765" w:rsidRPr="005C2052" w:rsidSect="003A16D3">
      <w:headerReference w:type="default" r:id="rId9"/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0E" w:rsidRDefault="004C100E" w:rsidP="00A073DF">
      <w:pPr>
        <w:spacing w:after="0" w:line="240" w:lineRule="auto"/>
      </w:pPr>
      <w:r>
        <w:separator/>
      </w:r>
    </w:p>
  </w:endnote>
  <w:endnote w:type="continuationSeparator" w:id="0">
    <w:p w:rsidR="004C100E" w:rsidRDefault="004C100E" w:rsidP="00A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0E" w:rsidRDefault="004C100E" w:rsidP="00A073DF">
      <w:pPr>
        <w:spacing w:after="0" w:line="240" w:lineRule="auto"/>
      </w:pPr>
      <w:r>
        <w:separator/>
      </w:r>
    </w:p>
  </w:footnote>
  <w:footnote w:type="continuationSeparator" w:id="0">
    <w:p w:rsidR="004C100E" w:rsidRDefault="004C100E" w:rsidP="00A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DF" w:rsidRPr="00A935B3" w:rsidRDefault="00A073DF" w:rsidP="00A073DF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A935B3">
      <w:rPr>
        <w:rFonts w:ascii="Times New Roman" w:hAnsi="Times New Roman" w:cs="Times New Roman"/>
        <w:color w:val="000000" w:themeColor="text1"/>
        <w:sz w:val="24"/>
        <w:szCs w:val="28"/>
      </w:rPr>
      <w:t>Комиссия по подготовке проекта правил землепользования и застройки Туапсинского муниципального округа при администрации муниципального образования Туапсинский муниципальный округ Краснодарского края</w:t>
    </w:r>
  </w:p>
  <w:p w:rsidR="00A073DF" w:rsidRDefault="00A073DF" w:rsidP="00A073DF">
    <w:pPr>
      <w:pStyle w:val="a9"/>
    </w:pPr>
  </w:p>
  <w:p w:rsidR="00A935B3" w:rsidRPr="00A073DF" w:rsidRDefault="00A935B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101234"/>
    <w:rsid w:val="002B185A"/>
    <w:rsid w:val="002E2FDE"/>
    <w:rsid w:val="002F4EF1"/>
    <w:rsid w:val="00373EB4"/>
    <w:rsid w:val="003A16D3"/>
    <w:rsid w:val="003D3333"/>
    <w:rsid w:val="00481E05"/>
    <w:rsid w:val="004C100E"/>
    <w:rsid w:val="005315EC"/>
    <w:rsid w:val="005C2052"/>
    <w:rsid w:val="00605183"/>
    <w:rsid w:val="006A2C50"/>
    <w:rsid w:val="00707407"/>
    <w:rsid w:val="00774D4F"/>
    <w:rsid w:val="007F68D3"/>
    <w:rsid w:val="008029EC"/>
    <w:rsid w:val="009307A3"/>
    <w:rsid w:val="009671C8"/>
    <w:rsid w:val="009F2580"/>
    <w:rsid w:val="00A073DF"/>
    <w:rsid w:val="00A572F2"/>
    <w:rsid w:val="00A84AB7"/>
    <w:rsid w:val="00A935B3"/>
    <w:rsid w:val="00B37054"/>
    <w:rsid w:val="00D26765"/>
    <w:rsid w:val="00D41831"/>
    <w:rsid w:val="00DB548E"/>
    <w:rsid w:val="00E62BC9"/>
    <w:rsid w:val="00EF53F9"/>
    <w:rsid w:val="00F158D7"/>
    <w:rsid w:val="00F50FBF"/>
    <w:rsid w:val="00F6051D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D6C4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22</cp:revision>
  <cp:lastPrinted>2025-10-08T07:28:00Z</cp:lastPrinted>
  <dcterms:created xsi:type="dcterms:W3CDTF">2023-04-17T14:09:00Z</dcterms:created>
  <dcterms:modified xsi:type="dcterms:W3CDTF">2025-10-30T08:39:00Z</dcterms:modified>
</cp:coreProperties>
</file>