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управления  </w:t>
      </w:r>
      <w:proofErr w:type="gramStart"/>
      <w:r w:rsidRPr="003C7A5D">
        <w:rPr>
          <w:rFonts w:ascii="Times New Roman" w:eastAsia="Times New Roman" w:hAnsi="Times New Roman" w:cs="Times New Roman"/>
          <w:sz w:val="26"/>
          <w:szCs w:val="26"/>
          <w:lang w:eastAsia="ru-RU"/>
        </w:rPr>
        <w:t>имущественных</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отношений администрации </w:t>
      </w:r>
      <w:proofErr w:type="gramStart"/>
      <w:r w:rsidRPr="003C7A5D">
        <w:rPr>
          <w:rFonts w:ascii="Times New Roman" w:eastAsia="Times New Roman" w:hAnsi="Times New Roman" w:cs="Times New Roman"/>
          <w:sz w:val="26"/>
          <w:szCs w:val="26"/>
          <w:lang w:eastAsia="ru-RU"/>
        </w:rPr>
        <w:t>муниципального</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Е.И. </w:t>
      </w:r>
      <w:proofErr w:type="spellStart"/>
      <w:r w:rsidRPr="003C7A5D">
        <w:rPr>
          <w:rFonts w:ascii="Times New Roman" w:eastAsia="Times New Roman" w:hAnsi="Times New Roman" w:cs="Times New Roman"/>
          <w:sz w:val="26"/>
          <w:szCs w:val="26"/>
          <w:lang w:eastAsia="ru-RU"/>
        </w:rPr>
        <w:t>Васинской</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Default="00CF7087" w:rsidP="00CF7087">
      <w:pPr>
        <w:suppressAutoHyphens/>
        <w:spacing w:after="0" w:line="240" w:lineRule="auto"/>
        <w:jc w:val="center"/>
        <w:rPr>
          <w:rFonts w:ascii="Times New Roman" w:eastAsia="Times New Roman" w:hAnsi="Times New Roman" w:cs="Times New Roman"/>
          <w:bCs/>
          <w:sz w:val="26"/>
          <w:szCs w:val="26"/>
          <w:lang w:eastAsia="ar-SA"/>
        </w:rPr>
      </w:pPr>
    </w:p>
    <w:p w:rsidR="003C7A5D" w:rsidRPr="003C7A5D" w:rsidRDefault="003C7A5D" w:rsidP="00CF7087">
      <w:pPr>
        <w:suppressAutoHyphens/>
        <w:spacing w:after="0" w:line="240" w:lineRule="auto"/>
        <w:jc w:val="center"/>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842E8B" w:rsidRPr="003C7A5D" w:rsidRDefault="00DF30A5" w:rsidP="00DF30A5">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842E8B" w:rsidRPr="003C7A5D">
        <w:rPr>
          <w:rFonts w:ascii="Times New Roman" w:eastAsia="Times New Roman" w:hAnsi="Times New Roman" w:cs="Times New Roman"/>
          <w:sz w:val="26"/>
          <w:szCs w:val="26"/>
          <w:lang w:eastAsia="ru-RU"/>
        </w:rPr>
        <w:t xml:space="preserve">Об утверждении </w:t>
      </w:r>
      <w:r w:rsidR="006A0B5F">
        <w:rPr>
          <w:rFonts w:ascii="Times New Roman" w:eastAsia="Times New Roman" w:hAnsi="Times New Roman" w:cs="Times New Roman"/>
          <w:sz w:val="26"/>
          <w:szCs w:val="26"/>
          <w:lang w:eastAsia="ru-RU"/>
        </w:rPr>
        <w:t>Порядка принятия решения о предоставлении бюджетных инвестиций юридическими лицам, не являющимся муниципальными учреждениями и муниципальными унитарными предприятиями, в объекты капитального строительства и (или</w:t>
      </w:r>
      <w:proofErr w:type="gramStart"/>
      <w:r w:rsidR="006A0B5F">
        <w:rPr>
          <w:rFonts w:ascii="Times New Roman" w:eastAsia="Times New Roman" w:hAnsi="Times New Roman" w:cs="Times New Roman"/>
          <w:sz w:val="26"/>
          <w:szCs w:val="26"/>
          <w:lang w:eastAsia="ru-RU"/>
        </w:rPr>
        <w:t>)н</w:t>
      </w:r>
      <w:proofErr w:type="gramEnd"/>
      <w:r w:rsidR="006A0B5F">
        <w:rPr>
          <w:rFonts w:ascii="Times New Roman" w:eastAsia="Times New Roman" w:hAnsi="Times New Roman" w:cs="Times New Roman"/>
          <w:sz w:val="26"/>
          <w:szCs w:val="26"/>
          <w:lang w:eastAsia="ru-RU"/>
        </w:rPr>
        <w:t>а приобретение объектов недвижимого имущества за счет бюджета и муниципального образования Туапсинский район</w:t>
      </w:r>
      <w:r w:rsidR="00842E8B" w:rsidRPr="003C7A5D">
        <w:rPr>
          <w:rFonts w:ascii="Times New Roman" w:eastAsia="Times New Roman" w:hAnsi="Times New Roman" w:cs="Times New Roman"/>
          <w:sz w:val="26"/>
          <w:szCs w:val="26"/>
          <w:lang w:eastAsia="ru-RU"/>
        </w:rPr>
        <w:t>».</w:t>
      </w:r>
    </w:p>
    <w:p w:rsidR="00842E8B" w:rsidRPr="003C7A5D" w:rsidRDefault="00842E8B" w:rsidP="00842E8B">
      <w:pPr>
        <w:spacing w:after="0" w:line="240" w:lineRule="auto"/>
        <w:jc w:val="center"/>
        <w:rPr>
          <w:rFonts w:ascii="Times New Roman" w:eastAsia="Times New Roman" w:hAnsi="Times New Roman" w:cs="Times New Roman"/>
          <w:sz w:val="26"/>
          <w:szCs w:val="26"/>
          <w:lang w:eastAsia="ru-RU"/>
        </w:rPr>
      </w:pPr>
    </w:p>
    <w:p w:rsidR="00CF7087" w:rsidRPr="003C7A5D" w:rsidRDefault="00CF7087" w:rsidP="003C7A5D">
      <w:pPr>
        <w:pStyle w:val="a4"/>
        <w:ind w:firstLine="567"/>
        <w:jc w:val="both"/>
        <w:rPr>
          <w:rFonts w:ascii="Times New Roman" w:hAnsi="Times New Roman" w:cs="Times New Roman"/>
          <w:sz w:val="26"/>
          <w:szCs w:val="26"/>
        </w:rPr>
      </w:pPr>
      <w:r w:rsidRPr="003C7A5D">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A0B5F" w:rsidRPr="006A0B5F">
        <w:rPr>
          <w:rFonts w:ascii="Times New Roman" w:eastAsia="Times New Roman" w:hAnsi="Times New Roman" w:cs="Times New Roman"/>
          <w:sz w:val="26"/>
          <w:szCs w:val="26"/>
        </w:rPr>
        <w:t>«Об утверждении Порядка принятия решения о предоставлении бюджетных инвестиций юридическими лицам, не являющимся муниципальными учреждениями и муниципальными унитарными предприятиями, в объекты капитального строительства и (или</w:t>
      </w:r>
      <w:proofErr w:type="gramStart"/>
      <w:r w:rsidR="006A0B5F" w:rsidRPr="006A0B5F">
        <w:rPr>
          <w:rFonts w:ascii="Times New Roman" w:eastAsia="Times New Roman" w:hAnsi="Times New Roman" w:cs="Times New Roman"/>
          <w:sz w:val="26"/>
          <w:szCs w:val="26"/>
        </w:rPr>
        <w:t>)н</w:t>
      </w:r>
      <w:proofErr w:type="gramEnd"/>
      <w:r w:rsidR="006A0B5F" w:rsidRPr="006A0B5F">
        <w:rPr>
          <w:rFonts w:ascii="Times New Roman" w:eastAsia="Times New Roman" w:hAnsi="Times New Roman" w:cs="Times New Roman"/>
          <w:sz w:val="26"/>
          <w:szCs w:val="26"/>
        </w:rPr>
        <w:t>а приобретение объектов недвижимого имущества за счет бюджета и муниципального образования Туапсинский район»</w:t>
      </w:r>
      <w:r w:rsidRPr="003C7A5D">
        <w:rPr>
          <w:rFonts w:ascii="Times New Roman" w:eastAsia="Times New Roman" w:hAnsi="Times New Roman" w:cs="Times New Roman"/>
          <w:sz w:val="26"/>
          <w:szCs w:val="26"/>
        </w:rPr>
        <w:t>», поступивший из управления имущественных отношений</w:t>
      </w:r>
      <w:r w:rsidRPr="003C7A5D">
        <w:rPr>
          <w:rFonts w:ascii="Calibri" w:eastAsia="Times New Roman" w:hAnsi="Calibri" w:cs="Times New Roman"/>
          <w:sz w:val="26"/>
          <w:szCs w:val="26"/>
        </w:rPr>
        <w:t xml:space="preserve"> </w:t>
      </w:r>
      <w:r w:rsidRPr="003C7A5D">
        <w:rPr>
          <w:rFonts w:ascii="Times New Roman" w:eastAsia="Times New Roman" w:hAnsi="Times New Roman" w:cs="Times New Roman"/>
          <w:sz w:val="26"/>
          <w:szCs w:val="26"/>
        </w:rPr>
        <w:t xml:space="preserve"> администрации МО Туапсинский район установил:</w:t>
      </w:r>
    </w:p>
    <w:p w:rsidR="00CF7087" w:rsidRPr="003C7A5D"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C7A5D" w:rsidRPr="003C7A5D" w:rsidRDefault="006A0B5F" w:rsidP="00CF7087">
      <w:pPr>
        <w:spacing w:after="0" w:line="240" w:lineRule="auto"/>
        <w:ind w:firstLine="567"/>
        <w:jc w:val="both"/>
        <w:rPr>
          <w:rFonts w:ascii="Times New Roman" w:eastAsia="Times New Roman" w:hAnsi="Times New Roman" w:cs="Times New Roman"/>
          <w:sz w:val="26"/>
          <w:szCs w:val="26"/>
        </w:rPr>
      </w:pPr>
      <w:r>
        <w:rPr>
          <w:rFonts w:ascii="Times New Roman" w:hAnsi="Times New Roman" w:cs="Times New Roman"/>
          <w:sz w:val="26"/>
          <w:szCs w:val="26"/>
        </w:rPr>
        <w:t>Статьей 80 Бюджетного кодекса Российской Федерации, Уставом муниципального образования Туапсинский район</w:t>
      </w:r>
      <w:bookmarkStart w:id="0" w:name="_GoBack"/>
      <w:bookmarkEnd w:id="0"/>
      <w:r w:rsidR="003C7A5D" w:rsidRPr="003C7A5D">
        <w:rPr>
          <w:rFonts w:ascii="Times New Roman" w:hAnsi="Times New Roman" w:cs="Times New Roman"/>
          <w:sz w:val="26"/>
          <w:szCs w:val="26"/>
        </w:rPr>
        <w:t>».</w:t>
      </w:r>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Pr="003C7A5D"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C7A5D" w:rsidRPr="003C7A5D" w:rsidRDefault="003C7A5D"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Pr="003C7A5D">
        <w:rPr>
          <w:rFonts w:ascii="Times New Roman" w:eastAsia="Times New Roman" w:hAnsi="Times New Roman" w:cs="Times New Roman"/>
          <w:sz w:val="26"/>
          <w:szCs w:val="26"/>
          <w:lang w:eastAsia="ru-RU"/>
        </w:rPr>
        <w:t xml:space="preserve">                                В.В. Усенко </w:t>
      </w:r>
    </w:p>
    <w:sectPr w:rsidR="00D71F9F" w:rsidRPr="003C7A5D" w:rsidSect="003C7A5D">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25174E"/>
    <w:rsid w:val="002F7CA7"/>
    <w:rsid w:val="003B74E6"/>
    <w:rsid w:val="003C7A5D"/>
    <w:rsid w:val="00420819"/>
    <w:rsid w:val="00476C16"/>
    <w:rsid w:val="006A0B5F"/>
    <w:rsid w:val="006D7E65"/>
    <w:rsid w:val="006E362C"/>
    <w:rsid w:val="00832A13"/>
    <w:rsid w:val="0083343B"/>
    <w:rsid w:val="00842E8B"/>
    <w:rsid w:val="008830A0"/>
    <w:rsid w:val="009126CE"/>
    <w:rsid w:val="009926FE"/>
    <w:rsid w:val="00CF7087"/>
    <w:rsid w:val="00D71F9F"/>
    <w:rsid w:val="00D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2022-06-03T08:54:00Z</cp:lastPrinted>
  <dcterms:created xsi:type="dcterms:W3CDTF">2022-09-28T09:00:00Z</dcterms:created>
  <dcterms:modified xsi:type="dcterms:W3CDTF">2022-09-28T09:00:00Z</dcterms:modified>
</cp:coreProperties>
</file>