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10E" w:rsidRDefault="00B55B60" w:rsidP="009C6CA1">
      <w:pPr>
        <w:tabs>
          <w:tab w:val="left" w:pos="3420"/>
        </w:tabs>
        <w:jc w:val="center"/>
      </w:pPr>
      <w:r>
        <w:t xml:space="preserve">                                                     </w:t>
      </w:r>
    </w:p>
    <w:p w:rsidR="007E510E" w:rsidRDefault="007E510E" w:rsidP="007E510E">
      <w:pPr>
        <w:tabs>
          <w:tab w:val="left" w:pos="3420"/>
        </w:tabs>
        <w:jc w:val="both"/>
      </w:pPr>
      <w:r>
        <w:t xml:space="preserve">                                         </w:t>
      </w:r>
      <w:r w:rsidR="003A544C">
        <w:t xml:space="preserve">                        </w:t>
      </w:r>
      <w:proofErr w:type="gramStart"/>
      <w:r>
        <w:t>Исполняющему</w:t>
      </w:r>
      <w:proofErr w:type="gramEnd"/>
      <w:r>
        <w:t xml:space="preserve"> обязанности начальника</w:t>
      </w:r>
    </w:p>
    <w:p w:rsidR="007E510E" w:rsidRDefault="007E510E" w:rsidP="007E510E">
      <w:pPr>
        <w:tabs>
          <w:tab w:val="left" w:pos="3420"/>
        </w:tabs>
        <w:jc w:val="both"/>
      </w:pPr>
      <w:r>
        <w:t xml:space="preserve">                                                             отдела муниципальных закупок </w:t>
      </w:r>
    </w:p>
    <w:p w:rsidR="007E510E" w:rsidRDefault="007E510E" w:rsidP="007E510E">
      <w:pPr>
        <w:tabs>
          <w:tab w:val="left" w:pos="3420"/>
        </w:tabs>
        <w:jc w:val="both"/>
      </w:pPr>
      <w:r>
        <w:t xml:space="preserve">                                                             </w:t>
      </w:r>
      <w:r w:rsidR="009C6CA1">
        <w:t xml:space="preserve">администрации  </w:t>
      </w:r>
      <w:proofErr w:type="gramStart"/>
      <w:r w:rsidR="009C6CA1">
        <w:t>муниципального</w:t>
      </w:r>
      <w:proofErr w:type="gramEnd"/>
      <w:r w:rsidR="009C6CA1">
        <w:t xml:space="preserve"> </w:t>
      </w:r>
    </w:p>
    <w:p w:rsidR="009C6CA1" w:rsidRDefault="007E510E" w:rsidP="007E510E">
      <w:pPr>
        <w:tabs>
          <w:tab w:val="left" w:pos="3420"/>
        </w:tabs>
        <w:jc w:val="both"/>
      </w:pPr>
      <w:r>
        <w:t xml:space="preserve">                                                             </w:t>
      </w:r>
      <w:r w:rsidR="009C6CA1">
        <w:t>образования Туапсинский район</w:t>
      </w:r>
    </w:p>
    <w:p w:rsidR="009C6CA1" w:rsidRDefault="009C6CA1" w:rsidP="007E510E">
      <w:pPr>
        <w:tabs>
          <w:tab w:val="left" w:pos="3420"/>
        </w:tabs>
        <w:jc w:val="both"/>
      </w:pPr>
      <w:r>
        <w:t xml:space="preserve">               </w:t>
      </w:r>
      <w:r w:rsidR="007E510E">
        <w:t xml:space="preserve">               </w:t>
      </w:r>
      <w:r w:rsidR="003A544C">
        <w:t xml:space="preserve">                               </w:t>
      </w:r>
      <w:r w:rsidR="007E510E">
        <w:t>В.Г. Волкову</w:t>
      </w:r>
    </w:p>
    <w:p w:rsidR="009C6CA1" w:rsidRDefault="009C6CA1" w:rsidP="009C6CA1">
      <w:pPr>
        <w:tabs>
          <w:tab w:val="left" w:pos="3420"/>
        </w:tabs>
        <w:jc w:val="center"/>
      </w:pPr>
      <w:r>
        <w:t xml:space="preserve">                             </w:t>
      </w:r>
    </w:p>
    <w:p w:rsidR="009C6CA1" w:rsidRPr="00781268" w:rsidRDefault="009C6CA1" w:rsidP="009C6CA1">
      <w:pPr>
        <w:pStyle w:val="1"/>
        <w:spacing w:before="0" w:after="0"/>
        <w:jc w:val="center"/>
        <w:rPr>
          <w:sz w:val="27"/>
          <w:szCs w:val="27"/>
        </w:rPr>
      </w:pPr>
      <w:r w:rsidRPr="00781268">
        <w:rPr>
          <w:sz w:val="27"/>
          <w:szCs w:val="27"/>
        </w:rPr>
        <w:t xml:space="preserve">                     </w:t>
      </w:r>
    </w:p>
    <w:p w:rsidR="009C6CA1" w:rsidRPr="00781268" w:rsidRDefault="009C6CA1" w:rsidP="003A544C">
      <w:pPr>
        <w:jc w:val="center"/>
        <w:rPr>
          <w:b/>
          <w:sz w:val="27"/>
          <w:szCs w:val="27"/>
        </w:rPr>
      </w:pPr>
      <w:r w:rsidRPr="00781268">
        <w:rPr>
          <w:b/>
          <w:sz w:val="27"/>
          <w:szCs w:val="27"/>
        </w:rPr>
        <w:t>Заключение</w:t>
      </w:r>
    </w:p>
    <w:p w:rsidR="003A544C" w:rsidRPr="00781268" w:rsidRDefault="009C6CA1" w:rsidP="003A544C">
      <w:pPr>
        <w:pStyle w:val="a5"/>
        <w:ind w:left="851" w:right="566"/>
        <w:jc w:val="center"/>
        <w:rPr>
          <w:rFonts w:ascii="Times New Roman" w:hAnsi="Times New Roman"/>
          <w:sz w:val="27"/>
          <w:szCs w:val="27"/>
        </w:rPr>
      </w:pPr>
      <w:r w:rsidRPr="00781268">
        <w:rPr>
          <w:rFonts w:ascii="Times New Roman" w:hAnsi="Times New Roman"/>
          <w:sz w:val="27"/>
          <w:szCs w:val="27"/>
        </w:rPr>
        <w:t xml:space="preserve">по результатам </w:t>
      </w:r>
      <w:proofErr w:type="gramStart"/>
      <w:r w:rsidRPr="00781268">
        <w:rPr>
          <w:rFonts w:ascii="Times New Roman" w:hAnsi="Times New Roman"/>
          <w:sz w:val="27"/>
          <w:szCs w:val="27"/>
        </w:rPr>
        <w:t>экспертизы проекта постановления администрации муниципального  образования</w:t>
      </w:r>
      <w:proofErr w:type="gramEnd"/>
      <w:r w:rsidRPr="00781268">
        <w:rPr>
          <w:rFonts w:ascii="Times New Roman" w:hAnsi="Times New Roman"/>
          <w:sz w:val="27"/>
          <w:szCs w:val="27"/>
        </w:rPr>
        <w:t xml:space="preserve"> Туапсинский район «</w:t>
      </w:r>
      <w:r w:rsidR="003A544C" w:rsidRPr="00781268">
        <w:rPr>
          <w:rFonts w:ascii="Times New Roman" w:eastAsia="Times New Roman" w:hAnsi="Times New Roman"/>
          <w:sz w:val="27"/>
          <w:szCs w:val="27"/>
        </w:rPr>
        <w:t xml:space="preserve">О </w:t>
      </w:r>
      <w:r w:rsidR="003A544C" w:rsidRPr="00781268">
        <w:rPr>
          <w:rFonts w:ascii="Times New Roman" w:hAnsi="Times New Roman"/>
          <w:sz w:val="27"/>
          <w:szCs w:val="27"/>
        </w:rPr>
        <w:t>внесении изменения в постановление администрации муниципального образования Туапсинский район от 23 октября 2014 года № 3221 «Об определение случаев осуществления банковского сопровождения контрактов, предметом которых являются поставки товаров, выполнения работ, оказание услуг для обеспечения муниципальных нужд муниципального образования Туапсинский район»</w:t>
      </w:r>
    </w:p>
    <w:p w:rsidR="009C6CA1" w:rsidRPr="00781268" w:rsidRDefault="009C6CA1" w:rsidP="0002756C">
      <w:pPr>
        <w:pStyle w:val="a3"/>
        <w:spacing w:after="0" w:line="240" w:lineRule="auto"/>
        <w:jc w:val="both"/>
        <w:rPr>
          <w:bCs/>
          <w:sz w:val="27"/>
          <w:szCs w:val="27"/>
        </w:rPr>
      </w:pPr>
    </w:p>
    <w:p w:rsidR="009C6CA1" w:rsidRPr="00781268" w:rsidRDefault="009C6CA1" w:rsidP="0002756C">
      <w:pPr>
        <w:widowControl w:val="0"/>
        <w:autoSpaceDE w:val="0"/>
        <w:jc w:val="both"/>
        <w:rPr>
          <w:bCs/>
          <w:sz w:val="27"/>
          <w:szCs w:val="27"/>
        </w:rPr>
      </w:pPr>
      <w:r w:rsidRPr="00781268">
        <w:rPr>
          <w:sz w:val="27"/>
          <w:szCs w:val="27"/>
        </w:rPr>
        <w:t xml:space="preserve">         </w:t>
      </w:r>
      <w:proofErr w:type="gramStart"/>
      <w:r w:rsidRPr="00781268">
        <w:rPr>
          <w:sz w:val="27"/>
          <w:szCs w:val="27"/>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муниципального  образования Туапсинский район «</w:t>
      </w:r>
      <w:r w:rsidR="003A544C" w:rsidRPr="00781268">
        <w:rPr>
          <w:sz w:val="27"/>
          <w:szCs w:val="27"/>
        </w:rPr>
        <w:t>О внесении изменения в постановление администрации муниципального образования Туапсинский район от 23 октября 2014 года № 3221 «Об определение случаев осуществления банковского сопровождения контрактов, предметом которых являются поставки товаров</w:t>
      </w:r>
      <w:proofErr w:type="gramEnd"/>
      <w:r w:rsidR="003A544C" w:rsidRPr="00781268">
        <w:rPr>
          <w:sz w:val="27"/>
          <w:szCs w:val="27"/>
        </w:rPr>
        <w:t>, выполнения работ, оказание услуг для обеспечения муниципальных нужд муниципального образования Туапсинский район</w:t>
      </w:r>
      <w:r w:rsidRPr="00781268">
        <w:rPr>
          <w:bCs/>
          <w:sz w:val="27"/>
          <w:szCs w:val="27"/>
        </w:rPr>
        <w:t xml:space="preserve">», </w:t>
      </w:r>
      <w:r w:rsidR="0002756C" w:rsidRPr="00781268">
        <w:rPr>
          <w:sz w:val="27"/>
          <w:szCs w:val="27"/>
        </w:rPr>
        <w:t xml:space="preserve">поступивший  из </w:t>
      </w:r>
      <w:r w:rsidR="009125E3" w:rsidRPr="00781268">
        <w:rPr>
          <w:sz w:val="27"/>
          <w:szCs w:val="27"/>
        </w:rPr>
        <w:t xml:space="preserve">отдела муниципальных закупок </w:t>
      </w:r>
      <w:r w:rsidRPr="00781268">
        <w:rPr>
          <w:sz w:val="27"/>
          <w:szCs w:val="27"/>
        </w:rPr>
        <w:t>а</w:t>
      </w:r>
      <w:r w:rsidR="0002756C" w:rsidRPr="00781268">
        <w:rPr>
          <w:sz w:val="27"/>
          <w:szCs w:val="27"/>
        </w:rPr>
        <w:t>дминистрации  МО  Туапсинский район</w:t>
      </w:r>
      <w:r w:rsidRPr="00781268">
        <w:rPr>
          <w:sz w:val="27"/>
          <w:szCs w:val="27"/>
        </w:rPr>
        <w:t xml:space="preserve"> установил:</w:t>
      </w:r>
    </w:p>
    <w:p w:rsidR="009C6CA1" w:rsidRPr="00781268" w:rsidRDefault="009C6CA1" w:rsidP="009C6CA1">
      <w:pPr>
        <w:ind w:firstLine="567"/>
        <w:jc w:val="both"/>
        <w:rPr>
          <w:sz w:val="27"/>
          <w:szCs w:val="27"/>
        </w:rPr>
      </w:pPr>
      <w:r w:rsidRPr="00781268">
        <w:rPr>
          <w:sz w:val="27"/>
          <w:szCs w:val="27"/>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125E3" w:rsidRPr="00781268" w:rsidRDefault="009125E3" w:rsidP="009C6CA1">
      <w:pPr>
        <w:ind w:firstLine="567"/>
        <w:jc w:val="both"/>
        <w:rPr>
          <w:color w:val="000000"/>
          <w:sz w:val="27"/>
          <w:szCs w:val="27"/>
        </w:rPr>
      </w:pPr>
      <w:r w:rsidRPr="00781268">
        <w:rPr>
          <w:rStyle w:val="10"/>
          <w:rFonts w:eastAsia="Calibri"/>
          <w:spacing w:val="-4"/>
          <w:sz w:val="27"/>
          <w:szCs w:val="27"/>
        </w:rPr>
        <w:t>Федеральным законом от 05 апреля 2013 года № 44-ФЗ</w:t>
      </w:r>
      <w:r w:rsidRPr="00781268">
        <w:rPr>
          <w:rStyle w:val="10"/>
          <w:rFonts w:eastAsia="Calibri"/>
          <w:sz w:val="27"/>
          <w:szCs w:val="27"/>
        </w:rPr>
        <w:t xml:space="preserve"> </w:t>
      </w:r>
      <w:r w:rsidRPr="00781268">
        <w:rPr>
          <w:sz w:val="27"/>
          <w:szCs w:val="27"/>
        </w:rPr>
        <w:t>«О контрактной системе в сфере закупок товаров, работ и услуг для обеспечения государственных и муниципальных нужд»</w:t>
      </w:r>
      <w:r w:rsidRPr="00781268">
        <w:rPr>
          <w:rStyle w:val="10"/>
          <w:rFonts w:eastAsia="Calibri"/>
          <w:sz w:val="27"/>
          <w:szCs w:val="27"/>
        </w:rPr>
        <w:t xml:space="preserve"> и </w:t>
      </w:r>
      <w:r w:rsidRPr="00781268">
        <w:rPr>
          <w:sz w:val="27"/>
          <w:szCs w:val="27"/>
        </w:rPr>
        <w:t xml:space="preserve">в соответствии с постановлением Правительства Российской Федерации от 20 сентября 2014 года </w:t>
      </w:r>
      <w:r w:rsidRPr="00781268">
        <w:rPr>
          <w:spacing w:val="-6"/>
          <w:sz w:val="27"/>
          <w:szCs w:val="27"/>
        </w:rPr>
        <w:t>№ 963 «Об осуществлении банковского сопровождения контрактов»</w:t>
      </w:r>
      <w:r w:rsidR="00556B14">
        <w:rPr>
          <w:spacing w:val="-6"/>
          <w:sz w:val="27"/>
          <w:szCs w:val="27"/>
        </w:rPr>
        <w:t>.</w:t>
      </w:r>
    </w:p>
    <w:p w:rsidR="009C6CA1" w:rsidRPr="00781268" w:rsidRDefault="009C6CA1" w:rsidP="009C6CA1">
      <w:pPr>
        <w:ind w:firstLine="567"/>
        <w:jc w:val="both"/>
        <w:rPr>
          <w:sz w:val="27"/>
          <w:szCs w:val="27"/>
        </w:rPr>
      </w:pPr>
      <w:r w:rsidRPr="00781268">
        <w:rPr>
          <w:sz w:val="27"/>
          <w:szCs w:val="27"/>
        </w:rPr>
        <w:t>2.  Проект нормативного правового акта размещен на сайте администрации МО Туапсинский район</w:t>
      </w:r>
      <w:r w:rsidRPr="00781268">
        <w:rPr>
          <w:color w:val="000000"/>
          <w:sz w:val="27"/>
          <w:szCs w:val="27"/>
        </w:rPr>
        <w:t xml:space="preserve"> </w:t>
      </w:r>
      <w:hyperlink r:id="rId5" w:history="1">
        <w:r w:rsidRPr="00781268">
          <w:rPr>
            <w:rStyle w:val="a4"/>
            <w:sz w:val="27"/>
            <w:szCs w:val="27"/>
          </w:rPr>
          <w:t>www.tuapseregion.ru</w:t>
        </w:r>
      </w:hyperlink>
      <w:r w:rsidRPr="00781268">
        <w:rPr>
          <w:color w:val="000000"/>
          <w:sz w:val="27"/>
          <w:szCs w:val="27"/>
        </w:rPr>
        <w:t>, в разделе «Документы», подразделе  «</w:t>
      </w:r>
      <w:proofErr w:type="spellStart"/>
      <w:r w:rsidRPr="00781268">
        <w:rPr>
          <w:color w:val="000000"/>
          <w:sz w:val="27"/>
          <w:szCs w:val="27"/>
        </w:rPr>
        <w:t>Антикоррупция</w:t>
      </w:r>
      <w:proofErr w:type="spellEnd"/>
      <w:r w:rsidRPr="00781268">
        <w:rPr>
          <w:color w:val="000000"/>
          <w:sz w:val="27"/>
          <w:szCs w:val="27"/>
        </w:rPr>
        <w:t xml:space="preserve">» «Антикоррупционная и независимая экспертиза </w:t>
      </w:r>
      <w:r w:rsidR="00781268" w:rsidRPr="00781268">
        <w:rPr>
          <w:color w:val="000000"/>
          <w:sz w:val="27"/>
          <w:szCs w:val="27"/>
        </w:rPr>
        <w:t>нормативных правовых актов</w:t>
      </w:r>
      <w:r w:rsidRPr="00781268">
        <w:rPr>
          <w:color w:val="000000"/>
          <w:sz w:val="27"/>
          <w:szCs w:val="27"/>
        </w:rPr>
        <w:t xml:space="preserve"> (про</w:t>
      </w:r>
      <w:r w:rsidR="008F36A8" w:rsidRPr="00781268">
        <w:rPr>
          <w:color w:val="000000"/>
          <w:sz w:val="27"/>
          <w:szCs w:val="27"/>
        </w:rPr>
        <w:t>ектов)</w:t>
      </w:r>
      <w:r w:rsidRPr="00781268">
        <w:rPr>
          <w:color w:val="000000"/>
          <w:sz w:val="27"/>
          <w:szCs w:val="27"/>
        </w:rPr>
        <w:t xml:space="preserve">» </w:t>
      </w:r>
      <w:r w:rsidRPr="00781268">
        <w:rPr>
          <w:sz w:val="27"/>
          <w:szCs w:val="27"/>
        </w:rPr>
        <w:t xml:space="preserve">для проведения независимой антикоррупционной экспертизы. </w:t>
      </w:r>
    </w:p>
    <w:p w:rsidR="009C6CA1" w:rsidRPr="00781268" w:rsidRDefault="009C6CA1" w:rsidP="009C6CA1">
      <w:pPr>
        <w:autoSpaceDE w:val="0"/>
        <w:autoSpaceDN w:val="0"/>
        <w:adjustRightInd w:val="0"/>
        <w:ind w:firstLine="567"/>
        <w:jc w:val="both"/>
        <w:rPr>
          <w:sz w:val="27"/>
          <w:szCs w:val="27"/>
        </w:rPr>
      </w:pPr>
      <w:r w:rsidRPr="00781268">
        <w:rPr>
          <w:sz w:val="27"/>
          <w:szCs w:val="27"/>
        </w:rPr>
        <w:t xml:space="preserve">3.  В ходе антикоррупционной экспертизы проекта нормативного правового акта </w:t>
      </w:r>
      <w:proofErr w:type="spellStart"/>
      <w:r w:rsidRPr="00781268">
        <w:rPr>
          <w:sz w:val="27"/>
          <w:szCs w:val="27"/>
        </w:rPr>
        <w:t>коррупциогенные</w:t>
      </w:r>
      <w:proofErr w:type="spellEnd"/>
      <w:r w:rsidRPr="00781268">
        <w:rPr>
          <w:sz w:val="27"/>
          <w:szCs w:val="27"/>
        </w:rPr>
        <w:t xml:space="preserve"> факторы не обнаружены.</w:t>
      </w:r>
    </w:p>
    <w:p w:rsidR="009C6CA1" w:rsidRPr="00781268" w:rsidRDefault="009C6CA1" w:rsidP="009C6CA1">
      <w:pPr>
        <w:autoSpaceDE w:val="0"/>
        <w:autoSpaceDN w:val="0"/>
        <w:adjustRightInd w:val="0"/>
        <w:ind w:firstLine="567"/>
        <w:jc w:val="both"/>
        <w:rPr>
          <w:sz w:val="27"/>
          <w:szCs w:val="27"/>
        </w:rPr>
      </w:pPr>
      <w:r w:rsidRPr="00781268">
        <w:rPr>
          <w:sz w:val="27"/>
          <w:szCs w:val="27"/>
        </w:rPr>
        <w:t>4.   Проект нормативного правового акта может быть рекомендован для официального принятия.</w:t>
      </w:r>
    </w:p>
    <w:p w:rsidR="009C6CA1" w:rsidRPr="00781268" w:rsidRDefault="009C6CA1" w:rsidP="009C6CA1">
      <w:pPr>
        <w:rPr>
          <w:sz w:val="27"/>
          <w:szCs w:val="27"/>
        </w:rPr>
      </w:pPr>
    </w:p>
    <w:p w:rsidR="009C6CA1" w:rsidRPr="00781268" w:rsidRDefault="009C6CA1" w:rsidP="009C6CA1">
      <w:pPr>
        <w:autoSpaceDE w:val="0"/>
        <w:autoSpaceDN w:val="0"/>
        <w:adjustRightInd w:val="0"/>
        <w:jc w:val="both"/>
        <w:rPr>
          <w:sz w:val="27"/>
          <w:szCs w:val="27"/>
        </w:rPr>
      </w:pPr>
      <w:r w:rsidRPr="00781268">
        <w:rPr>
          <w:sz w:val="27"/>
          <w:szCs w:val="27"/>
        </w:rPr>
        <w:t xml:space="preserve">Начальник правового отдела </w:t>
      </w:r>
    </w:p>
    <w:p w:rsidR="009C6CA1" w:rsidRPr="00781268" w:rsidRDefault="009C6CA1" w:rsidP="00781268">
      <w:pPr>
        <w:autoSpaceDE w:val="0"/>
        <w:autoSpaceDN w:val="0"/>
        <w:adjustRightInd w:val="0"/>
        <w:jc w:val="both"/>
        <w:rPr>
          <w:b/>
          <w:spacing w:val="4"/>
          <w:sz w:val="27"/>
          <w:szCs w:val="27"/>
        </w:rPr>
      </w:pPr>
      <w:r w:rsidRPr="00781268">
        <w:rPr>
          <w:sz w:val="27"/>
          <w:szCs w:val="27"/>
        </w:rPr>
        <w:t xml:space="preserve">администрации МО Туапсинский район                             </w:t>
      </w:r>
      <w:r w:rsidR="0002756C" w:rsidRPr="00781268">
        <w:rPr>
          <w:sz w:val="27"/>
          <w:szCs w:val="27"/>
        </w:rPr>
        <w:t xml:space="preserve">         </w:t>
      </w:r>
      <w:r w:rsidRPr="00781268">
        <w:rPr>
          <w:sz w:val="27"/>
          <w:szCs w:val="27"/>
        </w:rPr>
        <w:t xml:space="preserve">         </w:t>
      </w:r>
      <w:r w:rsidR="0002756C" w:rsidRPr="00781268">
        <w:rPr>
          <w:sz w:val="27"/>
          <w:szCs w:val="27"/>
        </w:rPr>
        <w:t>В.В.</w:t>
      </w:r>
      <w:r w:rsidR="00556B14">
        <w:rPr>
          <w:sz w:val="27"/>
          <w:szCs w:val="27"/>
        </w:rPr>
        <w:t xml:space="preserve"> </w:t>
      </w:r>
      <w:bookmarkStart w:id="0" w:name="_GoBack"/>
      <w:bookmarkEnd w:id="0"/>
      <w:r w:rsidR="0002756C" w:rsidRPr="00781268">
        <w:rPr>
          <w:sz w:val="27"/>
          <w:szCs w:val="27"/>
        </w:rPr>
        <w:t>Усенко</w:t>
      </w:r>
      <w:r w:rsidRPr="00781268">
        <w:rPr>
          <w:sz w:val="27"/>
          <w:szCs w:val="27"/>
        </w:rPr>
        <w:t xml:space="preserve">               </w:t>
      </w:r>
    </w:p>
    <w:sectPr w:rsidR="009C6CA1" w:rsidRPr="00781268" w:rsidSect="00B55B60">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B1"/>
    <w:rsid w:val="0002756C"/>
    <w:rsid w:val="0025174E"/>
    <w:rsid w:val="002F7CA7"/>
    <w:rsid w:val="003A544C"/>
    <w:rsid w:val="00420819"/>
    <w:rsid w:val="00476C16"/>
    <w:rsid w:val="00556B14"/>
    <w:rsid w:val="005F6059"/>
    <w:rsid w:val="006D7E65"/>
    <w:rsid w:val="006E362C"/>
    <w:rsid w:val="00781268"/>
    <w:rsid w:val="007B7EB1"/>
    <w:rsid w:val="007E510E"/>
    <w:rsid w:val="00832A13"/>
    <w:rsid w:val="0083343B"/>
    <w:rsid w:val="008F36A8"/>
    <w:rsid w:val="009125E3"/>
    <w:rsid w:val="009126CE"/>
    <w:rsid w:val="009926FE"/>
    <w:rsid w:val="009C6CA1"/>
    <w:rsid w:val="00B55B60"/>
    <w:rsid w:val="00B7652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A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9C6CA1"/>
    <w:pPr>
      <w:tabs>
        <w:tab w:val="left" w:pos="360"/>
      </w:tabs>
      <w:spacing w:before="120" w:after="120"/>
      <w:jc w:val="both"/>
    </w:pPr>
    <w:rPr>
      <w:sz w:val="24"/>
      <w:szCs w:val="20"/>
      <w:lang w:eastAsia="ar-SA"/>
    </w:rPr>
  </w:style>
  <w:style w:type="paragraph" w:customStyle="1" w:styleId="a3">
    <w:name w:val="Базовый"/>
    <w:rsid w:val="009C6CA1"/>
    <w:pPr>
      <w:tabs>
        <w:tab w:val="left" w:pos="709"/>
      </w:tabs>
      <w:suppressAutoHyphens/>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6CA1"/>
    <w:rPr>
      <w:color w:val="0000FF"/>
      <w:u w:val="single"/>
    </w:rPr>
  </w:style>
  <w:style w:type="paragraph" w:styleId="a5">
    <w:name w:val="No Spacing"/>
    <w:uiPriority w:val="1"/>
    <w:qFormat/>
    <w:rsid w:val="003A544C"/>
    <w:pPr>
      <w:spacing w:after="0" w:line="240" w:lineRule="auto"/>
    </w:pPr>
    <w:rPr>
      <w:rFonts w:ascii="Calibri" w:eastAsia="Calibri" w:hAnsi="Calibri" w:cs="Times New Roman"/>
    </w:rPr>
  </w:style>
  <w:style w:type="character" w:customStyle="1" w:styleId="10">
    <w:name w:val="Основной текст1"/>
    <w:rsid w:val="009125E3"/>
    <w:rPr>
      <w:rFonts w:ascii="Times New Roman" w:eastAsia="Times New Roman" w:hAnsi="Times New Roman" w:cs="Times New Roman"/>
      <w:spacing w:val="2"/>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A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9C6CA1"/>
    <w:pPr>
      <w:tabs>
        <w:tab w:val="left" w:pos="360"/>
      </w:tabs>
      <w:spacing w:before="120" w:after="120"/>
      <w:jc w:val="both"/>
    </w:pPr>
    <w:rPr>
      <w:sz w:val="24"/>
      <w:szCs w:val="20"/>
      <w:lang w:eastAsia="ar-SA"/>
    </w:rPr>
  </w:style>
  <w:style w:type="paragraph" w:customStyle="1" w:styleId="a3">
    <w:name w:val="Базовый"/>
    <w:rsid w:val="009C6CA1"/>
    <w:pPr>
      <w:tabs>
        <w:tab w:val="left" w:pos="709"/>
      </w:tabs>
      <w:suppressAutoHyphens/>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6CA1"/>
    <w:rPr>
      <w:color w:val="0000FF"/>
      <w:u w:val="single"/>
    </w:rPr>
  </w:style>
  <w:style w:type="paragraph" w:styleId="a5">
    <w:name w:val="No Spacing"/>
    <w:uiPriority w:val="1"/>
    <w:qFormat/>
    <w:rsid w:val="003A544C"/>
    <w:pPr>
      <w:spacing w:after="0" w:line="240" w:lineRule="auto"/>
    </w:pPr>
    <w:rPr>
      <w:rFonts w:ascii="Calibri" w:eastAsia="Calibri" w:hAnsi="Calibri" w:cs="Times New Roman"/>
    </w:rPr>
  </w:style>
  <w:style w:type="character" w:customStyle="1" w:styleId="10">
    <w:name w:val="Основной текст1"/>
    <w:rsid w:val="009125E3"/>
    <w:rPr>
      <w:rFonts w:ascii="Times New Roman" w:eastAsia="Times New Roman" w:hAnsi="Times New Roman" w:cs="Times New Roman"/>
      <w:spacing w:val="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7</cp:revision>
  <cp:lastPrinted>2021-06-29T12:23:00Z</cp:lastPrinted>
  <dcterms:created xsi:type="dcterms:W3CDTF">2016-12-12T07:32:00Z</dcterms:created>
  <dcterms:modified xsi:type="dcterms:W3CDTF">2021-06-29T12:27:00Z</dcterms:modified>
</cp:coreProperties>
</file>