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B8" w:rsidRPr="00973D04" w:rsidRDefault="003407B8" w:rsidP="00527552">
      <w:pPr>
        <w:ind w:right="-284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4E72FD8F" wp14:editId="2C7648B1">
            <wp:extent cx="653415" cy="795655"/>
            <wp:effectExtent l="0" t="0" r="0" b="4445"/>
            <wp:docPr id="6" name="Рисунок 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552">
        <w:rPr>
          <w:sz w:val="28"/>
        </w:rPr>
        <w:t xml:space="preserve">                  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3407B8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ТУАПСИНСКИЙ </w:t>
      </w:r>
      <w:r w:rsidR="00D637EB">
        <w:rPr>
          <w:b/>
          <w:sz w:val="24"/>
          <w:szCs w:val="24"/>
        </w:rPr>
        <w:t>МУНИЦИПАЛЬНЫЙ ОКРУГ</w:t>
      </w:r>
    </w:p>
    <w:p w:rsidR="00D637EB" w:rsidRPr="00973D04" w:rsidRDefault="00D637EB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КРАСНОДАРСКОГО КРАЯ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СЕССИЯ – __</w:t>
      </w:r>
    </w:p>
    <w:p w:rsidR="003407B8" w:rsidRPr="00973D04" w:rsidRDefault="003407B8" w:rsidP="00544758">
      <w:pPr>
        <w:ind w:right="-284"/>
        <w:jc w:val="center"/>
        <w:rPr>
          <w:b/>
          <w:sz w:val="28"/>
          <w:szCs w:val="28"/>
        </w:rPr>
      </w:pPr>
    </w:p>
    <w:p w:rsidR="003407B8" w:rsidRPr="00973D04" w:rsidRDefault="003407B8" w:rsidP="00806928">
      <w:pPr>
        <w:shd w:val="clear" w:color="auto" w:fill="FFFFFF"/>
        <w:tabs>
          <w:tab w:val="left" w:pos="3888"/>
        </w:tabs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973D04" w:rsidRDefault="003407B8" w:rsidP="00806928">
      <w:pPr>
        <w:jc w:val="center"/>
        <w:rPr>
          <w:sz w:val="28"/>
          <w:szCs w:val="28"/>
        </w:rPr>
      </w:pPr>
      <w:r w:rsidRPr="00973D04">
        <w:rPr>
          <w:sz w:val="28"/>
          <w:szCs w:val="28"/>
        </w:rPr>
        <w:t xml:space="preserve">от _______________                                                  </w:t>
      </w:r>
      <w:r w:rsidR="00806928">
        <w:rPr>
          <w:sz w:val="28"/>
          <w:szCs w:val="28"/>
        </w:rPr>
        <w:t xml:space="preserve">      </w:t>
      </w:r>
      <w:r w:rsidRPr="00973D04">
        <w:rPr>
          <w:sz w:val="28"/>
          <w:szCs w:val="28"/>
        </w:rPr>
        <w:t xml:space="preserve">            № _______________</w:t>
      </w:r>
    </w:p>
    <w:p w:rsidR="003407B8" w:rsidRPr="00973D04" w:rsidRDefault="003407B8" w:rsidP="00806928">
      <w:pPr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3407B8" w:rsidRPr="00BE0D25" w:rsidRDefault="003407B8" w:rsidP="00806928">
      <w:pPr>
        <w:jc w:val="center"/>
        <w:outlineLvl w:val="0"/>
        <w:rPr>
          <w:sz w:val="28"/>
          <w:szCs w:val="28"/>
        </w:rPr>
      </w:pPr>
    </w:p>
    <w:p w:rsidR="00C90A3F" w:rsidRPr="00BE0D25" w:rsidRDefault="00C90A3F" w:rsidP="00806928">
      <w:pPr>
        <w:ind w:left="851"/>
        <w:jc w:val="center"/>
        <w:outlineLvl w:val="0"/>
        <w:rPr>
          <w:sz w:val="28"/>
          <w:szCs w:val="28"/>
        </w:rPr>
      </w:pPr>
    </w:p>
    <w:p w:rsidR="00C90A3F" w:rsidRPr="00BE0D25" w:rsidRDefault="00C90A3F" w:rsidP="00806928">
      <w:pPr>
        <w:ind w:left="851" w:right="850"/>
        <w:jc w:val="center"/>
        <w:rPr>
          <w:b/>
          <w:color w:val="000000"/>
          <w:sz w:val="28"/>
          <w:szCs w:val="28"/>
        </w:rPr>
      </w:pPr>
      <w:r w:rsidRPr="00BE0D25">
        <w:rPr>
          <w:b/>
          <w:sz w:val="28"/>
          <w:szCs w:val="28"/>
          <w:lang w:eastAsia="en-US"/>
        </w:rPr>
        <w:t>О внесении изменени</w:t>
      </w:r>
      <w:r w:rsidR="00806928">
        <w:rPr>
          <w:b/>
          <w:sz w:val="28"/>
          <w:szCs w:val="28"/>
          <w:lang w:eastAsia="en-US"/>
        </w:rPr>
        <w:t>й</w:t>
      </w:r>
      <w:r w:rsidRPr="00BE0D25">
        <w:rPr>
          <w:b/>
          <w:sz w:val="28"/>
          <w:szCs w:val="28"/>
          <w:lang w:eastAsia="en-US"/>
        </w:rPr>
        <w:t xml:space="preserve"> в решение Совета муниципального образования Туапсинский район </w:t>
      </w:r>
      <w:r w:rsidRPr="00BE0D25">
        <w:rPr>
          <w:b/>
          <w:color w:val="000000"/>
          <w:sz w:val="28"/>
          <w:szCs w:val="28"/>
        </w:rPr>
        <w:t>от 27 июня 2014 г. № 1</w:t>
      </w:r>
      <w:r w:rsidR="00166158" w:rsidRPr="00BE0D25">
        <w:rPr>
          <w:b/>
          <w:color w:val="000000"/>
          <w:sz w:val="28"/>
          <w:szCs w:val="28"/>
        </w:rPr>
        <w:t>30</w:t>
      </w:r>
      <w:r w:rsidRPr="00BE0D25">
        <w:rPr>
          <w:b/>
          <w:color w:val="000000"/>
          <w:sz w:val="28"/>
          <w:szCs w:val="28"/>
        </w:rPr>
        <w:t xml:space="preserve">  «Об утверждении правил землепользования и застройки </w:t>
      </w:r>
      <w:r w:rsidR="00166158" w:rsidRPr="00BE0D25">
        <w:rPr>
          <w:b/>
          <w:color w:val="000000"/>
          <w:sz w:val="28"/>
          <w:szCs w:val="28"/>
        </w:rPr>
        <w:t>Шепсинского</w:t>
      </w:r>
      <w:r w:rsidRPr="00BE0D25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</w:p>
    <w:p w:rsidR="00C90A3F" w:rsidRPr="00BE0D25" w:rsidRDefault="00C90A3F" w:rsidP="00806928">
      <w:pPr>
        <w:ind w:right="850"/>
        <w:jc w:val="center"/>
        <w:rPr>
          <w:bCs/>
          <w:sz w:val="28"/>
          <w:szCs w:val="28"/>
        </w:rPr>
      </w:pPr>
    </w:p>
    <w:p w:rsidR="00C90A3F" w:rsidRPr="00BE0D25" w:rsidRDefault="00C90A3F" w:rsidP="00C90A3F">
      <w:pPr>
        <w:ind w:right="-284"/>
        <w:jc w:val="center"/>
        <w:rPr>
          <w:bCs/>
          <w:sz w:val="28"/>
          <w:szCs w:val="28"/>
        </w:rPr>
      </w:pPr>
    </w:p>
    <w:p w:rsidR="00166158" w:rsidRDefault="00C90A3F" w:rsidP="0080692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="00A81FD5" w:rsidRPr="00FC1761">
        <w:rPr>
          <w:sz w:val="28"/>
          <w:szCs w:val="28"/>
        </w:rPr>
        <w:t>решением Совета муниципального образования Туапсинский муниципа</w:t>
      </w:r>
      <w:r w:rsidR="00A81FD5">
        <w:rPr>
          <w:sz w:val="28"/>
          <w:szCs w:val="28"/>
        </w:rPr>
        <w:t>льный округ Краснодарского края</w:t>
      </w:r>
      <w:r w:rsidR="00A81FD5" w:rsidRPr="00FC1761">
        <w:rPr>
          <w:sz w:val="28"/>
          <w:szCs w:val="28"/>
        </w:rPr>
        <w:t xml:space="preserve"> </w:t>
      </w:r>
      <w:r w:rsidR="00A81FD5">
        <w:rPr>
          <w:color w:val="000000"/>
          <w:sz w:val="28"/>
          <w:szCs w:val="28"/>
        </w:rPr>
        <w:t>от 12 сентября 2024 г. № 8 «О правопреемстве Совета муниципального образования Туапсинский муниципальный округ Краснодарский край»,</w:t>
      </w:r>
      <w:r w:rsidRPr="004925CB">
        <w:rPr>
          <w:color w:val="000000" w:themeColor="text1"/>
          <w:sz w:val="28"/>
          <w:szCs w:val="28"/>
        </w:rPr>
        <w:t xml:space="preserve"> Уставом Туапсинск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 w:rsidR="004F1CFA">
        <w:rPr>
          <w:color w:val="000000" w:themeColor="text1"/>
          <w:sz w:val="28"/>
          <w:szCs w:val="28"/>
        </w:rPr>
        <w:t>а</w:t>
      </w:r>
      <w:r w:rsidR="00806928">
        <w:rPr>
          <w:color w:val="000000" w:themeColor="text1"/>
          <w:sz w:val="28"/>
          <w:szCs w:val="28"/>
        </w:rPr>
        <w:t xml:space="preserve">,                       </w:t>
      </w:r>
      <w:r w:rsidRPr="004925CB">
        <w:rPr>
          <w:color w:val="000000" w:themeColor="text1"/>
          <w:sz w:val="28"/>
          <w:szCs w:val="28"/>
        </w:rPr>
        <w:t xml:space="preserve">на основании </w:t>
      </w:r>
      <w:r w:rsidR="00FA2176">
        <w:rPr>
          <w:color w:val="000000" w:themeColor="text1"/>
          <w:sz w:val="28"/>
          <w:szCs w:val="28"/>
        </w:rPr>
        <w:t>письма</w:t>
      </w:r>
      <w:r w:rsidR="00135F0A">
        <w:rPr>
          <w:color w:val="000000" w:themeColor="text1"/>
          <w:sz w:val="28"/>
          <w:szCs w:val="28"/>
        </w:rPr>
        <w:t xml:space="preserve"> </w:t>
      </w:r>
      <w:r w:rsidR="00166158">
        <w:rPr>
          <w:color w:val="000000" w:themeColor="text1"/>
          <w:sz w:val="28"/>
          <w:szCs w:val="28"/>
        </w:rPr>
        <w:t>ООО «Научно-Исследовательский Институт Перспективного Градостроительства»</w:t>
      </w:r>
      <w:r w:rsidR="00806928">
        <w:rPr>
          <w:color w:val="000000" w:themeColor="text1"/>
          <w:sz w:val="28"/>
          <w:szCs w:val="28"/>
        </w:rPr>
        <w:t>,</w:t>
      </w:r>
      <w:r w:rsidR="00166158">
        <w:rPr>
          <w:color w:val="000000" w:themeColor="text1"/>
          <w:sz w:val="28"/>
          <w:szCs w:val="28"/>
        </w:rPr>
        <w:t xml:space="preserve"> </w:t>
      </w:r>
      <w:r w:rsidRPr="004925CB">
        <w:rPr>
          <w:color w:val="000000" w:themeColor="text1"/>
          <w:sz w:val="28"/>
          <w:shd w:val="clear" w:color="auto" w:fill="FFFFFF"/>
        </w:rPr>
        <w:t xml:space="preserve">заключения 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>деятельности</w:t>
      </w:r>
      <w:r w:rsidR="00135F0A" w:rsidRPr="00135F0A">
        <w:rPr>
          <w:color w:val="222222"/>
          <w:sz w:val="28"/>
          <w:shd w:val="clear" w:color="auto" w:fill="FFFFFF"/>
        </w:rPr>
        <w:t xml:space="preserve"> </w:t>
      </w:r>
      <w:r w:rsidR="00806928">
        <w:rPr>
          <w:color w:val="222222"/>
          <w:sz w:val="28"/>
          <w:shd w:val="clear" w:color="auto" w:fill="FFFFFF"/>
        </w:rPr>
        <w:t>от 19 марта 2026 г. № 21</w:t>
      </w:r>
      <w:r w:rsidR="00FA2176">
        <w:rPr>
          <w:color w:val="222222"/>
          <w:sz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р е ш и л:</w:t>
      </w:r>
    </w:p>
    <w:p w:rsidR="00FA2176" w:rsidRPr="00FA2176" w:rsidRDefault="00166158" w:rsidP="00FA2176">
      <w:pPr>
        <w:pStyle w:val="a7"/>
        <w:widowControl w:val="0"/>
        <w:numPr>
          <w:ilvl w:val="0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46FC0">
        <w:rPr>
          <w:sz w:val="28"/>
          <w:szCs w:val="28"/>
        </w:rPr>
        <w:t xml:space="preserve">Внести статью </w:t>
      </w:r>
      <w:r>
        <w:rPr>
          <w:sz w:val="28"/>
          <w:szCs w:val="28"/>
        </w:rPr>
        <w:t>10</w:t>
      </w:r>
      <w:r w:rsidRPr="00D46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 </w:t>
      </w:r>
      <w:r>
        <w:rPr>
          <w:sz w:val="28"/>
        </w:rPr>
        <w:t>«Зона транспортной инфраструктуры</w:t>
      </w:r>
      <w:r w:rsidRPr="00D46FC0">
        <w:rPr>
          <w:sz w:val="28"/>
        </w:rPr>
        <w:t>»</w:t>
      </w:r>
      <w:r w:rsidRPr="00D46FC0">
        <w:rPr>
          <w:sz w:val="28"/>
          <w:szCs w:val="28"/>
        </w:rPr>
        <w:t xml:space="preserve"> части 2 «Градостроительный регламент» тома </w:t>
      </w:r>
      <w:r w:rsidRPr="00D46FC0">
        <w:rPr>
          <w:sz w:val="28"/>
          <w:szCs w:val="28"/>
          <w:lang w:val="en-US"/>
        </w:rPr>
        <w:t>II</w:t>
      </w:r>
      <w:r w:rsidRPr="00D46FC0">
        <w:rPr>
          <w:sz w:val="28"/>
          <w:szCs w:val="28"/>
        </w:rPr>
        <w:t xml:space="preserve"> «Градостроительный регламент» правил землепользования и застройки </w:t>
      </w:r>
      <w:r>
        <w:rPr>
          <w:sz w:val="28"/>
          <w:szCs w:val="28"/>
        </w:rPr>
        <w:t>Шепсинского сельского</w:t>
      </w:r>
      <w:r w:rsidRPr="00D46FC0">
        <w:rPr>
          <w:sz w:val="28"/>
          <w:szCs w:val="28"/>
        </w:rPr>
        <w:t xml:space="preserve"> поселения Туапсинского района </w:t>
      </w:r>
      <w:r w:rsidRPr="00D46FC0">
        <w:rPr>
          <w:color w:val="000000"/>
          <w:sz w:val="28"/>
          <w:szCs w:val="28"/>
        </w:rPr>
        <w:t>Краснодарского края</w:t>
      </w:r>
      <w:r w:rsidRPr="00166158">
        <w:rPr>
          <w:color w:val="000000"/>
          <w:sz w:val="28"/>
          <w:szCs w:val="28"/>
        </w:rPr>
        <w:t xml:space="preserve">, утвержденных решением Совета </w:t>
      </w:r>
      <w:r w:rsidRPr="00166158">
        <w:rPr>
          <w:color w:val="000000"/>
          <w:sz w:val="28"/>
          <w:szCs w:val="28"/>
        </w:rPr>
        <w:lastRenderedPageBreak/>
        <w:t xml:space="preserve">муниципального образования Туапсинский район </w:t>
      </w:r>
      <w:r w:rsidRPr="00166158">
        <w:rPr>
          <w:sz w:val="28"/>
          <w:szCs w:val="28"/>
        </w:rPr>
        <w:t>от 27 июня 2014 г.</w:t>
      </w:r>
      <w:r>
        <w:rPr>
          <w:sz w:val="28"/>
          <w:szCs w:val="28"/>
        </w:rPr>
        <w:t xml:space="preserve"> </w:t>
      </w:r>
      <w:r w:rsidRPr="00166158">
        <w:rPr>
          <w:sz w:val="28"/>
          <w:szCs w:val="28"/>
        </w:rPr>
        <w:t xml:space="preserve">№ 130 </w:t>
      </w:r>
      <w:r>
        <w:rPr>
          <w:sz w:val="28"/>
          <w:szCs w:val="28"/>
        </w:rPr>
        <w:t xml:space="preserve">              </w:t>
      </w:r>
      <w:r w:rsidRPr="00166158">
        <w:rPr>
          <w:sz w:val="28"/>
          <w:szCs w:val="28"/>
        </w:rPr>
        <w:t>«Об утверждении правил землепользования и застройки Шепсинского сельского поселения Туапсинского района</w:t>
      </w:r>
      <w:r w:rsidR="00806928">
        <w:rPr>
          <w:sz w:val="28"/>
          <w:szCs w:val="28"/>
        </w:rPr>
        <w:t xml:space="preserve"> Краснодарского края</w:t>
      </w:r>
      <w:r w:rsidRPr="00166158">
        <w:rPr>
          <w:sz w:val="28"/>
          <w:szCs w:val="28"/>
        </w:rPr>
        <w:t xml:space="preserve">» изменения, </w:t>
      </w:r>
      <w:r w:rsidRPr="00166158">
        <w:rPr>
          <w:color w:val="000000" w:themeColor="text1"/>
          <w:sz w:val="28"/>
          <w:szCs w:val="28"/>
        </w:rPr>
        <w:t>дополнив</w:t>
      </w:r>
      <w:r>
        <w:rPr>
          <w:color w:val="000000" w:themeColor="text1"/>
          <w:sz w:val="28"/>
          <w:szCs w:val="28"/>
        </w:rPr>
        <w:t xml:space="preserve"> </w:t>
      </w:r>
      <w:r w:rsidRPr="00166158">
        <w:rPr>
          <w:sz w:val="28"/>
          <w:szCs w:val="28"/>
        </w:rPr>
        <w:t>основные виды и параметры разрешенного использования земельных участков и объектов капитального строительства</w:t>
      </w:r>
      <w:r w:rsidRPr="00166158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166158">
        <w:rPr>
          <w:color w:val="000000" w:themeColor="text1"/>
          <w:sz w:val="28"/>
          <w:szCs w:val="28"/>
        </w:rPr>
        <w:t>видом разрешенного использования земельных участков</w:t>
      </w:r>
      <w:r>
        <w:rPr>
          <w:color w:val="000000" w:themeColor="text1"/>
          <w:sz w:val="28"/>
          <w:szCs w:val="28"/>
        </w:rPr>
        <w:t xml:space="preserve"> </w:t>
      </w:r>
      <w:r w:rsidRPr="00166158">
        <w:rPr>
          <w:color w:val="000000" w:themeColor="text1"/>
          <w:sz w:val="28"/>
          <w:szCs w:val="28"/>
        </w:rPr>
        <w:t>и объектов капитального строительства - «</w:t>
      </w:r>
      <w:r>
        <w:rPr>
          <w:color w:val="000000" w:themeColor="text1"/>
          <w:sz w:val="28"/>
          <w:szCs w:val="28"/>
        </w:rPr>
        <w:t>Гидротехнические сооружения</w:t>
      </w:r>
      <w:r w:rsidRPr="00166158">
        <w:rPr>
          <w:color w:val="000000" w:themeColor="text1"/>
          <w:sz w:val="28"/>
          <w:szCs w:val="28"/>
        </w:rPr>
        <w:t>».</w:t>
      </w:r>
    </w:p>
    <w:p w:rsidR="00FA2176" w:rsidRPr="00FA2176" w:rsidRDefault="00C90A3F" w:rsidP="00FA2176">
      <w:pPr>
        <w:pStyle w:val="a7"/>
        <w:widowControl w:val="0"/>
        <w:numPr>
          <w:ilvl w:val="0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A2176">
        <w:rPr>
          <w:sz w:val="28"/>
        </w:rPr>
        <w:t> Опубликовать настоящее решение в средстве массовой информации – газете (сетевом издании) «Туапсинские вести».</w:t>
      </w:r>
    </w:p>
    <w:p w:rsidR="00FA2176" w:rsidRPr="00FA2176" w:rsidRDefault="00C90A3F" w:rsidP="00FA2176">
      <w:pPr>
        <w:pStyle w:val="a7"/>
        <w:widowControl w:val="0"/>
        <w:numPr>
          <w:ilvl w:val="0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A2176">
        <w:rPr>
          <w:sz w:val="28"/>
        </w:rPr>
        <w:t> Разместить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</w:t>
      </w:r>
      <w:r w:rsidR="00135F0A" w:rsidRPr="00FA2176">
        <w:rPr>
          <w:sz w:val="28"/>
        </w:rPr>
        <w:t xml:space="preserve">ормационно-телекоммуникационной </w:t>
      </w:r>
      <w:r w:rsidRPr="00FA2176">
        <w:rPr>
          <w:sz w:val="28"/>
        </w:rPr>
        <w:t>сети «Интернет».</w:t>
      </w:r>
    </w:p>
    <w:p w:rsidR="00FA2176" w:rsidRPr="00FA2176" w:rsidRDefault="00C90A3F" w:rsidP="00FA2176">
      <w:pPr>
        <w:pStyle w:val="a7"/>
        <w:widowControl w:val="0"/>
        <w:numPr>
          <w:ilvl w:val="0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A2176">
        <w:rPr>
          <w:sz w:val="28"/>
        </w:rPr>
        <w:t xml:space="preserve"> 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 Д.Ю.) разместить настоящее решение </w:t>
      </w:r>
      <w:r w:rsidR="004F1CFA" w:rsidRPr="00FA2176">
        <w:rPr>
          <w:sz w:val="28"/>
        </w:rPr>
        <w:t xml:space="preserve">                   </w:t>
      </w:r>
      <w:r w:rsidRPr="00FA2176">
        <w:rPr>
          <w:sz w:val="28"/>
        </w:rPr>
        <w:t>в государственной информационной системе обеспечения градостроительной деятельности Краснодарского края.</w:t>
      </w:r>
    </w:p>
    <w:p w:rsidR="00FA2176" w:rsidRDefault="00C90A3F" w:rsidP="00FA2176">
      <w:pPr>
        <w:pStyle w:val="a7"/>
        <w:widowControl w:val="0"/>
        <w:numPr>
          <w:ilvl w:val="0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A2176">
        <w:rPr>
          <w:sz w:val="28"/>
          <w:szCs w:val="28"/>
        </w:rPr>
        <w:t> Контроль за выполнением настоящего решения возложить на комитет</w:t>
      </w:r>
      <w:r w:rsidRPr="00FA2176">
        <w:rPr>
          <w:sz w:val="28"/>
        </w:rPr>
        <w:t xml:space="preserve"> </w:t>
      </w:r>
      <w:r w:rsidRPr="00FA2176">
        <w:rPr>
          <w:sz w:val="28"/>
          <w:szCs w:val="28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F1CFA" w:rsidRPr="00FA2176" w:rsidRDefault="00C90A3F" w:rsidP="00FA2176">
      <w:pPr>
        <w:pStyle w:val="a7"/>
        <w:widowControl w:val="0"/>
        <w:numPr>
          <w:ilvl w:val="0"/>
          <w:numId w:val="3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A2176">
        <w:rPr>
          <w:sz w:val="28"/>
          <w:szCs w:val="28"/>
        </w:rPr>
        <w:t xml:space="preserve"> Настоящее решение вступает в силу со дня </w:t>
      </w:r>
      <w:r w:rsidR="004F1CFA" w:rsidRPr="00FA2176">
        <w:rPr>
          <w:sz w:val="28"/>
          <w:szCs w:val="28"/>
        </w:rPr>
        <w:t>его официального опубликования.</w:t>
      </w:r>
    </w:p>
    <w:p w:rsidR="004F1CFA" w:rsidRDefault="004F1CFA" w:rsidP="0080692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6928" w:rsidRDefault="00806928" w:rsidP="0080692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6928" w:rsidRPr="00166158" w:rsidRDefault="00806928" w:rsidP="0080692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0A3F" w:rsidRDefault="00C90A3F" w:rsidP="008069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Глава</w:t>
      </w:r>
    </w:p>
    <w:p w:rsidR="00C90A3F" w:rsidRDefault="00C90A3F" w:rsidP="008069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:rsidR="00544758" w:rsidRDefault="00544758" w:rsidP="00806928">
      <w:pPr>
        <w:rPr>
          <w:sz w:val="28"/>
          <w:szCs w:val="28"/>
        </w:rPr>
      </w:pPr>
    </w:p>
    <w:p w:rsidR="00806928" w:rsidRDefault="00806928" w:rsidP="00806928">
      <w:pPr>
        <w:rPr>
          <w:sz w:val="28"/>
          <w:szCs w:val="28"/>
        </w:rPr>
      </w:pPr>
    </w:p>
    <w:p w:rsidR="00806928" w:rsidRPr="00166158" w:rsidRDefault="00806928" w:rsidP="00806928">
      <w:pPr>
        <w:rPr>
          <w:sz w:val="28"/>
          <w:szCs w:val="28"/>
        </w:rPr>
      </w:pPr>
    </w:p>
    <w:p w:rsidR="004F1CFA" w:rsidRPr="00613D82" w:rsidRDefault="004F1CFA" w:rsidP="0080692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613D82">
        <w:rPr>
          <w:sz w:val="28"/>
          <w:szCs w:val="28"/>
        </w:rPr>
        <w:t>Совета</w:t>
      </w:r>
    </w:p>
    <w:p w:rsidR="004F1CFA" w:rsidRPr="00613D82" w:rsidRDefault="004F1CFA" w:rsidP="00806928">
      <w:pPr>
        <w:rPr>
          <w:sz w:val="28"/>
          <w:szCs w:val="28"/>
        </w:rPr>
      </w:pPr>
      <w:r w:rsidRPr="00613D82">
        <w:rPr>
          <w:sz w:val="28"/>
          <w:szCs w:val="28"/>
        </w:rPr>
        <w:t>муниципального образования</w:t>
      </w:r>
    </w:p>
    <w:p w:rsidR="004F1CFA" w:rsidRPr="00613D82" w:rsidRDefault="004F1CFA" w:rsidP="00806928">
      <w:pPr>
        <w:rPr>
          <w:sz w:val="28"/>
          <w:szCs w:val="28"/>
        </w:rPr>
      </w:pPr>
      <w:r w:rsidRPr="00613D82">
        <w:rPr>
          <w:sz w:val="28"/>
          <w:szCs w:val="28"/>
        </w:rPr>
        <w:t>Туапсинский муниципальный округ</w:t>
      </w:r>
    </w:p>
    <w:p w:rsidR="004F1CFA" w:rsidRPr="00613D82" w:rsidRDefault="004F1CFA" w:rsidP="00806928">
      <w:pPr>
        <w:rPr>
          <w:sz w:val="28"/>
          <w:szCs w:val="28"/>
        </w:rPr>
      </w:pPr>
      <w:r w:rsidRPr="00613D82">
        <w:rPr>
          <w:sz w:val="28"/>
          <w:szCs w:val="28"/>
        </w:rPr>
        <w:t>Краснодарского края</w:t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  <w:t xml:space="preserve">                    П.М. Кихтенко</w:t>
      </w:r>
    </w:p>
    <w:p w:rsidR="004F1CFA" w:rsidRDefault="004F1CFA" w:rsidP="00806928">
      <w:pPr>
        <w:rPr>
          <w:sz w:val="28"/>
          <w:szCs w:val="28"/>
        </w:rPr>
      </w:pPr>
    </w:p>
    <w:p w:rsidR="00166158" w:rsidRDefault="00166158" w:rsidP="00806928">
      <w:pPr>
        <w:pStyle w:val="ae"/>
        <w:ind w:left="5245"/>
        <w:rPr>
          <w:caps/>
          <w:sz w:val="28"/>
          <w:szCs w:val="28"/>
        </w:rPr>
      </w:pPr>
    </w:p>
    <w:p w:rsidR="00C90A3F" w:rsidRDefault="00C90A3F" w:rsidP="00BE0D25">
      <w:pPr>
        <w:tabs>
          <w:tab w:val="left" w:pos="709"/>
        </w:tabs>
        <w:ind w:right="-284"/>
        <w:jc w:val="both"/>
        <w:rPr>
          <w:sz w:val="28"/>
          <w:szCs w:val="28"/>
        </w:rPr>
      </w:pPr>
      <w:bookmarkStart w:id="0" w:name="_GoBack"/>
      <w:bookmarkEnd w:id="0"/>
    </w:p>
    <w:sectPr w:rsidR="00C90A3F" w:rsidSect="00806928">
      <w:headerReference w:type="even" r:id="rId8"/>
      <w:headerReference w:type="default" r:id="rId9"/>
      <w:headerReference w:type="first" r:id="rId10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27" w:rsidRDefault="00A93027" w:rsidP="005046E1">
      <w:r>
        <w:separator/>
      </w:r>
    </w:p>
  </w:endnote>
  <w:endnote w:type="continuationSeparator" w:id="0">
    <w:p w:rsidR="00A93027" w:rsidRDefault="00A93027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27" w:rsidRDefault="00A93027" w:rsidP="005046E1">
      <w:r>
        <w:separator/>
      </w:r>
    </w:p>
  </w:footnote>
  <w:footnote w:type="continuationSeparator" w:id="0">
    <w:p w:rsidR="00A93027" w:rsidRDefault="00A93027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0A" w:rsidRDefault="00135F0A" w:rsidP="00135F0A">
    <w:pPr>
      <w:pStyle w:val="aa"/>
      <w:jc w:val="center"/>
      <w:rPr>
        <w:sz w:val="28"/>
      </w:rPr>
    </w:pPr>
    <w:r>
      <w:rPr>
        <w:sz w:val="28"/>
      </w:rPr>
      <w:t>2</w:t>
    </w:r>
  </w:p>
  <w:p w:rsidR="00806928" w:rsidRPr="00135F0A" w:rsidRDefault="00806928" w:rsidP="00135F0A">
    <w:pPr>
      <w:pStyle w:val="aa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0A" w:rsidRDefault="00806928" w:rsidP="00135F0A">
    <w:pPr>
      <w:pStyle w:val="aa"/>
      <w:jc w:val="center"/>
      <w:rPr>
        <w:sz w:val="28"/>
      </w:rPr>
    </w:pPr>
    <w:r>
      <w:rPr>
        <w:sz w:val="28"/>
      </w:rPr>
      <w:t>3</w:t>
    </w:r>
  </w:p>
  <w:p w:rsidR="00806928" w:rsidRPr="00135F0A" w:rsidRDefault="00806928" w:rsidP="00135F0A">
    <w:pPr>
      <w:pStyle w:val="aa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52" w:rsidRPr="00527552" w:rsidRDefault="00135F0A" w:rsidP="00135F0A">
    <w:pPr>
      <w:pStyle w:val="aa"/>
      <w:jc w:val="right"/>
      <w:rPr>
        <w:sz w:val="32"/>
      </w:rPr>
    </w:pPr>
    <w:r>
      <w:rPr>
        <w:sz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EC6"/>
    <w:multiLevelType w:val="hybridMultilevel"/>
    <w:tmpl w:val="50789004"/>
    <w:lvl w:ilvl="0" w:tplc="39CC940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8644CD"/>
    <w:multiLevelType w:val="hybridMultilevel"/>
    <w:tmpl w:val="FEFA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7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D3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1D5D"/>
    <w:multiLevelType w:val="hybridMultilevel"/>
    <w:tmpl w:val="B8C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7153FD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C102D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6" w15:restartNumberingAfterBreak="0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A3A4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257"/>
    <w:multiLevelType w:val="hybridMultilevel"/>
    <w:tmpl w:val="F9EA4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86770"/>
    <w:multiLevelType w:val="hybridMultilevel"/>
    <w:tmpl w:val="641C1392"/>
    <w:lvl w:ilvl="0" w:tplc="100CD75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D56C2"/>
    <w:multiLevelType w:val="hybridMultilevel"/>
    <w:tmpl w:val="C8061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1"/>
  </w:num>
  <w:num w:numId="6">
    <w:abstractNumId w:val="1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30"/>
  </w:num>
  <w:num w:numId="11">
    <w:abstractNumId w:val="7"/>
  </w:num>
  <w:num w:numId="12">
    <w:abstractNumId w:val="11"/>
  </w:num>
  <w:num w:numId="13">
    <w:abstractNumId w:val="22"/>
  </w:num>
  <w:num w:numId="14">
    <w:abstractNumId w:val="9"/>
  </w:num>
  <w:num w:numId="15">
    <w:abstractNumId w:val="17"/>
  </w:num>
  <w:num w:numId="16">
    <w:abstractNumId w:val="0"/>
  </w:num>
  <w:num w:numId="17">
    <w:abstractNumId w:val="29"/>
  </w:num>
  <w:num w:numId="18">
    <w:abstractNumId w:val="20"/>
  </w:num>
  <w:num w:numId="19">
    <w:abstractNumId w:val="2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</w:num>
  <w:num w:numId="23">
    <w:abstractNumId w:val="13"/>
  </w:num>
  <w:num w:numId="24">
    <w:abstractNumId w:val="23"/>
  </w:num>
  <w:num w:numId="25">
    <w:abstractNumId w:val="10"/>
  </w:num>
  <w:num w:numId="26">
    <w:abstractNumId w:val="19"/>
  </w:num>
  <w:num w:numId="27">
    <w:abstractNumId w:val="14"/>
  </w:num>
  <w:num w:numId="28">
    <w:abstractNumId w:val="8"/>
  </w:num>
  <w:num w:numId="29">
    <w:abstractNumId w:val="28"/>
  </w:num>
  <w:num w:numId="30">
    <w:abstractNumId w:val="21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220CA"/>
    <w:rsid w:val="00076C07"/>
    <w:rsid w:val="00085DFE"/>
    <w:rsid w:val="000B5E53"/>
    <w:rsid w:val="00135F0A"/>
    <w:rsid w:val="00150FB3"/>
    <w:rsid w:val="00151CA9"/>
    <w:rsid w:val="00156A74"/>
    <w:rsid w:val="00166158"/>
    <w:rsid w:val="00173A01"/>
    <w:rsid w:val="00191E85"/>
    <w:rsid w:val="001E4E26"/>
    <w:rsid w:val="00223991"/>
    <w:rsid w:val="00262561"/>
    <w:rsid w:val="00292FB5"/>
    <w:rsid w:val="002F5D58"/>
    <w:rsid w:val="003407B8"/>
    <w:rsid w:val="00350904"/>
    <w:rsid w:val="0039002E"/>
    <w:rsid w:val="00397459"/>
    <w:rsid w:val="003B32A3"/>
    <w:rsid w:val="003F16B9"/>
    <w:rsid w:val="004046CC"/>
    <w:rsid w:val="0043463D"/>
    <w:rsid w:val="004802AC"/>
    <w:rsid w:val="00480AFF"/>
    <w:rsid w:val="004D3221"/>
    <w:rsid w:val="004F0244"/>
    <w:rsid w:val="004F1CFA"/>
    <w:rsid w:val="0050132A"/>
    <w:rsid w:val="005046E1"/>
    <w:rsid w:val="00527552"/>
    <w:rsid w:val="00544758"/>
    <w:rsid w:val="00564749"/>
    <w:rsid w:val="00571466"/>
    <w:rsid w:val="00574136"/>
    <w:rsid w:val="0059543B"/>
    <w:rsid w:val="005A3ED1"/>
    <w:rsid w:val="005D2A2D"/>
    <w:rsid w:val="00603A86"/>
    <w:rsid w:val="00651B75"/>
    <w:rsid w:val="006770EE"/>
    <w:rsid w:val="0068571F"/>
    <w:rsid w:val="006A0CC0"/>
    <w:rsid w:val="006A5D16"/>
    <w:rsid w:val="006D45E2"/>
    <w:rsid w:val="006E195B"/>
    <w:rsid w:val="00745653"/>
    <w:rsid w:val="00772DEE"/>
    <w:rsid w:val="00785F34"/>
    <w:rsid w:val="00793F40"/>
    <w:rsid w:val="007B0AFF"/>
    <w:rsid w:val="007E33A5"/>
    <w:rsid w:val="008032C1"/>
    <w:rsid w:val="00806928"/>
    <w:rsid w:val="008218B9"/>
    <w:rsid w:val="008573DC"/>
    <w:rsid w:val="00867ACB"/>
    <w:rsid w:val="00875F84"/>
    <w:rsid w:val="008815CB"/>
    <w:rsid w:val="008823D8"/>
    <w:rsid w:val="00895F61"/>
    <w:rsid w:val="008B2483"/>
    <w:rsid w:val="008C6BEF"/>
    <w:rsid w:val="00957237"/>
    <w:rsid w:val="00972128"/>
    <w:rsid w:val="00973D04"/>
    <w:rsid w:val="009A0798"/>
    <w:rsid w:val="009A2F42"/>
    <w:rsid w:val="009B4FDD"/>
    <w:rsid w:val="009B6710"/>
    <w:rsid w:val="009C175A"/>
    <w:rsid w:val="009D00BC"/>
    <w:rsid w:val="009E79EB"/>
    <w:rsid w:val="00A00EA2"/>
    <w:rsid w:val="00A4087A"/>
    <w:rsid w:val="00A437D7"/>
    <w:rsid w:val="00A81FD5"/>
    <w:rsid w:val="00A93027"/>
    <w:rsid w:val="00AA6C86"/>
    <w:rsid w:val="00AB0DF3"/>
    <w:rsid w:val="00AD66FB"/>
    <w:rsid w:val="00B101FC"/>
    <w:rsid w:val="00B123B5"/>
    <w:rsid w:val="00B309A0"/>
    <w:rsid w:val="00B63725"/>
    <w:rsid w:val="00BA3218"/>
    <w:rsid w:val="00BA6B85"/>
    <w:rsid w:val="00BC6D4F"/>
    <w:rsid w:val="00BD4B59"/>
    <w:rsid w:val="00BE0D25"/>
    <w:rsid w:val="00BE4A55"/>
    <w:rsid w:val="00BE57FE"/>
    <w:rsid w:val="00BF0F48"/>
    <w:rsid w:val="00C269DC"/>
    <w:rsid w:val="00C75461"/>
    <w:rsid w:val="00C90A3F"/>
    <w:rsid w:val="00CB1871"/>
    <w:rsid w:val="00CB7CB7"/>
    <w:rsid w:val="00CC2BF6"/>
    <w:rsid w:val="00CD0DDC"/>
    <w:rsid w:val="00CE3F17"/>
    <w:rsid w:val="00CF1E72"/>
    <w:rsid w:val="00D25EF1"/>
    <w:rsid w:val="00D40976"/>
    <w:rsid w:val="00D637EB"/>
    <w:rsid w:val="00D84263"/>
    <w:rsid w:val="00E11B55"/>
    <w:rsid w:val="00E24594"/>
    <w:rsid w:val="00E53D9C"/>
    <w:rsid w:val="00E827EE"/>
    <w:rsid w:val="00EB23C5"/>
    <w:rsid w:val="00EC1E30"/>
    <w:rsid w:val="00EC2A29"/>
    <w:rsid w:val="00EC4067"/>
    <w:rsid w:val="00EC6FD1"/>
    <w:rsid w:val="00F21F47"/>
    <w:rsid w:val="00F433C0"/>
    <w:rsid w:val="00F71E1B"/>
    <w:rsid w:val="00F74045"/>
    <w:rsid w:val="00F863BE"/>
    <w:rsid w:val="00F9142C"/>
    <w:rsid w:val="00FA2176"/>
    <w:rsid w:val="00FB1070"/>
    <w:rsid w:val="00FB124A"/>
    <w:rsid w:val="00FC41A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9E45A"/>
  <w15:docId w15:val="{92FBE78E-4221-4DEF-AACE-428A251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E82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A0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e">
    <w:name w:val="No Spacing"/>
    <w:uiPriority w:val="1"/>
    <w:qFormat/>
    <w:rsid w:val="0015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21</cp:revision>
  <cp:lastPrinted>2026-04-09T14:31:00Z</cp:lastPrinted>
  <dcterms:created xsi:type="dcterms:W3CDTF">2022-11-22T08:49:00Z</dcterms:created>
  <dcterms:modified xsi:type="dcterms:W3CDTF">2026-04-09T14:32:00Z</dcterms:modified>
</cp:coreProperties>
</file>