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C2" w:rsidRPr="00EC09C2" w:rsidRDefault="00EC09C2" w:rsidP="00EC09C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56"/>
          <w:szCs w:val="56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EC09C2">
        <w:rPr>
          <w:rFonts w:ascii="Times New Roman" w:hAnsi="Times New Roman" w:cs="Times New Roman"/>
          <w:b/>
          <w:caps/>
          <w:color w:val="FF0000"/>
          <w:sz w:val="56"/>
          <w:szCs w:val="56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ВНИМАНИЕ! </w:t>
      </w:r>
    </w:p>
    <w:p w:rsidR="00EC09C2" w:rsidRDefault="00EC09C2" w:rsidP="00EC09C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72"/>
          <w:szCs w:val="72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EC09C2">
        <w:rPr>
          <w:rFonts w:ascii="Times New Roman" w:hAnsi="Times New Roman" w:cs="Times New Roman"/>
          <w:b/>
          <w:caps/>
          <w:color w:val="FF0000"/>
          <w:sz w:val="56"/>
          <w:szCs w:val="56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ОСОБО ОПАСНЫЙ ВРЕДИТЕЛЬ</w:t>
      </w:r>
      <w:r w:rsidRPr="00EC09C2">
        <w:rPr>
          <w:rFonts w:ascii="Times New Roman" w:hAnsi="Times New Roman" w:cs="Times New Roman"/>
          <w:b/>
          <w:caps/>
          <w:color w:val="FF0000"/>
          <w:sz w:val="56"/>
          <w:szCs w:val="56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-</w:t>
      </w:r>
      <w:r w:rsidRPr="00EC09C2">
        <w:rPr>
          <w:rFonts w:ascii="Times New Roman" w:hAnsi="Times New Roman" w:cs="Times New Roman"/>
          <w:b/>
          <w:caps/>
          <w:color w:val="FF0000"/>
          <w:sz w:val="56"/>
          <w:szCs w:val="56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коричнево мраморн</w:t>
      </w:r>
      <w:r w:rsidRPr="00EC09C2">
        <w:rPr>
          <w:rFonts w:ascii="Times New Roman" w:hAnsi="Times New Roman" w:cs="Times New Roman"/>
          <w:b/>
          <w:caps/>
          <w:color w:val="FF0000"/>
          <w:sz w:val="56"/>
          <w:szCs w:val="56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ый</w:t>
      </w:r>
      <w:r w:rsidRPr="00EC09C2">
        <w:rPr>
          <w:rFonts w:ascii="Times New Roman" w:hAnsi="Times New Roman" w:cs="Times New Roman"/>
          <w:b/>
          <w:caps/>
          <w:color w:val="FF0000"/>
          <w:sz w:val="56"/>
          <w:szCs w:val="56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клоп</w:t>
      </w:r>
      <w:r w:rsidRPr="00EC09C2">
        <w:rPr>
          <w:rFonts w:ascii="Times New Roman" w:hAnsi="Times New Roman" w:cs="Times New Roman"/>
          <w:b/>
          <w:caps/>
          <w:color w:val="FF0000"/>
          <w:sz w:val="72"/>
          <w:szCs w:val="72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!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9C2">
        <w:rPr>
          <w:rFonts w:ascii="Times New Roman" w:hAnsi="Times New Roman" w:cs="Times New Roman"/>
          <w:sz w:val="28"/>
          <w:szCs w:val="28"/>
        </w:rPr>
        <w:t xml:space="preserve">Уничтожение одного клопа означает гибель последующих поколений. Один клоп за год теоретически может дать до 6,75 млн. штук потомства. 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9C2">
        <w:rPr>
          <w:rFonts w:ascii="Times New Roman" w:hAnsi="Times New Roman" w:cs="Times New Roman"/>
          <w:sz w:val="28"/>
          <w:szCs w:val="28"/>
        </w:rPr>
        <w:t>Необходимо на своем участке произвести тщательный осмотр всех укромных мест, щелей, провести очистку стволов деревьев от неживых слоев коры и прочее.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09C2">
        <w:rPr>
          <w:rFonts w:ascii="Times New Roman" w:eastAsia="Calibri" w:hAnsi="Times New Roman" w:cs="Times New Roman"/>
          <w:b/>
          <w:sz w:val="28"/>
          <w:szCs w:val="28"/>
        </w:rPr>
        <w:t>Одна самка откладывает до 300 яиц!</w:t>
      </w:r>
    </w:p>
    <w:p w:rsidR="00EC09C2" w:rsidRDefault="00EC09C2" w:rsidP="00EC09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9C2">
        <w:rPr>
          <w:rFonts w:ascii="Times New Roman" w:eastAsia="Calibri" w:hAnsi="Times New Roman" w:cs="Times New Roman"/>
          <w:sz w:val="28"/>
          <w:szCs w:val="28"/>
        </w:rPr>
        <w:t xml:space="preserve">При обнаружении единичных кладок яиц, их можно уничтожить вручную. За один обход можно уничтожить не одну тысячу будущих особей. Такой способ борьбы имеет смысл, так как «травить» яйца бесполезно, а вылупившиеся личинки так или иначе успеют навредить растениям до обработки химикатами или другими средствами. Осматривать растения нужно сразу после всходов. 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9C2">
        <w:rPr>
          <w:rFonts w:ascii="Times New Roman" w:eastAsia="Calibri" w:hAnsi="Times New Roman" w:cs="Times New Roman"/>
          <w:sz w:val="28"/>
          <w:szCs w:val="28"/>
        </w:rPr>
        <w:t>Обращайте внимание на нижнюю сторону листа, на которой обычно располагаются кладки яиц.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отрождении</w:t>
      </w:r>
      <w:proofErr w:type="spellEnd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личинок химический метод является наиболее действенным способом борьбы с вредителем. Эффективными в борьбе с личинками и имаго клопа зарекомендовали себя препараты </w:t>
      </w:r>
      <w:proofErr w:type="spellStart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Актара</w:t>
      </w:r>
      <w:proofErr w:type="spellEnd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Децис</w:t>
      </w:r>
      <w:proofErr w:type="spellEnd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Эксперт, </w:t>
      </w:r>
      <w:proofErr w:type="spellStart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Танрек</w:t>
      </w:r>
      <w:proofErr w:type="spellEnd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целый ряд других препаратов (спросите у специалиста в магазине, какие есть в наличии).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Обработки пестицидами против взрослых особей клопа проводят в вечерние часы, когда летная активность вредителя снижается. Если численность вредителя высокая, то через 5-8 дней проводят вторую обработку (к периоду массового </w:t>
      </w:r>
      <w:proofErr w:type="spellStart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отрождения</w:t>
      </w:r>
      <w:proofErr w:type="spellEnd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яиц личинок первой генерации клопа). При необходимости проводят третью обработку в период появления личинок второй генерации.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помнить!  Начало ухода клопа на зимовку происходит после первой декады октября.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начиная со второй декады сентября и до весны необходимо проводить регулярный осмотр возможных укрытий – хозяйственных построек, чердаков, подвалов, гаражей, штабелей досок, животноводческих помещений и др. Особое внимание - уделять труднодоступным местам: щелям, нишам. 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устроить клопам </w:t>
      </w:r>
      <w:proofErr w:type="spellStart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фальшзимники</w:t>
      </w:r>
      <w:proofErr w:type="spellEnd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азвешивать на участке на высоте 2-3 метра картонные коробки, наполненные мятым гофрированным картоном, газетами и т.п. Клоп устроится в них на зимовку и затем коробки необходимо сжечь. 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hAnsi="Times New Roman" w:cs="Times New Roman"/>
          <w:caps/>
          <w:sz w:val="28"/>
          <w:szCs w:val="28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bookmarkStart w:id="0" w:name="_GoBack"/>
      <w:bookmarkEnd w:id="0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существенно сократить численность зимующих клопов.</w:t>
      </w:r>
    </w:p>
    <w:p w:rsidR="00361F78" w:rsidRPr="00EC09C2" w:rsidRDefault="00361F78" w:rsidP="00EC0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CFF" w:rsidRPr="00EC09C2" w:rsidRDefault="00A13CFF" w:rsidP="00EC0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F06" w:rsidRPr="00EC09C2" w:rsidRDefault="00A13CFF" w:rsidP="00EC0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9C2">
        <w:rPr>
          <w:rFonts w:ascii="Times New Roman" w:hAnsi="Times New Roman" w:cs="Times New Roman"/>
          <w:sz w:val="28"/>
          <w:szCs w:val="28"/>
        </w:rPr>
        <w:t xml:space="preserve">       </w:t>
      </w:r>
      <w:r w:rsidR="001974EF" w:rsidRPr="00EC09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 w:rsidR="001974EF" w:rsidRPr="00EC09C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Россельхознадзора</w:t>
      </w:r>
      <w:proofErr w:type="spellEnd"/>
      <w:r w:rsidR="001974EF" w:rsidRPr="00EC09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Краснодарскому краю и Республике Адыгея обращается ко всем гражданам, юридическим лицам, индивидуальным предпринимателям о предоставлении имеющейся информации о нахождении мест зимовки колоний коричнево-мраморного клопа по следующим телефонам Управлени</w:t>
      </w:r>
      <w:r w:rsidR="00EC09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EC09C2" w:rsidRPr="00912B83">
        <w:rPr>
          <w:rFonts w:ascii="Times New Roman" w:eastAsia="Times New Roman" w:hAnsi="Times New Roman"/>
          <w:sz w:val="28"/>
          <w:szCs w:val="28"/>
        </w:rPr>
        <w:t xml:space="preserve"> </w:t>
      </w:r>
      <w:r w:rsidR="00EC09C2" w:rsidRPr="00912B83">
        <w:rPr>
          <w:rFonts w:ascii="Times New Roman" w:eastAsia="Times New Roman" w:hAnsi="Times New Roman"/>
          <w:sz w:val="28"/>
          <w:szCs w:val="28"/>
        </w:rPr>
        <w:t>РОССЕЛЬХОЗНАДЗОР</w:t>
      </w:r>
      <w:r w:rsidR="00EC09C2">
        <w:rPr>
          <w:rFonts w:ascii="Times New Roman" w:eastAsia="Times New Roman" w:hAnsi="Times New Roman"/>
          <w:sz w:val="28"/>
          <w:szCs w:val="28"/>
        </w:rPr>
        <w:t xml:space="preserve"> по тел. </w:t>
      </w:r>
      <w:r w:rsidR="00EC09C2" w:rsidRPr="0016774E">
        <w:rPr>
          <w:rFonts w:ascii="Times New Roman" w:eastAsia="Times New Roman" w:hAnsi="Times New Roman"/>
          <w:sz w:val="28"/>
          <w:szCs w:val="28"/>
        </w:rPr>
        <w:t>8-861-67-71-3-80, 2-84-46</w:t>
      </w:r>
      <w:r w:rsidR="00EC09C2" w:rsidRPr="0016774E">
        <w:rPr>
          <w:rFonts w:ascii="Times New Roman" w:hAnsi="Times New Roman"/>
          <w:sz w:val="28"/>
          <w:szCs w:val="28"/>
        </w:rPr>
        <w:t xml:space="preserve"> или администрацию</w:t>
      </w:r>
      <w:r w:rsidR="00EC09C2">
        <w:rPr>
          <w:rFonts w:ascii="Times New Roman" w:hAnsi="Times New Roman"/>
          <w:sz w:val="28"/>
          <w:szCs w:val="28"/>
        </w:rPr>
        <w:t xml:space="preserve"> сельского (городского) поселения.</w:t>
      </w:r>
      <w:r w:rsidR="00EC09C2">
        <w:rPr>
          <w:rFonts w:ascii="Times New Roman" w:hAnsi="Times New Roman"/>
          <w:sz w:val="28"/>
          <w:szCs w:val="28"/>
        </w:rPr>
        <w:t xml:space="preserve"> </w:t>
      </w:r>
    </w:p>
    <w:p w:rsidR="0035625A" w:rsidRDefault="0035625A"/>
    <w:sectPr w:rsidR="0035625A" w:rsidSect="00A13CFF">
      <w:pgSz w:w="11906" w:h="16838"/>
      <w:pgMar w:top="1134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14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974EF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1F78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02F06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13CFF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499F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5922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09C2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5C14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78"/>
  </w:style>
  <w:style w:type="paragraph" w:styleId="1">
    <w:name w:val="heading 1"/>
    <w:basedOn w:val="a"/>
    <w:next w:val="a"/>
    <w:link w:val="10"/>
    <w:uiPriority w:val="9"/>
    <w:qFormat/>
    <w:rsid w:val="00361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6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78"/>
  </w:style>
  <w:style w:type="paragraph" w:styleId="1">
    <w:name w:val="heading 1"/>
    <w:basedOn w:val="a"/>
    <w:next w:val="a"/>
    <w:link w:val="10"/>
    <w:uiPriority w:val="9"/>
    <w:qFormat/>
    <w:rsid w:val="00361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6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3522-F1E6-4B65-9E2D-07029929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9</cp:revision>
  <cp:lastPrinted>2018-03-30T13:11:00Z</cp:lastPrinted>
  <dcterms:created xsi:type="dcterms:W3CDTF">2018-03-28T15:06:00Z</dcterms:created>
  <dcterms:modified xsi:type="dcterms:W3CDTF">2018-06-22T14:16:00Z</dcterms:modified>
</cp:coreProperties>
</file>