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14" w:rsidRDefault="00671814" w:rsidP="00671814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671814" w:rsidRPr="00A3603B" w:rsidRDefault="00671814" w:rsidP="00671814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671814" w:rsidRPr="00A3603B" w:rsidRDefault="00671814" w:rsidP="0067181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671814" w:rsidRPr="00A3603B" w:rsidRDefault="00671814" w:rsidP="0067181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671814" w:rsidRPr="00A3603B" w:rsidRDefault="00671814" w:rsidP="0067181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671814" w:rsidRPr="00A3603B" w:rsidRDefault="00671814" w:rsidP="0067181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671814" w:rsidRPr="00A3603B" w:rsidRDefault="00671814" w:rsidP="0067181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671814" w:rsidRPr="00B219DD" w:rsidTr="00901659">
        <w:tc>
          <w:tcPr>
            <w:tcW w:w="3263" w:type="dxa"/>
            <w:shd w:val="clear" w:color="auto" w:fill="auto"/>
          </w:tcPr>
          <w:p w:rsidR="00671814" w:rsidRPr="00B219DD" w:rsidRDefault="00671814" w:rsidP="009016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26 июля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671814" w:rsidRPr="00B219DD" w:rsidRDefault="00671814" w:rsidP="009016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671814" w:rsidRPr="00B219DD" w:rsidRDefault="00671814" w:rsidP="009016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12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C1236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58</w:t>
            </w:r>
          </w:p>
        </w:tc>
      </w:tr>
    </w:tbl>
    <w:p w:rsidR="00671814" w:rsidRDefault="00671814" w:rsidP="00671814"/>
    <w:tbl>
      <w:tblPr>
        <w:tblW w:w="0" w:type="auto"/>
        <w:jc w:val="center"/>
        <w:tblInd w:w="482" w:type="dxa"/>
        <w:tblLayout w:type="fixed"/>
        <w:tblLook w:val="01E0" w:firstRow="1" w:lastRow="1" w:firstColumn="1" w:lastColumn="1" w:noHBand="0" w:noVBand="0"/>
      </w:tblPr>
      <w:tblGrid>
        <w:gridCol w:w="239"/>
        <w:gridCol w:w="7938"/>
        <w:gridCol w:w="238"/>
      </w:tblGrid>
      <w:tr w:rsidR="00671814" w:rsidRPr="00A81587" w:rsidTr="00901659">
        <w:trPr>
          <w:jc w:val="center"/>
        </w:trPr>
        <w:tc>
          <w:tcPr>
            <w:tcW w:w="239" w:type="dxa"/>
          </w:tcPr>
          <w:p w:rsidR="00671814" w:rsidRPr="00A81587" w:rsidRDefault="00671814" w:rsidP="00901659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hideMark/>
          </w:tcPr>
          <w:p w:rsidR="00671814" w:rsidRPr="003D7FCE" w:rsidRDefault="00671814" w:rsidP="00901659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FCE">
              <w:rPr>
                <w:rFonts w:ascii="Times New Roman" w:hAnsi="Times New Roman" w:cs="Times New Roman"/>
                <w:b/>
                <w:sz w:val="28"/>
                <w:szCs w:val="28"/>
              </w:rPr>
              <w:t>О назначении членов участковых избирательных комиссий избирательных участков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D7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правом решающего голоса </w:t>
            </w:r>
            <w:proofErr w:type="gramStart"/>
            <w:r w:rsidRPr="003D7FCE">
              <w:rPr>
                <w:rFonts w:ascii="Times New Roman" w:hAnsi="Times New Roman" w:cs="Times New Roman"/>
                <w:b/>
                <w:sz w:val="28"/>
                <w:szCs w:val="28"/>
              </w:rPr>
              <w:t>вместо</w:t>
            </w:r>
            <w:proofErr w:type="gramEnd"/>
            <w:r w:rsidRPr="003D7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выбывших</w:t>
            </w:r>
          </w:p>
          <w:p w:rsidR="00671814" w:rsidRPr="003D7FCE" w:rsidRDefault="00671814" w:rsidP="00901659">
            <w:pPr>
              <w:pStyle w:val="ConsPlusNonforma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8" w:type="dxa"/>
          </w:tcPr>
          <w:p w:rsidR="00671814" w:rsidRPr="003D7FCE" w:rsidRDefault="00671814" w:rsidP="0090165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71814" w:rsidRDefault="00671814" w:rsidP="00671814">
      <w:pPr>
        <w:pStyle w:val="ConsPlusNonformat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t xml:space="preserve">    </w:t>
      </w:r>
      <w:r>
        <w:tab/>
      </w:r>
      <w:proofErr w:type="gramStart"/>
      <w:r w:rsidRPr="002002DF">
        <w:rPr>
          <w:rFonts w:ascii="Times New Roman" w:hAnsi="Times New Roman" w:cs="Times New Roman"/>
          <w:sz w:val="28"/>
          <w:szCs w:val="28"/>
        </w:rPr>
        <w:t>В  связи   с   досрочным  прекращением  полномочий  членов  участковых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избирательных   комиссий  избирательных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с правом решающего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голоса  (решени</w:t>
      </w:r>
      <w:r>
        <w:rPr>
          <w:rFonts w:ascii="Times New Roman" w:hAnsi="Times New Roman" w:cs="Times New Roman"/>
          <w:sz w:val="28"/>
          <w:szCs w:val="28"/>
        </w:rPr>
        <w:t xml:space="preserve">я ТИК Туапсинская районная: </w:t>
      </w:r>
      <w:r w:rsidRPr="002002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18 мая 2021 года № 5/16, от 26 июля 2021 года №12/57)</w:t>
      </w:r>
      <w:r w:rsidRPr="002002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 xml:space="preserve"> в соответствии  со </w:t>
      </w:r>
      <w:hyperlink r:id="rId5" w:history="1">
        <w:r w:rsidRPr="002002DF">
          <w:rPr>
            <w:rFonts w:ascii="Times New Roman" w:hAnsi="Times New Roman" w:cs="Times New Roman"/>
            <w:color w:val="000000"/>
            <w:sz w:val="28"/>
            <w:szCs w:val="28"/>
          </w:rPr>
          <w:t>статьями 22</w:t>
        </w:r>
      </w:hyperlink>
      <w:r w:rsidRPr="002002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" w:history="1">
        <w:r w:rsidRPr="002002DF">
          <w:rPr>
            <w:rFonts w:ascii="Times New Roman" w:hAnsi="Times New Roman" w:cs="Times New Roman"/>
            <w:color w:val="000000"/>
            <w:sz w:val="28"/>
            <w:szCs w:val="28"/>
          </w:rPr>
          <w:t>27</w:t>
        </w:r>
      </w:hyperlink>
      <w:r w:rsidRPr="002002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7" w:history="1">
        <w:r w:rsidRPr="002002DF">
          <w:rPr>
            <w:rFonts w:ascii="Times New Roman" w:hAnsi="Times New Roman" w:cs="Times New Roman"/>
            <w:color w:val="000000"/>
            <w:sz w:val="28"/>
            <w:szCs w:val="28"/>
          </w:rPr>
          <w:t>29</w:t>
        </w:r>
      </w:hyperlink>
      <w:r w:rsidRPr="002002D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от 12 июня 2002 года № 67-ФЗ</w:t>
      </w:r>
      <w:r w:rsidRPr="002002DF">
        <w:rPr>
          <w:rFonts w:ascii="Times New Roman" w:hAnsi="Times New Roman" w:cs="Times New Roman"/>
          <w:sz w:val="28"/>
          <w:szCs w:val="28"/>
        </w:rPr>
        <w:t xml:space="preserve"> "Об основных гарантиях  избирательных прав  и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на   участие   в   референдуме</w:t>
      </w:r>
      <w:proofErr w:type="gramEnd"/>
      <w:r w:rsidRPr="002002D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2002DF">
        <w:rPr>
          <w:rFonts w:ascii="Times New Roman" w:hAnsi="Times New Roman" w:cs="Times New Roman"/>
          <w:sz w:val="28"/>
          <w:szCs w:val="28"/>
        </w:rPr>
        <w:t xml:space="preserve">граждан  Российской  Федерации",  </w:t>
      </w:r>
      <w:hyperlink r:id="rId8" w:history="1">
        <w:r w:rsidRPr="002002DF">
          <w:rPr>
            <w:rFonts w:ascii="Times New Roman" w:hAnsi="Times New Roman" w:cs="Times New Roman"/>
            <w:color w:val="000000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формирования резерва составов участковых комиссий и назначения нового члена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участковой комиссии из резерва  составов  участковых комиссий,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постановлением Центральной избирательной комиссии  Российской 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 xml:space="preserve">от 5 декабря 2012 года N 152/1137-6, Методическими </w:t>
      </w:r>
      <w:hyperlink w:anchor="P43" w:history="1">
        <w:r w:rsidRPr="002002DF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2002DF">
        <w:rPr>
          <w:rFonts w:ascii="Times New Roman" w:hAnsi="Times New Roman" w:cs="Times New Roman"/>
          <w:sz w:val="28"/>
          <w:szCs w:val="28"/>
        </w:rPr>
        <w:t xml:space="preserve"> 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формирования территориальных избирательных комиссий, избирательных комиссий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муниципальных  образований,  окружных  и участковых избирательных комиссий,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утвержденными постановлением Центральной избирательной комиссии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Федерации от</w:t>
      </w:r>
      <w:proofErr w:type="gramEnd"/>
      <w:r w:rsidRPr="002002DF">
        <w:rPr>
          <w:rFonts w:ascii="Times New Roman" w:hAnsi="Times New Roman" w:cs="Times New Roman"/>
          <w:sz w:val="28"/>
          <w:szCs w:val="28"/>
        </w:rPr>
        <w:t xml:space="preserve"> 17 февраля  </w:t>
      </w:r>
      <w:r>
        <w:rPr>
          <w:rFonts w:ascii="Times New Roman" w:hAnsi="Times New Roman" w:cs="Times New Roman"/>
          <w:sz w:val="28"/>
          <w:szCs w:val="28"/>
        </w:rPr>
        <w:t xml:space="preserve">2010 </w:t>
      </w:r>
      <w:r w:rsidRPr="002002DF">
        <w:rPr>
          <w:rFonts w:ascii="Times New Roman" w:hAnsi="Times New Roman" w:cs="Times New Roman"/>
          <w:sz w:val="28"/>
          <w:szCs w:val="28"/>
        </w:rPr>
        <w:t xml:space="preserve">года N 192/1337-5, </w:t>
      </w:r>
      <w:r w:rsidRPr="00637D9E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 xml:space="preserve">Туапсинская </w:t>
      </w:r>
      <w:r w:rsidR="008B190B">
        <w:rPr>
          <w:rFonts w:ascii="Times New Roman" w:hAnsi="Times New Roman"/>
          <w:sz w:val="28"/>
          <w:szCs w:val="28"/>
        </w:rPr>
        <w:t>районная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306088">
        <w:rPr>
          <w:rFonts w:ascii="Times New Roman" w:hAnsi="Times New Roman"/>
          <w:sz w:val="28"/>
          <w:szCs w:val="28"/>
        </w:rPr>
        <w:t>РЕШИЛА:</w:t>
      </w:r>
      <w:r w:rsidRPr="00290295">
        <w:rPr>
          <w:rFonts w:ascii="Times New Roman" w:hAnsi="Times New Roman"/>
          <w:b/>
          <w:sz w:val="28"/>
          <w:szCs w:val="28"/>
        </w:rPr>
        <w:t xml:space="preserve"> </w:t>
      </w:r>
    </w:p>
    <w:p w:rsidR="00671814" w:rsidRPr="002002DF" w:rsidRDefault="00671814" w:rsidP="0067181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D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002DF">
        <w:rPr>
          <w:rFonts w:ascii="Times New Roman" w:hAnsi="Times New Roman" w:cs="Times New Roman"/>
          <w:sz w:val="28"/>
          <w:szCs w:val="28"/>
        </w:rPr>
        <w:t>1. Назначить  членами  участковых избирательных комиссий избирательных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участков с правом решающего голоса лиц согласно прилагаемому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списку.</w:t>
      </w:r>
    </w:p>
    <w:p w:rsidR="00671814" w:rsidRPr="002002DF" w:rsidRDefault="00671814" w:rsidP="0067181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D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2002DF">
        <w:rPr>
          <w:rFonts w:ascii="Times New Roman" w:hAnsi="Times New Roman" w:cs="Times New Roman"/>
          <w:sz w:val="28"/>
          <w:szCs w:val="28"/>
        </w:rPr>
        <w:t>. Направить выписки из настоящего решения в соответствующие участковые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избирательные комиссии.</w:t>
      </w:r>
    </w:p>
    <w:p w:rsidR="00671814" w:rsidRPr="00671814" w:rsidRDefault="00671814" w:rsidP="00671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71814">
        <w:rPr>
          <w:rFonts w:ascii="Times New Roman" w:hAnsi="Times New Roman" w:cs="Times New Roman"/>
          <w:sz w:val="28"/>
          <w:szCs w:val="28"/>
        </w:rPr>
        <w:t xml:space="preserve">3. Разместить настоящее решение сайте территориальной избирательной комиссии </w:t>
      </w:r>
      <w:proofErr w:type="gramStart"/>
      <w:r w:rsidRPr="00671814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671814">
        <w:rPr>
          <w:rFonts w:ascii="Times New Roman" w:hAnsi="Times New Roman" w:cs="Times New Roman"/>
          <w:sz w:val="28"/>
          <w:szCs w:val="28"/>
        </w:rPr>
        <w:t xml:space="preserve"> районная  в информационно-телекоммуникационной сети «Интернет». </w:t>
      </w:r>
    </w:p>
    <w:p w:rsidR="00671814" w:rsidRPr="00671814" w:rsidRDefault="00671814" w:rsidP="0067181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814">
        <w:rPr>
          <w:rFonts w:ascii="Times New Roman" w:hAnsi="Times New Roman" w:cs="Times New Roman"/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</w:t>
      </w:r>
      <w:proofErr w:type="gramStart"/>
      <w:r w:rsidRPr="00671814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671814">
        <w:rPr>
          <w:rFonts w:ascii="Times New Roman" w:hAnsi="Times New Roman" w:cs="Times New Roman"/>
          <w:sz w:val="28"/>
          <w:szCs w:val="28"/>
        </w:rPr>
        <w:t xml:space="preserve"> районная </w:t>
      </w:r>
      <w:proofErr w:type="spellStart"/>
      <w:r w:rsidRPr="00671814">
        <w:rPr>
          <w:rFonts w:ascii="Times New Roman" w:hAnsi="Times New Roman" w:cs="Times New Roman"/>
          <w:sz w:val="28"/>
          <w:szCs w:val="28"/>
        </w:rPr>
        <w:t>Н.А</w:t>
      </w:r>
      <w:proofErr w:type="spellEnd"/>
      <w:r w:rsidRPr="00671814">
        <w:rPr>
          <w:rFonts w:ascii="Times New Roman" w:hAnsi="Times New Roman" w:cs="Times New Roman"/>
          <w:sz w:val="28"/>
          <w:szCs w:val="28"/>
        </w:rPr>
        <w:t>. Панфилову.</w:t>
      </w:r>
    </w:p>
    <w:p w:rsidR="00671814" w:rsidRDefault="00671814" w:rsidP="00671814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671814" w:rsidRDefault="00671814" w:rsidP="00671814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671814" w:rsidRDefault="00671814" w:rsidP="00671814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671814" w:rsidRDefault="00671814" w:rsidP="00671814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671814" w:rsidRPr="00A3603B" w:rsidTr="00901659">
        <w:trPr>
          <w:trHeight w:val="2374"/>
        </w:trPr>
        <w:tc>
          <w:tcPr>
            <w:tcW w:w="5069" w:type="dxa"/>
            <w:shd w:val="clear" w:color="auto" w:fill="auto"/>
          </w:tcPr>
          <w:p w:rsidR="00671814" w:rsidRPr="00A3603B" w:rsidRDefault="00671814" w:rsidP="009016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671814" w:rsidRDefault="00671814" w:rsidP="009016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  <w:p w:rsidR="00671814" w:rsidRDefault="00671814" w:rsidP="009016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671814" w:rsidRPr="00A3603B" w:rsidTr="00901659">
              <w:tc>
                <w:tcPr>
                  <w:tcW w:w="5069" w:type="dxa"/>
                  <w:shd w:val="clear" w:color="auto" w:fill="auto"/>
                </w:tcPr>
                <w:p w:rsidR="00671814" w:rsidRPr="00A3603B" w:rsidRDefault="00671814" w:rsidP="00901659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</w:p>
                <w:p w:rsidR="00671814" w:rsidRPr="00A3603B" w:rsidRDefault="00671814" w:rsidP="00901659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Туапсинская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районная                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671814" w:rsidRPr="00A3603B" w:rsidRDefault="00671814" w:rsidP="00901659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671814" w:rsidRPr="00A3603B" w:rsidRDefault="00671814" w:rsidP="0090165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671814" w:rsidRPr="00A3603B" w:rsidRDefault="00671814" w:rsidP="0090165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671814" w:rsidRPr="00A3603B" w:rsidRDefault="00671814" w:rsidP="0090165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671814" w:rsidRPr="00A3603B" w:rsidRDefault="00671814" w:rsidP="00901659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671814" w:rsidRPr="00A3603B" w:rsidRDefault="00671814" w:rsidP="0090165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671814" w:rsidRPr="00A3603B" w:rsidRDefault="00671814" w:rsidP="0090165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671814" w:rsidRPr="00A3603B" w:rsidRDefault="00671814" w:rsidP="0090165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671814" w:rsidRPr="00A3603B" w:rsidRDefault="00671814" w:rsidP="009016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</w:p>
          <w:p w:rsidR="00671814" w:rsidRDefault="00671814" w:rsidP="009016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71814" w:rsidRPr="00F34E40" w:rsidRDefault="00671814" w:rsidP="009016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671814" w:rsidRPr="00A3603B" w:rsidRDefault="00671814" w:rsidP="009016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671814" w:rsidRPr="00A3603B" w:rsidRDefault="00671814" w:rsidP="009016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671814" w:rsidRPr="00A3603B" w:rsidRDefault="00671814" w:rsidP="009016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671814" w:rsidRPr="00A3603B" w:rsidRDefault="00671814" w:rsidP="009016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671814" w:rsidRPr="00A3603B" w:rsidRDefault="00671814" w:rsidP="009016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671814" w:rsidRDefault="00671814" w:rsidP="009016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:rsidR="00671814" w:rsidRDefault="00671814" w:rsidP="009016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671814" w:rsidRDefault="00671814" w:rsidP="009016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671814" w:rsidRPr="00B219DD" w:rsidRDefault="00671814" w:rsidP="00901659">
            <w:pPr>
              <w:suppressAutoHyphens/>
              <w:spacing w:after="0" w:line="240" w:lineRule="auto"/>
              <w:jc w:val="center"/>
              <w:rPr>
                <w:rStyle w:val="a5"/>
              </w:rPr>
            </w:pPr>
          </w:p>
          <w:p w:rsidR="00671814" w:rsidRDefault="00671814" w:rsidP="009016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671814" w:rsidRDefault="00671814" w:rsidP="009016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671814" w:rsidRPr="00A3603B" w:rsidRDefault="00671814" w:rsidP="009016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Н.А.Панфилова</w:t>
            </w:r>
            <w:proofErr w:type="spellEnd"/>
          </w:p>
        </w:tc>
      </w:tr>
    </w:tbl>
    <w:p w:rsidR="00671814" w:rsidRDefault="00671814" w:rsidP="00671814"/>
    <w:p w:rsidR="00921F05" w:rsidRDefault="00921F05"/>
    <w:p w:rsidR="00671814" w:rsidRDefault="00671814"/>
    <w:p w:rsidR="00671814" w:rsidRDefault="00671814"/>
    <w:p w:rsidR="00671814" w:rsidRDefault="00671814"/>
    <w:p w:rsidR="00671814" w:rsidRDefault="00671814"/>
    <w:p w:rsidR="00671814" w:rsidRDefault="00671814"/>
    <w:p w:rsidR="00671814" w:rsidRDefault="00671814"/>
    <w:p w:rsidR="00671814" w:rsidRDefault="00671814"/>
    <w:p w:rsidR="00671814" w:rsidRDefault="00671814"/>
    <w:p w:rsidR="00671814" w:rsidRDefault="00671814"/>
    <w:p w:rsidR="00671814" w:rsidRDefault="00671814"/>
    <w:p w:rsidR="00671814" w:rsidRDefault="00671814"/>
    <w:p w:rsidR="00671814" w:rsidRDefault="00671814"/>
    <w:p w:rsidR="00671814" w:rsidRDefault="00671814"/>
    <w:p w:rsidR="00671814" w:rsidRDefault="00671814"/>
    <w:p w:rsidR="00671814" w:rsidRPr="0061565A" w:rsidRDefault="00671814" w:rsidP="00671814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  <w:r w:rsidRPr="0061565A">
        <w:rPr>
          <w:rFonts w:ascii="Times New Roman" w:hAnsi="Times New Roman"/>
          <w:sz w:val="28"/>
          <w:szCs w:val="28"/>
        </w:rPr>
        <w:lastRenderedPageBreak/>
        <w:t>Приложение к решению</w:t>
      </w:r>
    </w:p>
    <w:p w:rsidR="00671814" w:rsidRPr="0061565A" w:rsidRDefault="00671814" w:rsidP="006718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1565A">
        <w:rPr>
          <w:rFonts w:ascii="Times New Roman" w:hAnsi="Times New Roman"/>
          <w:sz w:val="28"/>
          <w:szCs w:val="28"/>
        </w:rPr>
        <w:t xml:space="preserve">ТИК </w:t>
      </w:r>
      <w:proofErr w:type="gramStart"/>
      <w:r w:rsidRPr="0061565A">
        <w:rPr>
          <w:rFonts w:ascii="Times New Roman" w:hAnsi="Times New Roman"/>
          <w:sz w:val="28"/>
          <w:szCs w:val="28"/>
        </w:rPr>
        <w:t>Туапсинская</w:t>
      </w:r>
      <w:proofErr w:type="gramEnd"/>
      <w:r w:rsidRPr="006156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районная</w:t>
      </w:r>
    </w:p>
    <w:p w:rsidR="00671814" w:rsidRPr="00815A43" w:rsidRDefault="00671814" w:rsidP="00671814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  <w:r w:rsidRPr="0061565A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 xml:space="preserve">26 июля 2021 </w:t>
      </w:r>
      <w:r w:rsidRPr="0061565A">
        <w:rPr>
          <w:rFonts w:ascii="Times New Roman" w:hAnsi="Times New Roman"/>
          <w:sz w:val="28"/>
          <w:szCs w:val="28"/>
        </w:rPr>
        <w:t xml:space="preserve">года  № </w:t>
      </w:r>
      <w:r>
        <w:rPr>
          <w:rFonts w:ascii="Times New Roman" w:hAnsi="Times New Roman"/>
          <w:sz w:val="28"/>
          <w:szCs w:val="28"/>
        </w:rPr>
        <w:t>12</w:t>
      </w:r>
      <w:r w:rsidRPr="0061565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58</w:t>
      </w:r>
    </w:p>
    <w:p w:rsidR="00671814" w:rsidRPr="0061565A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1814" w:rsidRPr="0061565A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1565A">
        <w:rPr>
          <w:rFonts w:ascii="Times New Roman" w:hAnsi="Times New Roman" w:cs="Times New Roman"/>
          <w:sz w:val="28"/>
          <w:szCs w:val="28"/>
        </w:rPr>
        <w:t>Список членов участковых</w:t>
      </w:r>
    </w:p>
    <w:p w:rsidR="00671814" w:rsidRPr="0061565A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1565A">
        <w:rPr>
          <w:rFonts w:ascii="Times New Roman" w:hAnsi="Times New Roman" w:cs="Times New Roman"/>
          <w:sz w:val="28"/>
          <w:szCs w:val="28"/>
        </w:rPr>
        <w:t>избирательных комиссий с правом решающего голоса</w:t>
      </w:r>
    </w:p>
    <w:p w:rsidR="00671814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2362" w:rsidRPr="007271DE" w:rsidRDefault="00C12362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1814" w:rsidRPr="00DF64FC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1565A">
        <w:rPr>
          <w:rFonts w:ascii="Times New Roman" w:hAnsi="Times New Roman" w:cs="Times New Roman"/>
          <w:sz w:val="28"/>
          <w:szCs w:val="28"/>
        </w:rPr>
        <w:t>Участковая избирательная коми</w:t>
      </w:r>
      <w:r>
        <w:rPr>
          <w:rFonts w:ascii="Times New Roman" w:hAnsi="Times New Roman" w:cs="Times New Roman"/>
          <w:sz w:val="28"/>
          <w:szCs w:val="28"/>
        </w:rPr>
        <w:t>ссия избирательного участка N 53</w:t>
      </w:r>
      <w:r w:rsidRPr="006156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671814" w:rsidRPr="0061565A" w:rsidTr="00901659">
        <w:tc>
          <w:tcPr>
            <w:tcW w:w="570" w:type="dxa"/>
          </w:tcPr>
          <w:p w:rsidR="00671814" w:rsidRPr="0061565A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65A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6156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1565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8" w:type="dxa"/>
          </w:tcPr>
          <w:p w:rsidR="00671814" w:rsidRPr="0061565A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65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39" w:type="dxa"/>
          </w:tcPr>
          <w:p w:rsidR="00671814" w:rsidRPr="0061565A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65A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671814" w:rsidRPr="0061565A" w:rsidTr="00901659">
        <w:trPr>
          <w:trHeight w:val="28"/>
        </w:trPr>
        <w:tc>
          <w:tcPr>
            <w:tcW w:w="570" w:type="dxa"/>
          </w:tcPr>
          <w:p w:rsidR="00671814" w:rsidRPr="0061565A" w:rsidRDefault="00671814" w:rsidP="00901659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6156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38" w:type="dxa"/>
          </w:tcPr>
          <w:p w:rsidR="00671814" w:rsidRPr="0061565A" w:rsidRDefault="00671814" w:rsidP="009016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56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9" w:type="dxa"/>
          </w:tcPr>
          <w:p w:rsidR="00671814" w:rsidRPr="0061565A" w:rsidRDefault="00671814" w:rsidP="00901659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61565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71814" w:rsidRPr="00DC5444" w:rsidTr="00901659">
        <w:trPr>
          <w:trHeight w:val="856"/>
        </w:trPr>
        <w:tc>
          <w:tcPr>
            <w:tcW w:w="570" w:type="dxa"/>
          </w:tcPr>
          <w:p w:rsidR="00671814" w:rsidRPr="00DC5444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54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8" w:type="dxa"/>
          </w:tcPr>
          <w:p w:rsidR="00671814" w:rsidRPr="00DC5444" w:rsidRDefault="00671814" w:rsidP="00901659">
            <w:pPr>
              <w:pStyle w:val="ConsPlu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1814">
              <w:rPr>
                <w:rFonts w:ascii="Times New Roman" w:hAnsi="Times New Roman" w:cs="Times New Roman"/>
                <w:sz w:val="28"/>
                <w:szCs w:val="28"/>
              </w:rPr>
              <w:t>Малышева Марина Владимировна</w:t>
            </w:r>
          </w:p>
        </w:tc>
        <w:tc>
          <w:tcPr>
            <w:tcW w:w="4539" w:type="dxa"/>
          </w:tcPr>
          <w:p w:rsidR="00671814" w:rsidRPr="00DC5444" w:rsidRDefault="00671814" w:rsidP="00901659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444"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671814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2362" w:rsidRPr="00DC5444" w:rsidRDefault="00C12362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1814" w:rsidRPr="00DC5444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5444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N 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C54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14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671814" w:rsidRPr="00DC5444" w:rsidTr="00901659">
        <w:tc>
          <w:tcPr>
            <w:tcW w:w="570" w:type="dxa"/>
          </w:tcPr>
          <w:p w:rsidR="00671814" w:rsidRPr="00DC5444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544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C54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C544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8" w:type="dxa"/>
          </w:tcPr>
          <w:p w:rsidR="00671814" w:rsidRPr="00DC5444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544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39" w:type="dxa"/>
          </w:tcPr>
          <w:p w:rsidR="00671814" w:rsidRPr="00DC5444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5444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671814" w:rsidRPr="00DC5444" w:rsidTr="00901659">
        <w:trPr>
          <w:trHeight w:val="28"/>
        </w:trPr>
        <w:tc>
          <w:tcPr>
            <w:tcW w:w="570" w:type="dxa"/>
          </w:tcPr>
          <w:p w:rsidR="00671814" w:rsidRPr="00DC5444" w:rsidRDefault="00671814" w:rsidP="00901659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C54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671814" w:rsidRPr="00DC5444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54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671814" w:rsidRPr="00DC5444" w:rsidRDefault="00671814" w:rsidP="00901659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C54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1814" w:rsidRPr="00DC5444" w:rsidTr="00901659">
        <w:trPr>
          <w:trHeight w:val="856"/>
        </w:trPr>
        <w:tc>
          <w:tcPr>
            <w:tcW w:w="570" w:type="dxa"/>
          </w:tcPr>
          <w:p w:rsidR="00671814" w:rsidRPr="00DC5444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54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8" w:type="dxa"/>
          </w:tcPr>
          <w:p w:rsidR="00671814" w:rsidRPr="00DC5444" w:rsidRDefault="00671814" w:rsidP="00901659">
            <w:pPr>
              <w:pStyle w:val="ConsPlu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1814">
              <w:rPr>
                <w:rFonts w:ascii="Times New Roman" w:hAnsi="Times New Roman" w:cs="Times New Roman"/>
                <w:sz w:val="28"/>
                <w:szCs w:val="28"/>
              </w:rPr>
              <w:t>Устян</w:t>
            </w:r>
            <w:proofErr w:type="spellEnd"/>
            <w:r w:rsidRPr="00671814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4539" w:type="dxa"/>
          </w:tcPr>
          <w:p w:rsidR="00671814" w:rsidRPr="00DC5444" w:rsidRDefault="00671814" w:rsidP="00901659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444"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671814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2362" w:rsidRPr="0061565A" w:rsidRDefault="00C12362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1814" w:rsidRPr="004B37B6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B37B6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N 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37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15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671814" w:rsidRPr="004B37B6" w:rsidTr="00901659">
        <w:tc>
          <w:tcPr>
            <w:tcW w:w="570" w:type="dxa"/>
          </w:tcPr>
          <w:p w:rsidR="00671814" w:rsidRPr="004B37B6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8" w:type="dxa"/>
          </w:tcPr>
          <w:p w:rsidR="00671814" w:rsidRPr="004B37B6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39" w:type="dxa"/>
          </w:tcPr>
          <w:p w:rsidR="00671814" w:rsidRPr="004B37B6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671814" w:rsidRPr="004B37B6" w:rsidTr="00901659">
        <w:trPr>
          <w:trHeight w:val="28"/>
        </w:trPr>
        <w:tc>
          <w:tcPr>
            <w:tcW w:w="570" w:type="dxa"/>
          </w:tcPr>
          <w:p w:rsidR="00671814" w:rsidRPr="004B37B6" w:rsidRDefault="00671814" w:rsidP="00901659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671814" w:rsidRPr="004B37B6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671814" w:rsidRPr="004B37B6" w:rsidRDefault="00671814" w:rsidP="00901659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1814" w:rsidRPr="004B37B6" w:rsidTr="00901659">
        <w:trPr>
          <w:trHeight w:val="856"/>
        </w:trPr>
        <w:tc>
          <w:tcPr>
            <w:tcW w:w="570" w:type="dxa"/>
          </w:tcPr>
          <w:p w:rsidR="00671814" w:rsidRPr="004B37B6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8" w:type="dxa"/>
          </w:tcPr>
          <w:p w:rsidR="00671814" w:rsidRPr="00DC5444" w:rsidRDefault="00671814" w:rsidP="00901659">
            <w:pPr>
              <w:pStyle w:val="ConsPlu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1814">
              <w:rPr>
                <w:rFonts w:ascii="Times New Roman" w:hAnsi="Times New Roman" w:cs="Times New Roman"/>
                <w:sz w:val="28"/>
                <w:szCs w:val="28"/>
              </w:rPr>
              <w:t>Самбура</w:t>
            </w:r>
            <w:proofErr w:type="spellEnd"/>
            <w:r w:rsidRPr="00671814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4539" w:type="dxa"/>
          </w:tcPr>
          <w:p w:rsidR="00671814" w:rsidRPr="004B37B6" w:rsidRDefault="00671814" w:rsidP="0067181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1814">
              <w:rPr>
                <w:rFonts w:ascii="Times New Roman" w:hAnsi="Times New Roman"/>
                <w:sz w:val="28"/>
                <w:szCs w:val="28"/>
              </w:rPr>
              <w:t>Региональное отделение Всероссийской политической партии "Гражданская Сила" в Краснодарском крае</w:t>
            </w:r>
          </w:p>
        </w:tc>
      </w:tr>
    </w:tbl>
    <w:p w:rsidR="00671814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1814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1814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1814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1814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1814" w:rsidRPr="004B37B6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B37B6">
        <w:rPr>
          <w:rFonts w:ascii="Times New Roman" w:hAnsi="Times New Roman" w:cs="Times New Roman"/>
          <w:sz w:val="28"/>
          <w:szCs w:val="28"/>
        </w:rPr>
        <w:lastRenderedPageBreak/>
        <w:t>Участковая избирательная комиссия избирательного участка N 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37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43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671814" w:rsidRPr="004B37B6" w:rsidTr="00901659">
        <w:tc>
          <w:tcPr>
            <w:tcW w:w="570" w:type="dxa"/>
          </w:tcPr>
          <w:p w:rsidR="00671814" w:rsidRPr="004B37B6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8" w:type="dxa"/>
          </w:tcPr>
          <w:p w:rsidR="00671814" w:rsidRPr="004B37B6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39" w:type="dxa"/>
          </w:tcPr>
          <w:p w:rsidR="00671814" w:rsidRPr="004B37B6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671814" w:rsidRPr="004B37B6" w:rsidTr="00901659">
        <w:trPr>
          <w:trHeight w:val="28"/>
        </w:trPr>
        <w:tc>
          <w:tcPr>
            <w:tcW w:w="570" w:type="dxa"/>
          </w:tcPr>
          <w:p w:rsidR="00671814" w:rsidRPr="004B37B6" w:rsidRDefault="00671814" w:rsidP="00901659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671814" w:rsidRPr="004B37B6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671814" w:rsidRPr="004B37B6" w:rsidRDefault="00671814" w:rsidP="00901659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1814" w:rsidRPr="004B37B6" w:rsidTr="00901659">
        <w:trPr>
          <w:trHeight w:val="856"/>
        </w:trPr>
        <w:tc>
          <w:tcPr>
            <w:tcW w:w="570" w:type="dxa"/>
          </w:tcPr>
          <w:p w:rsidR="00671814" w:rsidRPr="004B37B6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8" w:type="dxa"/>
          </w:tcPr>
          <w:p w:rsidR="00671814" w:rsidRPr="00DC5444" w:rsidRDefault="00671814" w:rsidP="00901659">
            <w:pPr>
              <w:pStyle w:val="ConsPlu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1814">
              <w:rPr>
                <w:rFonts w:ascii="Times New Roman" w:hAnsi="Times New Roman" w:cs="Times New Roman"/>
                <w:sz w:val="28"/>
                <w:szCs w:val="28"/>
              </w:rPr>
              <w:t>Яворская Ольга Евгеньевна</w:t>
            </w:r>
          </w:p>
        </w:tc>
        <w:tc>
          <w:tcPr>
            <w:tcW w:w="4539" w:type="dxa"/>
          </w:tcPr>
          <w:p w:rsidR="00671814" w:rsidRPr="004B37B6" w:rsidRDefault="00671814" w:rsidP="00901659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7B6"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671814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1814" w:rsidRDefault="00671814"/>
    <w:p w:rsidR="00671814" w:rsidRDefault="00671814"/>
    <w:p w:rsidR="00671814" w:rsidRDefault="00671814"/>
    <w:p w:rsidR="00671814" w:rsidRDefault="00671814"/>
    <w:p w:rsidR="00671814" w:rsidRDefault="00671814"/>
    <w:p w:rsidR="00671814" w:rsidRDefault="00671814"/>
    <w:p w:rsidR="00671814" w:rsidRDefault="00671814"/>
    <w:p w:rsidR="00671814" w:rsidRDefault="00671814"/>
    <w:p w:rsidR="00671814" w:rsidRDefault="00671814"/>
    <w:sectPr w:rsidR="0067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DE"/>
    <w:rsid w:val="001C22DE"/>
    <w:rsid w:val="00671814"/>
    <w:rsid w:val="008B190B"/>
    <w:rsid w:val="00921F05"/>
    <w:rsid w:val="00C1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671814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671814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6718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71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671814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7181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Subtle Emphasis"/>
    <w:basedOn w:val="a0"/>
    <w:uiPriority w:val="19"/>
    <w:qFormat/>
    <w:rsid w:val="00671814"/>
    <w:rPr>
      <w:i/>
      <w:iCs/>
      <w:color w:val="808080" w:themeColor="text1" w:themeTint="7F"/>
    </w:rPr>
  </w:style>
  <w:style w:type="paragraph" w:styleId="a6">
    <w:name w:val="Title"/>
    <w:basedOn w:val="a"/>
    <w:next w:val="a7"/>
    <w:link w:val="a8"/>
    <w:qFormat/>
    <w:rsid w:val="0067181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rsid w:val="00671814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9">
    <w:name w:val="Table Grid"/>
    <w:basedOn w:val="a1"/>
    <w:uiPriority w:val="59"/>
    <w:rsid w:val="00671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a"/>
    <w:uiPriority w:val="11"/>
    <w:qFormat/>
    <w:rsid w:val="006718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7"/>
    <w:uiPriority w:val="11"/>
    <w:rsid w:val="006718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nformat">
    <w:name w:val="ConsPlusNonformat"/>
    <w:rsid w:val="00671814"/>
    <w:pPr>
      <w:widowControl w:val="0"/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71814"/>
    <w:pPr>
      <w:widowControl w:val="0"/>
      <w:autoSpaceDE w:val="0"/>
      <w:autoSpaceDN w:val="0"/>
      <w:spacing w:after="0" w:line="240" w:lineRule="auto"/>
      <w:jc w:val="center"/>
    </w:pPr>
    <w:rPr>
      <w:rFonts w:ascii="Cambria" w:eastAsia="Times New Roman" w:hAnsi="Cambria" w:cs="Cambria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2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671814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671814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6718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71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671814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7181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Subtle Emphasis"/>
    <w:basedOn w:val="a0"/>
    <w:uiPriority w:val="19"/>
    <w:qFormat/>
    <w:rsid w:val="00671814"/>
    <w:rPr>
      <w:i/>
      <w:iCs/>
      <w:color w:val="808080" w:themeColor="text1" w:themeTint="7F"/>
    </w:rPr>
  </w:style>
  <w:style w:type="paragraph" w:styleId="a6">
    <w:name w:val="Title"/>
    <w:basedOn w:val="a"/>
    <w:next w:val="a7"/>
    <w:link w:val="a8"/>
    <w:qFormat/>
    <w:rsid w:val="0067181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rsid w:val="00671814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9">
    <w:name w:val="Table Grid"/>
    <w:basedOn w:val="a1"/>
    <w:uiPriority w:val="59"/>
    <w:rsid w:val="00671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a"/>
    <w:uiPriority w:val="11"/>
    <w:qFormat/>
    <w:rsid w:val="006718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7"/>
    <w:uiPriority w:val="11"/>
    <w:rsid w:val="006718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nformat">
    <w:name w:val="ConsPlusNonformat"/>
    <w:rsid w:val="00671814"/>
    <w:pPr>
      <w:widowControl w:val="0"/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71814"/>
    <w:pPr>
      <w:widowControl w:val="0"/>
      <w:autoSpaceDE w:val="0"/>
      <w:autoSpaceDN w:val="0"/>
      <w:spacing w:after="0" w:line="240" w:lineRule="auto"/>
      <w:jc w:val="center"/>
    </w:pPr>
    <w:rPr>
      <w:rFonts w:ascii="Cambria" w:eastAsia="Times New Roman" w:hAnsi="Cambria" w:cs="Cambria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2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B240840B3372C16AE35891E7A5191176A1CF7301F347FFE907B71D06F65B8AA06FBE5F6FD7DCA2R9W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B240840B3372C16AE35891E7A5191176A0C87101F347FFE907B71D06F65B8AA06FBE5F6FD7D8A1R9WE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B240840B3372C16AE35891E7A5191176A0C87101F347FFE907B71D06F65B8AA06FBE5F6FD7DFA4R9W5M" TargetMode="External"/><Relationship Id="rId5" Type="http://schemas.openxmlformats.org/officeDocument/2006/relationships/hyperlink" Target="consultantplus://offline/ref=5FB240840B3372C16AE35891E7A5191176A0C87101F347FFE907B71D06F65B8AA06FBE5F6FD7DEA4R9WF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2021-07-26T10:00:00Z</cp:lastPrinted>
  <dcterms:created xsi:type="dcterms:W3CDTF">2021-07-26T07:39:00Z</dcterms:created>
  <dcterms:modified xsi:type="dcterms:W3CDTF">2021-07-26T10:01:00Z</dcterms:modified>
</cp:coreProperties>
</file>