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2F365E" w:rsidRPr="002F365E" w:rsidRDefault="001726A6" w:rsidP="002F365E">
      <w:pPr>
        <w:widowControl w:val="0"/>
        <w:autoSpaceDE w:val="0"/>
        <w:autoSpaceDN w:val="0"/>
        <w:jc w:val="center"/>
        <w:rPr>
          <w:bCs/>
        </w:rPr>
      </w:pPr>
      <w:r>
        <w:t>по результатам экспертизы проекта администрации муниципального  образования  Туапсинский район «</w:t>
      </w:r>
      <w:r w:rsidR="002F365E" w:rsidRPr="002F365E">
        <w:rPr>
          <w:bCs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выполнение работ (оказание услуг) в организации на условиях гражданско-правового договора (гражданско-правовых договоров), если отдельные функции муниципальног</w:t>
      </w:r>
      <w:proofErr w:type="gramStart"/>
      <w:r w:rsidR="002F365E" w:rsidRPr="002F365E">
        <w:rPr>
          <w:bCs/>
        </w:rPr>
        <w:t>о(</w:t>
      </w:r>
      <w:proofErr w:type="gramEnd"/>
      <w:r w:rsidR="002F365E" w:rsidRPr="002F365E">
        <w:rPr>
          <w:bCs/>
        </w:rPr>
        <w:t>административного) управления данной организацией входили в должностные (служебные) обязанности муниципального</w:t>
      </w:r>
      <w:r w:rsidR="002F365E">
        <w:rPr>
          <w:bCs/>
        </w:rPr>
        <w:t xml:space="preserve"> </w:t>
      </w:r>
      <w:r w:rsidR="002F365E" w:rsidRPr="002F365E">
        <w:rPr>
          <w:bCs/>
        </w:rPr>
        <w:t>служащего, и соблюдения работодателем условий заключения трудового договора или соблюдения условий заключения</w:t>
      </w:r>
    </w:p>
    <w:p w:rsidR="002F365E" w:rsidRPr="002F365E" w:rsidRDefault="002F365E" w:rsidP="002F365E">
      <w:pPr>
        <w:widowControl w:val="0"/>
        <w:autoSpaceDE w:val="0"/>
        <w:autoSpaceDN w:val="0"/>
        <w:jc w:val="center"/>
        <w:rPr>
          <w:bCs/>
        </w:rPr>
      </w:pPr>
      <w:r w:rsidRPr="002F365E">
        <w:rPr>
          <w:bCs/>
        </w:rPr>
        <w:t>гражданско-правового договора с таким гражданином</w:t>
      </w:r>
    </w:p>
    <w:p w:rsidR="002F365E" w:rsidRPr="002F365E" w:rsidRDefault="002F365E" w:rsidP="002F365E">
      <w:pPr>
        <w:widowControl w:val="0"/>
        <w:autoSpaceDE w:val="0"/>
        <w:autoSpaceDN w:val="0"/>
        <w:jc w:val="center"/>
        <w:rPr>
          <w:b/>
          <w:bCs/>
        </w:rPr>
      </w:pPr>
    </w:p>
    <w:p w:rsidR="002F365E" w:rsidRPr="002F365E" w:rsidRDefault="002F365E" w:rsidP="002F365E">
      <w:pPr>
        <w:widowControl w:val="0"/>
        <w:autoSpaceDE w:val="0"/>
        <w:autoSpaceDN w:val="0"/>
        <w:jc w:val="center"/>
      </w:pPr>
    </w:p>
    <w:p w:rsidR="002F365E" w:rsidRPr="002F365E" w:rsidRDefault="001726A6" w:rsidP="002F365E">
      <w:pPr>
        <w:widowControl w:val="0"/>
        <w:autoSpaceDE w:val="0"/>
        <w:autoSpaceDN w:val="0"/>
        <w:ind w:firstLine="567"/>
        <w:jc w:val="both"/>
        <w:rPr>
          <w:bCs/>
        </w:rPr>
      </w:pPr>
      <w:proofErr w:type="gramStart"/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>рассмотрев проект постановления «</w:t>
      </w:r>
      <w:r w:rsidR="002F365E" w:rsidRPr="002F365E">
        <w:rPr>
          <w:bCs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выполнение работ (оказание услуг) в организации на условиях гражданско-правового договора (гражданско-правовых договоров), если</w:t>
      </w:r>
      <w:proofErr w:type="gramEnd"/>
      <w:r w:rsidR="002F365E" w:rsidRPr="002F365E">
        <w:rPr>
          <w:bCs/>
        </w:rPr>
        <w:t xml:space="preserve"> отдельные функции муниципальног</w:t>
      </w:r>
      <w:proofErr w:type="gramStart"/>
      <w:r w:rsidR="002F365E" w:rsidRPr="002F365E">
        <w:rPr>
          <w:bCs/>
        </w:rPr>
        <w:t>о(</w:t>
      </w:r>
      <w:proofErr w:type="gramEnd"/>
      <w:r w:rsidR="002F365E" w:rsidRPr="002F365E">
        <w:rPr>
          <w:bCs/>
        </w:rPr>
        <w:t>административного) управления данной организацией входили в должностные (служебные) обязанности муниципального</w:t>
      </w:r>
      <w:r w:rsidR="002F365E">
        <w:rPr>
          <w:bCs/>
        </w:rPr>
        <w:t xml:space="preserve"> </w:t>
      </w:r>
      <w:bookmarkStart w:id="0" w:name="_GoBack"/>
      <w:bookmarkEnd w:id="0"/>
      <w:r w:rsidR="002F365E" w:rsidRPr="002F365E">
        <w:rPr>
          <w:bCs/>
        </w:rPr>
        <w:t>служащего, и соблюдения работодателем условий заключения трудового договора или соблюдения условий заключения</w:t>
      </w:r>
    </w:p>
    <w:p w:rsidR="001726A6" w:rsidRPr="00605550" w:rsidRDefault="002F365E" w:rsidP="002F365E">
      <w:pPr>
        <w:widowControl w:val="0"/>
        <w:autoSpaceDE w:val="0"/>
        <w:autoSpaceDN w:val="0"/>
        <w:ind w:firstLine="567"/>
        <w:jc w:val="both"/>
      </w:pPr>
      <w:r w:rsidRPr="002F365E">
        <w:rPr>
          <w:bCs/>
        </w:rPr>
        <w:t>гражданско-правового договора с таким гражданином</w:t>
      </w:r>
      <w:r w:rsidR="001726A6" w:rsidRPr="00605550">
        <w:rPr>
          <w:bCs/>
        </w:rPr>
        <w:t>»,</w:t>
      </w:r>
      <w:r w:rsidR="001726A6">
        <w:t xml:space="preserve"> </w:t>
      </w:r>
      <w:r w:rsidR="001726A6" w:rsidRPr="00605550">
        <w:t xml:space="preserve">поступивший  из </w:t>
      </w:r>
      <w:r w:rsidR="001726A6">
        <w:t xml:space="preserve">отдела  кадров администрации МО </w:t>
      </w:r>
      <w:r w:rsidR="001726A6" w:rsidRPr="00605550">
        <w:t>Туапсинский район   установил:</w:t>
      </w:r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2F365E" w:rsidP="001726A6">
      <w:pPr>
        <w:ind w:firstLine="567"/>
        <w:jc w:val="both"/>
      </w:pPr>
      <w:r w:rsidRPr="002F365E">
        <w:t>частью 6 статьи 12 Федерального закона от 25 декабря 2008 г. № 273-ФЗ «О противодействии коррупции», Уставом муниципального образования Туапсинский район</w:t>
      </w:r>
      <w:r w:rsidR="001726A6">
        <w:t>.</w:t>
      </w:r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</w:t>
      </w:r>
      <w:r w:rsidRPr="00605550">
        <w:rPr>
          <w:color w:val="000000"/>
        </w:rPr>
        <w:lastRenderedPageBreak/>
        <w:t xml:space="preserve">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365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AA423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F36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F36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2022-12-20T07:59:00Z</cp:lastPrinted>
  <dcterms:created xsi:type="dcterms:W3CDTF">2022-12-20T08:00:00Z</dcterms:created>
  <dcterms:modified xsi:type="dcterms:W3CDTF">2022-12-20T08:00:00Z</dcterms:modified>
</cp:coreProperties>
</file>