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Pr="00BB7B06" w:rsidRDefault="006D0D73" w:rsidP="006D0D73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ЗАКЛЮЧЕНИ</w:t>
      </w:r>
      <w:r w:rsidRPr="00BB7B06">
        <w:rPr>
          <w:rFonts w:ascii="Times New Roman" w:hAnsi="Times New Roman"/>
          <w:b/>
          <w:color w:val="000000" w:themeColor="text1"/>
          <w:szCs w:val="28"/>
        </w:rPr>
        <w:t>Е № 6</w:t>
      </w:r>
      <w:r w:rsidR="002C2688">
        <w:rPr>
          <w:rFonts w:ascii="Times New Roman" w:hAnsi="Times New Roman"/>
          <w:b/>
          <w:color w:val="000000" w:themeColor="text1"/>
          <w:szCs w:val="28"/>
        </w:rPr>
        <w:t>9</w:t>
      </w:r>
    </w:p>
    <w:p w:rsidR="00E20226" w:rsidRPr="0050252D" w:rsidRDefault="006D0D73" w:rsidP="0050252D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 w:rsidR="008F7D87"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>публичных слушаний</w:t>
      </w:r>
      <w:r w:rsidR="00E20226" w:rsidRPr="00E20226">
        <w:rPr>
          <w:rFonts w:ascii="Times New Roman" w:hAnsi="Times New Roman"/>
          <w:b/>
          <w:szCs w:val="28"/>
        </w:rPr>
        <w:t xml:space="preserve"> </w:t>
      </w:r>
      <w:r w:rsidR="008F7D87">
        <w:rPr>
          <w:rFonts w:ascii="Times New Roman" w:hAnsi="Times New Roman"/>
          <w:b/>
          <w:szCs w:val="28"/>
        </w:rPr>
        <w:t xml:space="preserve">по </w:t>
      </w:r>
      <w:r w:rsidR="00E20226" w:rsidRPr="00E20226">
        <w:rPr>
          <w:rFonts w:ascii="Times New Roman" w:hAnsi="Times New Roman"/>
          <w:b/>
          <w:szCs w:val="28"/>
        </w:rPr>
        <w:t>проект</w:t>
      </w:r>
      <w:r w:rsidR="008F7D87">
        <w:rPr>
          <w:rFonts w:ascii="Times New Roman" w:hAnsi="Times New Roman"/>
          <w:b/>
          <w:szCs w:val="28"/>
        </w:rPr>
        <w:t>у</w:t>
      </w:r>
      <w:r w:rsidR="00E20226">
        <w:rPr>
          <w:rFonts w:ascii="Times New Roman" w:hAnsi="Times New Roman"/>
          <w:b/>
          <w:szCs w:val="28"/>
        </w:rPr>
        <w:t xml:space="preserve"> </w:t>
      </w:r>
      <w:r w:rsidR="00E20226" w:rsidRPr="00E20226">
        <w:rPr>
          <w:b/>
          <w:bCs/>
          <w:szCs w:val="28"/>
        </w:rPr>
        <w:t xml:space="preserve">постановления администрации муниципального образования Туапсинский район </w:t>
      </w:r>
    </w:p>
    <w:p w:rsidR="00E20226" w:rsidRDefault="00E20226" w:rsidP="00E60714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 w:rsidRPr="00E20226">
        <w:rPr>
          <w:b/>
          <w:bCs/>
          <w:szCs w:val="28"/>
        </w:rPr>
        <w:t xml:space="preserve">«О предоставлении разрешений на условно разрешенный </w:t>
      </w:r>
    </w:p>
    <w:p w:rsidR="006D0D73" w:rsidRDefault="00E20226" w:rsidP="00E60714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 w:rsidRPr="00E20226">
        <w:rPr>
          <w:b/>
          <w:bCs/>
          <w:szCs w:val="28"/>
        </w:rPr>
        <w:t>вид использования земельных участков»</w:t>
      </w:r>
    </w:p>
    <w:p w:rsidR="00E20226" w:rsidRDefault="00E20226" w:rsidP="00E20226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sz w:val="24"/>
          <w:szCs w:val="28"/>
        </w:rPr>
      </w:pPr>
    </w:p>
    <w:p w:rsidR="0069400B" w:rsidRPr="00E60714" w:rsidRDefault="0069400B" w:rsidP="00E20226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sz w:val="24"/>
          <w:szCs w:val="28"/>
        </w:rPr>
      </w:pPr>
    </w:p>
    <w:p w:rsidR="006D0D73" w:rsidRDefault="006D0D73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Туапсе, ул. Свободы, 3    </w:t>
      </w:r>
      <w:r w:rsidR="008F7D87">
        <w:rPr>
          <w:rFonts w:ascii="Times New Roman" w:hAnsi="Times New Roman"/>
          <w:sz w:val="32"/>
          <w:szCs w:val="28"/>
        </w:rPr>
        <w:t xml:space="preserve">                  </w:t>
      </w:r>
      <w:r>
        <w:rPr>
          <w:rFonts w:ascii="Times New Roman" w:hAnsi="Times New Roman"/>
          <w:sz w:val="32"/>
          <w:szCs w:val="28"/>
        </w:rPr>
        <w:t xml:space="preserve">                                   </w:t>
      </w:r>
      <w:r w:rsidR="0069400B">
        <w:rPr>
          <w:rFonts w:ascii="Times New Roman" w:hAnsi="Times New Roman"/>
          <w:szCs w:val="28"/>
        </w:rPr>
        <w:t>10</w:t>
      </w:r>
      <w:r w:rsidR="002C2688">
        <w:rPr>
          <w:rFonts w:ascii="Times New Roman" w:hAnsi="Times New Roman"/>
          <w:szCs w:val="28"/>
        </w:rPr>
        <w:t xml:space="preserve"> ноя</w:t>
      </w:r>
      <w:r w:rsidR="00E20226">
        <w:rPr>
          <w:rFonts w:ascii="Times New Roman" w:hAnsi="Times New Roman"/>
          <w:szCs w:val="28"/>
        </w:rPr>
        <w:t>бря</w:t>
      </w:r>
      <w:r>
        <w:rPr>
          <w:rFonts w:ascii="Times New Roman" w:hAnsi="Times New Roman"/>
          <w:szCs w:val="28"/>
        </w:rPr>
        <w:t xml:space="preserve"> 2022 г.</w:t>
      </w:r>
    </w:p>
    <w:p w:rsidR="00E20226" w:rsidRDefault="00E20226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69400B" w:rsidRDefault="0069400B" w:rsidP="006D0D7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8F7D87" w:rsidRDefault="00E60714" w:rsidP="008F7D87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bCs/>
          <w:szCs w:val="28"/>
        </w:rPr>
      </w:pPr>
      <w:r>
        <w:rPr>
          <w:rFonts w:ascii="Times New Roman" w:hAnsi="Times New Roman"/>
          <w:szCs w:val="28"/>
        </w:rPr>
        <w:t>Н</w:t>
      </w:r>
      <w:r w:rsidR="006D0D73">
        <w:rPr>
          <w:rFonts w:ascii="Times New Roman" w:hAnsi="Times New Roman"/>
          <w:szCs w:val="28"/>
        </w:rPr>
        <w:t xml:space="preserve">а основании </w:t>
      </w:r>
      <w:r w:rsidR="006D0D73" w:rsidRPr="00051D1E">
        <w:rPr>
          <w:szCs w:val="28"/>
        </w:rPr>
        <w:t xml:space="preserve">постановления администрации муниципального образования Туапсинский район </w:t>
      </w:r>
      <w:r w:rsidR="00E20226" w:rsidRPr="00051D1E">
        <w:rPr>
          <w:szCs w:val="28"/>
        </w:rPr>
        <w:t xml:space="preserve">от </w:t>
      </w:r>
      <w:r w:rsidR="002C2688">
        <w:rPr>
          <w:szCs w:val="28"/>
        </w:rPr>
        <w:t>21 октября</w:t>
      </w:r>
      <w:r w:rsidR="00E20226" w:rsidRPr="00051D1E">
        <w:rPr>
          <w:szCs w:val="28"/>
        </w:rPr>
        <w:t xml:space="preserve"> 2022 г. № </w:t>
      </w:r>
      <w:r w:rsidR="002C2688">
        <w:rPr>
          <w:szCs w:val="28"/>
        </w:rPr>
        <w:t>1836</w:t>
      </w:r>
      <w:r w:rsidR="00E20226" w:rsidRPr="00051D1E">
        <w:rPr>
          <w:szCs w:val="28"/>
        </w:rPr>
        <w:t xml:space="preserve"> «</w:t>
      </w:r>
      <w:r w:rsidR="00E20226" w:rsidRPr="00051D1E">
        <w:rPr>
          <w:bCs/>
          <w:szCs w:val="28"/>
        </w:rPr>
        <w:t>О</w:t>
      </w:r>
      <w:r w:rsidR="00E20226">
        <w:rPr>
          <w:bCs/>
          <w:szCs w:val="28"/>
        </w:rPr>
        <w:t xml:space="preserve"> назначении публичных слушаний по проекту постановления администрации муниципального образования Туапсинский район «О предоставлении разрешений на условно разрешенный вид использования земельных участков» </w:t>
      </w:r>
      <w:r w:rsidR="008F7D87">
        <w:rPr>
          <w:bCs/>
          <w:szCs w:val="28"/>
        </w:rPr>
        <w:t xml:space="preserve">администрацией муниципального образования Туапсинский район проведены публичные слушания по проекту </w:t>
      </w:r>
      <w:r w:rsidR="008F7D87" w:rsidRPr="00940285">
        <w:rPr>
          <w:bCs/>
          <w:szCs w:val="28"/>
        </w:rPr>
        <w:t>постановления администрации муниципального образования Туапсинский район «О предоставлении разрешений на условно разрешенный вид использования земельных участков».</w:t>
      </w:r>
    </w:p>
    <w:p w:rsidR="008F7D87" w:rsidRDefault="008F7D87" w:rsidP="009E63C5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bCs/>
          <w:szCs w:val="28"/>
        </w:rPr>
      </w:pPr>
      <w:r w:rsidRPr="00940285">
        <w:rPr>
          <w:rFonts w:ascii="Times New Roman" w:hAnsi="Times New Roman"/>
          <w:szCs w:val="28"/>
        </w:rPr>
        <w:t xml:space="preserve">В ходе публичных слушаний оформлен и составлен протокол                                  от 07 ноября 2022 г. № 67-У по результатам собрания участников публичных слушаний. </w:t>
      </w:r>
    </w:p>
    <w:p w:rsidR="008F7D87" w:rsidRDefault="008F7D87" w:rsidP="009E63C5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В публичных слушаниях приняло участие </w:t>
      </w:r>
      <w:r w:rsidR="00270601">
        <w:rPr>
          <w:rFonts w:ascii="Times New Roman" w:hAnsi="Times New Roman"/>
          <w:szCs w:val="28"/>
        </w:rPr>
        <w:t>4</w:t>
      </w:r>
      <w:r w:rsidR="009E63C5">
        <w:rPr>
          <w:rFonts w:ascii="Times New Roman" w:hAnsi="Times New Roman"/>
          <w:szCs w:val="28"/>
        </w:rPr>
        <w:t xml:space="preserve"> </w:t>
      </w:r>
      <w:r w:rsidRPr="009B4B28">
        <w:rPr>
          <w:rFonts w:ascii="Times New Roman" w:hAnsi="Times New Roman"/>
          <w:szCs w:val="28"/>
        </w:rPr>
        <w:t xml:space="preserve">участников публичных </w:t>
      </w:r>
      <w:r w:rsidRPr="009E63C5">
        <w:rPr>
          <w:rFonts w:ascii="Times New Roman" w:hAnsi="Times New Roman"/>
          <w:szCs w:val="28"/>
        </w:rPr>
        <w:t xml:space="preserve">слушаний, </w:t>
      </w:r>
      <w:r w:rsidR="0050252D">
        <w:rPr>
          <w:rFonts w:ascii="Times New Roman" w:hAnsi="Times New Roman"/>
          <w:szCs w:val="28"/>
        </w:rPr>
        <w:t>которые внесли следующие замечания и предложения по</w:t>
      </w:r>
      <w:r w:rsidR="00270601">
        <w:rPr>
          <w:rFonts w:ascii="Times New Roman" w:hAnsi="Times New Roman"/>
          <w:szCs w:val="28"/>
        </w:rPr>
        <w:t xml:space="preserve"> </w:t>
      </w:r>
      <w:r w:rsidR="0050252D">
        <w:rPr>
          <w:rFonts w:ascii="Times New Roman" w:hAnsi="Times New Roman"/>
          <w:szCs w:val="28"/>
        </w:rPr>
        <w:t xml:space="preserve">проекту </w:t>
      </w:r>
      <w:r w:rsidR="0050252D" w:rsidRPr="00E14EDA">
        <w:rPr>
          <w:rFonts w:ascii="Times New Roman" w:hAnsi="Times New Roman"/>
          <w:szCs w:val="28"/>
        </w:rPr>
        <w:t>постановления администрации муниципального образования Туапсинский район «О предоставлении разрешений на отклонение</w:t>
      </w:r>
      <w:r w:rsidR="00270601">
        <w:rPr>
          <w:rFonts w:ascii="Times New Roman" w:hAnsi="Times New Roman"/>
          <w:szCs w:val="28"/>
        </w:rPr>
        <w:t xml:space="preserve"> </w:t>
      </w:r>
      <w:r w:rsidR="0050252D" w:rsidRPr="00E14EDA">
        <w:rPr>
          <w:rFonts w:ascii="Times New Roman" w:hAnsi="Times New Roman"/>
          <w:szCs w:val="28"/>
        </w:rPr>
        <w:t>от предельных параметров разрешенного строительства земельных участков»</w:t>
      </w:r>
      <w:r w:rsidRPr="009E63C5">
        <w:rPr>
          <w:rFonts w:ascii="Times New Roman" w:hAnsi="Times New Roman"/>
          <w:szCs w:val="28"/>
        </w:rPr>
        <w:t>:</w:t>
      </w:r>
    </w:p>
    <w:p w:rsidR="00270601" w:rsidRPr="00270601" w:rsidRDefault="009E63C5" w:rsidP="00270601">
      <w:pPr>
        <w:pStyle w:val="a4"/>
        <w:numPr>
          <w:ilvl w:val="0"/>
          <w:numId w:val="5"/>
        </w:numPr>
        <w:tabs>
          <w:tab w:val="left" w:pos="142"/>
          <w:tab w:val="left" w:pos="567"/>
          <w:tab w:val="left" w:pos="993"/>
          <w:tab w:val="left" w:pos="9923"/>
        </w:tabs>
        <w:ind w:left="0" w:right="-284" w:firstLine="709"/>
        <w:jc w:val="both"/>
        <w:rPr>
          <w:b/>
          <w:color w:val="000000"/>
          <w:szCs w:val="28"/>
        </w:rPr>
      </w:pPr>
      <w:r w:rsidRPr="009E63C5">
        <w:rPr>
          <w:color w:val="000000"/>
          <w:szCs w:val="28"/>
        </w:rPr>
        <w:t xml:space="preserve">Косенок Т.Я.; дата рождения 26.05.1960 г., место регистрации по адресу: Краснодарский край, Туапсинский район, с. </w:t>
      </w:r>
      <w:r>
        <w:rPr>
          <w:color w:val="000000"/>
          <w:szCs w:val="28"/>
        </w:rPr>
        <w:t>Небуг, ул. Центральная,</w:t>
      </w:r>
      <w:r w:rsidR="00270601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д. 34, </w:t>
      </w:r>
      <w:r w:rsidRPr="009E63C5">
        <w:rPr>
          <w:color w:val="000000"/>
          <w:szCs w:val="28"/>
        </w:rPr>
        <w:t>кв. 14</w:t>
      </w:r>
      <w:r>
        <w:rPr>
          <w:color w:val="000000"/>
          <w:szCs w:val="28"/>
        </w:rPr>
        <w:t xml:space="preserve">; </w:t>
      </w:r>
      <w:r w:rsidRPr="009E63C5">
        <w:rPr>
          <w:color w:val="000000"/>
          <w:szCs w:val="28"/>
        </w:rPr>
        <w:t xml:space="preserve">Сарьян В.А.; дата рождения 09.10.1958 г.; место регистрации по адресу: Краснодарский край, Туапсинский район, с. Небуг, ул. Центральная, </w:t>
      </w:r>
      <w:r>
        <w:rPr>
          <w:color w:val="000000"/>
          <w:szCs w:val="28"/>
        </w:rPr>
        <w:t xml:space="preserve">              </w:t>
      </w:r>
      <w:r w:rsidRPr="009E63C5">
        <w:rPr>
          <w:color w:val="000000"/>
          <w:szCs w:val="28"/>
        </w:rPr>
        <w:t xml:space="preserve">д. 34, </w:t>
      </w:r>
      <w:r w:rsidR="0069400B">
        <w:rPr>
          <w:color w:val="000000"/>
          <w:szCs w:val="28"/>
        </w:rPr>
        <w:t xml:space="preserve">кв. 3, по 4 пункту </w:t>
      </w:r>
      <w:r w:rsidR="0069400B" w:rsidRPr="009E63C5">
        <w:rPr>
          <w:color w:val="000000"/>
          <w:szCs w:val="28"/>
        </w:rPr>
        <w:t>проекта постановления администрации муниципального образования Туапсинский район «О предоставлении разрешения на условно разрешенный вид использования земельных участков»</w:t>
      </w:r>
      <w:r w:rsidR="0069400B">
        <w:rPr>
          <w:color w:val="000000"/>
          <w:szCs w:val="28"/>
        </w:rPr>
        <w:t xml:space="preserve"> </w:t>
      </w:r>
      <w:r w:rsidRPr="0069400B">
        <w:rPr>
          <w:color w:val="000000"/>
          <w:szCs w:val="28"/>
        </w:rPr>
        <w:t>высказались против предоставления разрешения на условно разрешенный вид использования земельного участка</w:t>
      </w:r>
      <w:r w:rsidR="0069400B">
        <w:rPr>
          <w:color w:val="000000"/>
          <w:szCs w:val="28"/>
        </w:rPr>
        <w:t>.</w:t>
      </w:r>
    </w:p>
    <w:p w:rsidR="00270601" w:rsidRPr="00FB5A2A" w:rsidRDefault="00270601" w:rsidP="00FB5A2A">
      <w:pPr>
        <w:pStyle w:val="a4"/>
        <w:numPr>
          <w:ilvl w:val="0"/>
          <w:numId w:val="5"/>
        </w:numPr>
        <w:tabs>
          <w:tab w:val="left" w:pos="142"/>
          <w:tab w:val="left" w:pos="993"/>
        </w:tabs>
        <w:ind w:left="0" w:right="-284" w:firstLine="709"/>
        <w:jc w:val="both"/>
        <w:rPr>
          <w:color w:val="000000"/>
          <w:szCs w:val="28"/>
        </w:rPr>
      </w:pPr>
      <w:r w:rsidRPr="00FB5A2A">
        <w:rPr>
          <w:color w:val="000000"/>
          <w:szCs w:val="28"/>
        </w:rPr>
        <w:t>Представитель администрации Октябрьского сельского поселения Туапсинского района Свечкарева Т.Н – глава Октябрьского сельского поселения Туапсинского района по 1 пункту проекта постановления администрации муниципального образования Туапсинский район «О предоставлении разрешения на условно разрешенный вид использования земельных участков» высказалась за предоставление разрешения на условно разрешенный вид использования земельного участка</w:t>
      </w:r>
    </w:p>
    <w:p w:rsidR="00270601" w:rsidRPr="00FB5A2A" w:rsidRDefault="00270601" w:rsidP="00FB5A2A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993"/>
        </w:tabs>
        <w:ind w:left="0" w:right="-284" w:firstLine="709"/>
        <w:jc w:val="both"/>
        <w:rPr>
          <w:color w:val="000000"/>
          <w:szCs w:val="28"/>
        </w:rPr>
      </w:pPr>
      <w:r w:rsidRPr="00FB5A2A">
        <w:rPr>
          <w:color w:val="000000"/>
          <w:szCs w:val="28"/>
        </w:rPr>
        <w:t xml:space="preserve">Пиджаков С.Н. представитель по доверенности Орловой Н.М.;                      дата рождения 13.04.1982 г.; место регистрации по адресу: Краснодарский край, г. Туапсе, пер. Зеленый, д. 13, по 3 пункту проекта постановления </w:t>
      </w:r>
      <w:r w:rsidRPr="00FB5A2A">
        <w:rPr>
          <w:color w:val="000000"/>
          <w:szCs w:val="28"/>
        </w:rPr>
        <w:lastRenderedPageBreak/>
        <w:t>администрации муниципального образования Туапсинский район «О предоставлении разрешения на условно разрешенный вид использования земельных участков» высказались за предоставление разрешения на условно разрешенный вид использования земельного участка</w:t>
      </w:r>
    </w:p>
    <w:p w:rsidR="0069400B" w:rsidRDefault="0069400B" w:rsidP="0069400B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F7D87" w:rsidRPr="009B4B28">
        <w:rPr>
          <w:rFonts w:ascii="Times New Roman" w:hAnsi="Times New Roman"/>
          <w:szCs w:val="28"/>
        </w:rPr>
        <w:t xml:space="preserve">редложения и замечания иных участников публичных слушаний </w:t>
      </w:r>
      <w:r w:rsidR="008F7D87">
        <w:rPr>
          <w:rFonts w:ascii="Times New Roman" w:hAnsi="Times New Roman"/>
          <w:szCs w:val="28"/>
        </w:rPr>
        <w:t xml:space="preserve">не поступали. </w:t>
      </w:r>
    </w:p>
    <w:p w:rsidR="0069400B" w:rsidRDefault="0069400B" w:rsidP="0050252D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Результаты голосования </w:t>
      </w:r>
      <w:r w:rsidRPr="0069400B">
        <w:rPr>
          <w:rFonts w:ascii="Times New Roman" w:hAnsi="Times New Roman"/>
          <w:szCs w:val="28"/>
        </w:rPr>
        <w:t xml:space="preserve">собрания публичных слушаний по поддержке проекта </w:t>
      </w:r>
      <w:r w:rsidRPr="0069400B">
        <w:rPr>
          <w:color w:val="000000"/>
          <w:szCs w:val="28"/>
        </w:rPr>
        <w:t xml:space="preserve">постановления администрации муниципального образования Туапсинский район «О предоставлении разрешения на условно </w:t>
      </w:r>
      <w:r w:rsidR="0050252D">
        <w:rPr>
          <w:color w:val="000000"/>
          <w:szCs w:val="28"/>
        </w:rPr>
        <w:t xml:space="preserve">                   </w:t>
      </w:r>
      <w:r w:rsidRPr="0069400B">
        <w:rPr>
          <w:color w:val="000000"/>
          <w:szCs w:val="28"/>
        </w:rPr>
        <w:t>разрешенный вид использования земельных участков»</w:t>
      </w:r>
      <w:r w:rsidR="0050252D">
        <w:rPr>
          <w:rFonts w:ascii="Times New Roman" w:hAnsi="Times New Roman"/>
          <w:szCs w:val="28"/>
        </w:rPr>
        <w:t xml:space="preserve">: </w:t>
      </w:r>
      <w:r w:rsidR="0050252D" w:rsidRPr="00E14EDA">
        <w:rPr>
          <w:rFonts w:ascii="Times New Roman" w:hAnsi="Times New Roman"/>
          <w:szCs w:val="28"/>
        </w:rPr>
        <w:t>«За»</w:t>
      </w:r>
      <w:r w:rsidR="0050252D">
        <w:rPr>
          <w:rFonts w:ascii="Times New Roman" w:hAnsi="Times New Roman"/>
          <w:szCs w:val="28"/>
        </w:rPr>
        <w:t xml:space="preserve"> - </w:t>
      </w:r>
      <w:r w:rsidR="007F39DE">
        <w:rPr>
          <w:rFonts w:ascii="Times New Roman" w:hAnsi="Times New Roman"/>
          <w:szCs w:val="28"/>
        </w:rPr>
        <w:t>2</w:t>
      </w:r>
      <w:r w:rsidR="0050252D">
        <w:rPr>
          <w:rFonts w:ascii="Times New Roman" w:hAnsi="Times New Roman"/>
          <w:szCs w:val="28"/>
        </w:rPr>
        <w:t xml:space="preserve">; «Против» - </w:t>
      </w:r>
      <w:r w:rsidR="007F39DE">
        <w:rPr>
          <w:rFonts w:ascii="Times New Roman" w:hAnsi="Times New Roman"/>
          <w:szCs w:val="28"/>
        </w:rPr>
        <w:t>2</w:t>
      </w:r>
      <w:r w:rsidR="0050252D">
        <w:rPr>
          <w:rFonts w:ascii="Times New Roman" w:hAnsi="Times New Roman"/>
          <w:szCs w:val="28"/>
        </w:rPr>
        <w:t>;       «Воздержался» - 0.</w:t>
      </w:r>
    </w:p>
    <w:p w:rsidR="0050252D" w:rsidRDefault="006D0D73" w:rsidP="0050252D">
      <w:pPr>
        <w:ind w:right="-284" w:firstLine="708"/>
        <w:jc w:val="both"/>
        <w:rPr>
          <w:rFonts w:ascii="Times New Roman" w:hAnsi="Times New Roman"/>
          <w:szCs w:val="28"/>
        </w:rPr>
      </w:pPr>
      <w:r w:rsidRPr="009236F5">
        <w:rPr>
          <w:rFonts w:ascii="Times New Roman" w:hAnsi="Times New Roman"/>
          <w:szCs w:val="28"/>
        </w:rPr>
        <w:t>Выводы по результатам публичных слушаний:</w:t>
      </w:r>
    </w:p>
    <w:p w:rsidR="0050252D" w:rsidRPr="0050252D" w:rsidRDefault="0050252D" w:rsidP="0050252D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1 пункту</w:t>
      </w:r>
      <w:r w:rsidR="006D0D73" w:rsidRPr="009236F5">
        <w:rPr>
          <w:rFonts w:ascii="Times New Roman" w:hAnsi="Times New Roman"/>
          <w:szCs w:val="28"/>
        </w:rPr>
        <w:t xml:space="preserve"> </w:t>
      </w:r>
      <w:r w:rsidR="00E60714" w:rsidRPr="009236F5">
        <w:rPr>
          <w:rFonts w:ascii="Times New Roman" w:hAnsi="Times New Roman"/>
          <w:szCs w:val="28"/>
        </w:rPr>
        <w:t>проект</w:t>
      </w:r>
      <w:r>
        <w:rPr>
          <w:rFonts w:ascii="Times New Roman" w:hAnsi="Times New Roman"/>
          <w:szCs w:val="28"/>
        </w:rPr>
        <w:t>а</w:t>
      </w:r>
      <w:r w:rsidR="00E60714" w:rsidRPr="009236F5">
        <w:rPr>
          <w:rFonts w:ascii="Times New Roman" w:hAnsi="Times New Roman"/>
          <w:szCs w:val="28"/>
        </w:rPr>
        <w:t xml:space="preserve"> </w:t>
      </w:r>
      <w:r w:rsidR="00E60714" w:rsidRPr="009236F5">
        <w:rPr>
          <w:bCs/>
          <w:szCs w:val="28"/>
        </w:rPr>
        <w:t xml:space="preserve">постановления администрации муниципального образования </w:t>
      </w:r>
      <w:r w:rsidR="00E60714" w:rsidRPr="00940285">
        <w:rPr>
          <w:bCs/>
          <w:szCs w:val="28"/>
        </w:rPr>
        <w:t>Туапсинский район «О предоставлении разрешений на условно разрешенный вид использования земельных участков»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рекомендовать главе муниципального образования </w:t>
      </w:r>
      <w:r w:rsidRPr="00D2014F">
        <w:rPr>
          <w:szCs w:val="28"/>
        </w:rPr>
        <w:t xml:space="preserve">Туапсинский район принять </w:t>
      </w:r>
      <w:r w:rsidRPr="00EA212B">
        <w:rPr>
          <w:szCs w:val="28"/>
        </w:rPr>
        <w:t>решение предоставить испрашиваемое разрешение на условно разрешенный вид использования земельного участка.</w:t>
      </w:r>
    </w:p>
    <w:p w:rsidR="0050252D" w:rsidRPr="00AB7165" w:rsidRDefault="00AB7165" w:rsidP="00AB7165">
      <w:pPr>
        <w:pStyle w:val="a4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>
        <w:rPr>
          <w:rFonts w:eastAsiaTheme="minorHAnsi"/>
          <w:szCs w:val="28"/>
          <w:lang w:eastAsia="en-US"/>
        </w:rPr>
        <w:t>по 2, 3, 4, 5</w:t>
      </w:r>
      <w:r>
        <w:rPr>
          <w:rFonts w:ascii="Times New Roman" w:hAnsi="Times New Roman"/>
          <w:szCs w:val="28"/>
        </w:rPr>
        <w:t xml:space="preserve"> </w:t>
      </w:r>
      <w:r w:rsidR="0050252D">
        <w:rPr>
          <w:rFonts w:eastAsiaTheme="minorHAnsi"/>
          <w:szCs w:val="28"/>
          <w:lang w:eastAsia="en-US"/>
        </w:rPr>
        <w:t>п</w:t>
      </w:r>
      <w:r w:rsidR="0050252D">
        <w:rPr>
          <w:rFonts w:ascii="Times New Roman" w:hAnsi="Times New Roman"/>
          <w:szCs w:val="28"/>
        </w:rPr>
        <w:t>ункту</w:t>
      </w:r>
      <w:r w:rsidR="0050252D" w:rsidRPr="009236F5">
        <w:rPr>
          <w:rFonts w:ascii="Times New Roman" w:hAnsi="Times New Roman"/>
          <w:szCs w:val="28"/>
        </w:rPr>
        <w:t xml:space="preserve"> проект</w:t>
      </w:r>
      <w:r w:rsidR="0050252D">
        <w:rPr>
          <w:rFonts w:ascii="Times New Roman" w:hAnsi="Times New Roman"/>
          <w:szCs w:val="28"/>
        </w:rPr>
        <w:t>а</w:t>
      </w:r>
      <w:r w:rsidR="0050252D" w:rsidRPr="009236F5">
        <w:rPr>
          <w:rFonts w:ascii="Times New Roman" w:hAnsi="Times New Roman"/>
          <w:szCs w:val="28"/>
        </w:rPr>
        <w:t xml:space="preserve"> </w:t>
      </w:r>
      <w:r w:rsidR="0050252D" w:rsidRPr="009236F5">
        <w:rPr>
          <w:bCs/>
          <w:szCs w:val="28"/>
        </w:rPr>
        <w:t xml:space="preserve">постановления администрации муниципального образования </w:t>
      </w:r>
      <w:r w:rsidR="0050252D" w:rsidRPr="00940285">
        <w:rPr>
          <w:bCs/>
          <w:szCs w:val="28"/>
        </w:rPr>
        <w:t>Туапсинский район «О предоставлении разрешений на условно разрешенный вид использования земельных участков»</w:t>
      </w:r>
      <w:r w:rsidR="0050252D">
        <w:rPr>
          <w:rFonts w:ascii="Times New Roman" w:hAnsi="Times New Roman"/>
          <w:szCs w:val="28"/>
        </w:rPr>
        <w:t xml:space="preserve"> </w:t>
      </w:r>
      <w:r w:rsidR="0050252D" w:rsidRPr="00EA212B">
        <w:rPr>
          <w:rFonts w:eastAsiaTheme="minorHAnsi"/>
          <w:szCs w:val="28"/>
          <w:lang w:eastAsia="en-US"/>
        </w:rPr>
        <w:t>реком</w:t>
      </w:r>
      <w:r w:rsidR="0050252D" w:rsidRPr="00EA212B">
        <w:rPr>
          <w:szCs w:val="28"/>
        </w:rPr>
        <w:t>ендовать главе муниципального образования Туапсинский район принять решение отказать в предоставлении разрешения на условно разрешенный вид использования земельного участка</w:t>
      </w:r>
    </w:p>
    <w:p w:rsidR="0050252D" w:rsidRDefault="0050252D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50252D" w:rsidRDefault="0050252D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50252D" w:rsidRDefault="0050252D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69400B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 w:rsidRPr="00E14EDA">
        <w:rPr>
          <w:rFonts w:ascii="Times New Roman" w:hAnsi="Times New Roman"/>
          <w:color w:val="000000"/>
          <w:szCs w:val="28"/>
        </w:rPr>
        <w:t xml:space="preserve">Исполняющий обязанности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E14EDA">
        <w:rPr>
          <w:rFonts w:ascii="Times New Roman" w:hAnsi="Times New Roman"/>
          <w:color w:val="000000"/>
          <w:szCs w:val="28"/>
        </w:rPr>
        <w:t>Ю. Семененко</w:t>
      </w: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D0D73" w:rsidRDefault="006D0D73" w:rsidP="006D0D73">
      <w:pPr>
        <w:ind w:right="-284"/>
        <w:jc w:val="both"/>
        <w:rPr>
          <w:rFonts w:ascii="Times New Roman" w:hAnsi="Times New Roman"/>
          <w:szCs w:val="28"/>
        </w:rPr>
      </w:pPr>
    </w:p>
    <w:p w:rsidR="00D0254A" w:rsidRPr="009236F5" w:rsidRDefault="00D0254A" w:rsidP="006D0D73">
      <w:pPr>
        <w:ind w:right="-284"/>
        <w:jc w:val="both"/>
        <w:rPr>
          <w:rFonts w:ascii="Times New Roman" w:hAnsi="Times New Roman"/>
          <w:sz w:val="22"/>
          <w:szCs w:val="28"/>
        </w:rPr>
      </w:pPr>
    </w:p>
    <w:p w:rsidR="006D0D73" w:rsidRPr="00BB7B06" w:rsidRDefault="006D0D73" w:rsidP="00AB7F5B">
      <w:pPr>
        <w:ind w:left="4820" w:right="-284"/>
        <w:rPr>
          <w:b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Приложение к </w:t>
      </w:r>
      <w:r w:rsidRPr="00BB7B06">
        <w:rPr>
          <w:b/>
          <w:szCs w:val="28"/>
        </w:rPr>
        <w:t xml:space="preserve">заключению </w:t>
      </w:r>
    </w:p>
    <w:p w:rsidR="006D0D73" w:rsidRPr="00BB7B06" w:rsidRDefault="006D0D73" w:rsidP="00AB7F5B">
      <w:pPr>
        <w:ind w:left="4820" w:right="-284"/>
        <w:rPr>
          <w:b/>
          <w:szCs w:val="28"/>
        </w:rPr>
      </w:pPr>
      <w:r w:rsidRPr="00BB7B06">
        <w:rPr>
          <w:b/>
          <w:szCs w:val="28"/>
        </w:rPr>
        <w:t xml:space="preserve">от </w:t>
      </w:r>
      <w:r w:rsidR="002241B8">
        <w:rPr>
          <w:b/>
          <w:szCs w:val="28"/>
        </w:rPr>
        <w:t>10</w:t>
      </w:r>
      <w:r w:rsidR="002C2688">
        <w:rPr>
          <w:b/>
          <w:szCs w:val="28"/>
        </w:rPr>
        <w:t xml:space="preserve"> ноя</w:t>
      </w:r>
      <w:r w:rsidR="00AB7F5B">
        <w:rPr>
          <w:b/>
          <w:szCs w:val="28"/>
        </w:rPr>
        <w:t>бря</w:t>
      </w:r>
      <w:r w:rsidRPr="00BB7B06">
        <w:rPr>
          <w:b/>
          <w:szCs w:val="28"/>
        </w:rPr>
        <w:t xml:space="preserve"> 2022 г. № 6</w:t>
      </w:r>
      <w:r w:rsidR="002C2688">
        <w:rPr>
          <w:b/>
          <w:szCs w:val="28"/>
        </w:rPr>
        <w:t>9</w:t>
      </w:r>
    </w:p>
    <w:p w:rsidR="00AB7F5B" w:rsidRDefault="002241B8" w:rsidP="00AB7F5B">
      <w:pPr>
        <w:tabs>
          <w:tab w:val="left" w:pos="709"/>
          <w:tab w:val="left" w:pos="9498"/>
          <w:tab w:val="left" w:pos="9781"/>
        </w:tabs>
        <w:ind w:left="4820" w:right="-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AB7F5B" w:rsidRPr="00E20226">
        <w:rPr>
          <w:rFonts w:ascii="Times New Roman" w:hAnsi="Times New Roman"/>
          <w:b/>
          <w:szCs w:val="28"/>
        </w:rPr>
        <w:t xml:space="preserve"> результата</w:t>
      </w:r>
      <w:r>
        <w:rPr>
          <w:rFonts w:ascii="Times New Roman" w:hAnsi="Times New Roman"/>
          <w:b/>
          <w:szCs w:val="28"/>
        </w:rPr>
        <w:t>х</w:t>
      </w:r>
      <w:r w:rsidR="00AB7F5B" w:rsidRPr="00E20226">
        <w:rPr>
          <w:rFonts w:ascii="Times New Roman" w:hAnsi="Times New Roman"/>
          <w:b/>
          <w:szCs w:val="28"/>
        </w:rPr>
        <w:t xml:space="preserve"> публичных слушаний </w:t>
      </w:r>
    </w:p>
    <w:p w:rsidR="00AB7F5B" w:rsidRDefault="002241B8" w:rsidP="00AB7F5B">
      <w:pPr>
        <w:tabs>
          <w:tab w:val="left" w:pos="709"/>
          <w:tab w:val="left" w:pos="9498"/>
          <w:tab w:val="left" w:pos="9781"/>
        </w:tabs>
        <w:ind w:left="4820" w:right="-284"/>
        <w:rPr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по</w:t>
      </w:r>
      <w:r w:rsidR="00AB7F5B" w:rsidRPr="00E20226">
        <w:rPr>
          <w:rFonts w:ascii="Times New Roman" w:hAnsi="Times New Roman"/>
          <w:b/>
          <w:szCs w:val="28"/>
        </w:rPr>
        <w:t xml:space="preserve"> проект</w:t>
      </w:r>
      <w:r>
        <w:rPr>
          <w:rFonts w:ascii="Times New Roman" w:hAnsi="Times New Roman"/>
          <w:b/>
          <w:szCs w:val="28"/>
        </w:rPr>
        <w:t>у</w:t>
      </w:r>
      <w:r w:rsidR="00AB7F5B">
        <w:rPr>
          <w:rFonts w:ascii="Times New Roman" w:hAnsi="Times New Roman"/>
          <w:b/>
          <w:szCs w:val="28"/>
        </w:rPr>
        <w:t xml:space="preserve"> </w:t>
      </w:r>
      <w:r>
        <w:rPr>
          <w:b/>
          <w:bCs/>
          <w:szCs w:val="28"/>
        </w:rPr>
        <w:t xml:space="preserve">постановления </w:t>
      </w:r>
      <w:r w:rsidR="00AB7F5B" w:rsidRPr="00E20226">
        <w:rPr>
          <w:b/>
          <w:bCs/>
          <w:szCs w:val="28"/>
        </w:rPr>
        <w:t xml:space="preserve">администрации </w:t>
      </w:r>
    </w:p>
    <w:p w:rsidR="00AB7F5B" w:rsidRDefault="00AB7F5B" w:rsidP="00AB7F5B">
      <w:pPr>
        <w:tabs>
          <w:tab w:val="left" w:pos="709"/>
          <w:tab w:val="left" w:pos="9498"/>
          <w:tab w:val="left" w:pos="9781"/>
        </w:tabs>
        <w:ind w:left="4820" w:right="-284"/>
        <w:rPr>
          <w:b/>
          <w:bCs/>
          <w:szCs w:val="28"/>
        </w:rPr>
      </w:pPr>
      <w:r w:rsidRPr="00E20226">
        <w:rPr>
          <w:b/>
          <w:bCs/>
          <w:szCs w:val="28"/>
        </w:rPr>
        <w:t xml:space="preserve">муниципального образования Туапсинский район </w:t>
      </w:r>
    </w:p>
    <w:p w:rsidR="006D0D73" w:rsidRPr="00AB7F5B" w:rsidRDefault="00AB7F5B" w:rsidP="00AB7F5B">
      <w:pPr>
        <w:tabs>
          <w:tab w:val="left" w:pos="709"/>
          <w:tab w:val="left" w:pos="9498"/>
          <w:tab w:val="left" w:pos="9781"/>
        </w:tabs>
        <w:ind w:left="4820" w:right="-284"/>
        <w:rPr>
          <w:b/>
          <w:bCs/>
          <w:szCs w:val="28"/>
        </w:rPr>
      </w:pPr>
      <w:r w:rsidRPr="00E20226">
        <w:rPr>
          <w:b/>
          <w:bCs/>
          <w:szCs w:val="28"/>
        </w:rPr>
        <w:t>«О предоставлении разрешений на условно разрешенный вид использования земельных участков»</w:t>
      </w:r>
    </w:p>
    <w:p w:rsidR="00AB7F5B" w:rsidRDefault="00AB7F5B" w:rsidP="006D0D73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546A28" w:rsidRDefault="00546A28" w:rsidP="006D0D73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AB7F5B" w:rsidRPr="00E04D40" w:rsidRDefault="00AB7F5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ПРОТОКОЛ</w:t>
      </w: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голосования членов комиссии </w:t>
      </w:r>
      <w:r>
        <w:rPr>
          <w:b/>
          <w:szCs w:val="28"/>
        </w:rPr>
        <w:t>по подготовке проекта правил землепользования и застройки городских и сельских поселений Туапсинского района (далее – Комиссия)</w:t>
      </w:r>
    </w:p>
    <w:p w:rsidR="006D0D73" w:rsidRPr="00E04D40" w:rsidRDefault="006D0D73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6D0D73" w:rsidRDefault="00AB7F5B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b/>
          <w:szCs w:val="28"/>
        </w:rPr>
      </w:pPr>
      <w:r>
        <w:rPr>
          <w:b/>
          <w:szCs w:val="28"/>
        </w:rPr>
        <w:t>На заседании Комиссии п</w:t>
      </w:r>
      <w:r w:rsidR="006D0D73">
        <w:rPr>
          <w:b/>
          <w:szCs w:val="28"/>
        </w:rPr>
        <w:t>рисутствовали: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szCs w:val="28"/>
        </w:rPr>
      </w:pPr>
      <w:r>
        <w:rPr>
          <w:b/>
          <w:szCs w:val="28"/>
        </w:rPr>
        <w:t>Председатель Комиссии:</w:t>
      </w:r>
      <w:r>
        <w:rPr>
          <w:szCs w:val="28"/>
        </w:rPr>
        <w:t xml:space="preserve"> А.В. Уйданов – заместитель главы администрации муниципального образования Туапсинский район; </w:t>
      </w:r>
    </w:p>
    <w:p w:rsidR="006D0D73" w:rsidRDefault="006D0D73" w:rsidP="008E7490">
      <w:pPr>
        <w:tabs>
          <w:tab w:val="left" w:pos="142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Секретарь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Л.Е. Кириченко – ведущий специалист отдела подготовки и выдачи разрешительной документации МБУ «Комитет обеспечения архитектурно-градостроительной деятельности Туапсинского района».</w:t>
      </w:r>
    </w:p>
    <w:p w:rsidR="006D0D73" w:rsidRDefault="006D0D73" w:rsidP="008E7490">
      <w:pPr>
        <w:tabs>
          <w:tab w:val="left" w:pos="142"/>
          <w:tab w:val="left" w:pos="709"/>
          <w:tab w:val="left" w:pos="993"/>
          <w:tab w:val="left" w:pos="1134"/>
          <w:tab w:val="left" w:pos="1276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Члены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</w:p>
    <w:p w:rsidR="006D0D73" w:rsidRPr="00B21FE5" w:rsidRDefault="006D0D73" w:rsidP="008E7490">
      <w:pPr>
        <w:tabs>
          <w:tab w:val="left" w:pos="9923"/>
        </w:tabs>
        <w:ind w:right="-284" w:firstLine="709"/>
        <w:jc w:val="both"/>
        <w:rPr>
          <w:rFonts w:ascii="Times New Roman" w:hAnsi="Times New Roman"/>
          <w:szCs w:val="28"/>
        </w:rPr>
      </w:pPr>
      <w:r w:rsidRPr="00B21FE5">
        <w:rPr>
          <w:rFonts w:ascii="Times New Roman" w:hAnsi="Times New Roman"/>
          <w:szCs w:val="28"/>
        </w:rPr>
        <w:t>А.А. Петренко - консультант Сочинского отдела в управлении градостроительного контроля департамента по архитектуре и градостроительству Краснодарского края;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Е.И. Васинская – начальник управления имущественных отношений администрации </w:t>
      </w:r>
      <w:r w:rsidRPr="00670FA5">
        <w:rPr>
          <w:rStyle w:val="a5"/>
          <w:b w:val="0"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Туапсинский район;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В.В. Усенко – начальник правового отдела муниципального образования Туапсинский район;</w:t>
      </w:r>
    </w:p>
    <w:p w:rsidR="002C2688" w:rsidRDefault="002C2688" w:rsidP="002C2688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Д.Ю. Семененко – </w:t>
      </w:r>
      <w:r>
        <w:rPr>
          <w:rFonts w:ascii="Times New Roman" w:hAnsi="Times New Roman"/>
          <w:color w:val="000000"/>
          <w:szCs w:val="28"/>
        </w:rPr>
        <w:t xml:space="preserve">исполняющий обязанности </w:t>
      </w:r>
      <w:r w:rsidRPr="008011BB">
        <w:rPr>
          <w:rFonts w:ascii="Times New Roman" w:hAnsi="Times New Roman"/>
          <w:color w:val="000000"/>
          <w:szCs w:val="28"/>
        </w:rPr>
        <w:t>начальник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8011BB">
        <w:rPr>
          <w:rFonts w:ascii="Times New Roman" w:hAnsi="Times New Roman"/>
          <w:color w:val="000000"/>
          <w:szCs w:val="28"/>
        </w:rPr>
        <w:t xml:space="preserve"> управления </w:t>
      </w:r>
      <w:r>
        <w:rPr>
          <w:rFonts w:ascii="Times New Roman" w:hAnsi="Times New Roman"/>
          <w:color w:val="000000" w:themeColor="text1"/>
          <w:szCs w:val="28"/>
        </w:rPr>
        <w:t>архитектуры и градостроительства</w:t>
      </w:r>
      <w:r w:rsidRPr="00BA3430">
        <w:rPr>
          <w:rFonts w:ascii="Times New Roman" w:hAnsi="Times New Roman"/>
          <w:color w:val="000000" w:themeColor="text1"/>
          <w:szCs w:val="28"/>
        </w:rPr>
        <w:t xml:space="preserve"> администрации </w:t>
      </w:r>
      <w:r w:rsidRPr="00662FC7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Cs w:val="28"/>
        </w:rPr>
        <w:t xml:space="preserve"> Туапсинский район – главного архитектора администрации муниципального образования Туапсинский район.</w:t>
      </w:r>
    </w:p>
    <w:p w:rsidR="00064CFF" w:rsidRDefault="00064CFF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</w:p>
    <w:p w:rsidR="008E7490" w:rsidRDefault="008E7490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 w:rsidRPr="00710929">
        <w:rPr>
          <w:b/>
          <w:color w:val="000000"/>
          <w:szCs w:val="28"/>
        </w:rPr>
        <w:t xml:space="preserve">Участники </w:t>
      </w:r>
      <w:r>
        <w:rPr>
          <w:b/>
          <w:color w:val="000000"/>
          <w:szCs w:val="28"/>
        </w:rPr>
        <w:t>заседания Комиссии</w:t>
      </w:r>
      <w:r w:rsidRPr="00710929"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2C2688" w:rsidRDefault="00064CFF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1 вопросу</w:t>
      </w:r>
      <w:r w:rsidR="002C2688">
        <w:rPr>
          <w:color w:val="000000"/>
          <w:szCs w:val="28"/>
        </w:rPr>
        <w:t>:</w:t>
      </w:r>
    </w:p>
    <w:p w:rsidR="006D0D73" w:rsidRPr="00772620" w:rsidRDefault="002C2688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Косенок Т.Я</w:t>
      </w:r>
      <w:r w:rsidR="006D0D73" w:rsidRPr="00772620">
        <w:rPr>
          <w:color w:val="000000"/>
          <w:szCs w:val="28"/>
        </w:rPr>
        <w:t>.</w:t>
      </w:r>
      <w:r w:rsidR="00772620" w:rsidRPr="00772620">
        <w:rPr>
          <w:color w:val="000000"/>
          <w:szCs w:val="28"/>
        </w:rPr>
        <w:t xml:space="preserve">; </w:t>
      </w:r>
      <w:r w:rsidR="006D0D73" w:rsidRPr="00772620">
        <w:rPr>
          <w:color w:val="000000"/>
          <w:szCs w:val="28"/>
        </w:rPr>
        <w:t xml:space="preserve">дата рождения </w:t>
      </w:r>
      <w:r>
        <w:rPr>
          <w:color w:val="000000"/>
          <w:szCs w:val="28"/>
        </w:rPr>
        <w:t>26.05.1960</w:t>
      </w:r>
      <w:r w:rsidR="006D0D73" w:rsidRPr="00772620">
        <w:rPr>
          <w:color w:val="000000"/>
          <w:szCs w:val="28"/>
        </w:rPr>
        <w:t xml:space="preserve"> г., место регистрации по адресу: Краснодарский край, Туапсинский район, </w:t>
      </w:r>
      <w:r>
        <w:rPr>
          <w:color w:val="000000"/>
          <w:szCs w:val="28"/>
        </w:rPr>
        <w:t>с. Небуг, ул. Центральная, д. 34,               кв. 14</w:t>
      </w:r>
      <w:r w:rsidR="006D0D73" w:rsidRPr="00772620">
        <w:rPr>
          <w:color w:val="000000"/>
          <w:szCs w:val="28"/>
        </w:rPr>
        <w:t>.</w:t>
      </w:r>
    </w:p>
    <w:p w:rsidR="00064CFF" w:rsidRDefault="002C2688" w:rsidP="00064CFF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Сарьян В.А.; дата рождения 09.10.1958 г.; место регистрации по адресу: Краснодарский край, Туапсинский район, с. Небуг, ул. Центральная, д. 34,                   кв. 3.</w:t>
      </w:r>
    </w:p>
    <w:p w:rsidR="00064CFF" w:rsidRDefault="00064CFF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 2 вопросу: </w:t>
      </w:r>
    </w:p>
    <w:p w:rsidR="002C2688" w:rsidRDefault="00064CFF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Представитель администрации Октябрьского сельского поселения Туапсинского района Свечкарева Т.Н – глава Октябрьского сельского поселения Туапсинского района.</w:t>
      </w:r>
    </w:p>
    <w:p w:rsidR="002C2688" w:rsidRDefault="002C2688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</w:p>
    <w:p w:rsidR="00064CFF" w:rsidRDefault="00064CFF" w:rsidP="00064CFF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3 вопросу: </w:t>
      </w:r>
    </w:p>
    <w:p w:rsidR="00064CFF" w:rsidRDefault="00064CFF" w:rsidP="00064CFF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Пиджаков С.Н. представитель по доверенности Орловой Н.М.;                      дата рождения 13.04.1982 г.; место регистрации по адресу: Краснодарский край, г. Туапсе, пер. Зеленый, д. 13.</w:t>
      </w:r>
    </w:p>
    <w:p w:rsidR="002C2688" w:rsidRDefault="002C2688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color w:val="000000"/>
          <w:szCs w:val="28"/>
        </w:rPr>
      </w:pPr>
    </w:p>
    <w:p w:rsidR="00F725E9" w:rsidRPr="00EA212B" w:rsidRDefault="006D0D73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b/>
          <w:szCs w:val="28"/>
        </w:rPr>
      </w:pPr>
      <w:r w:rsidRPr="00EA212B">
        <w:rPr>
          <w:b/>
          <w:szCs w:val="28"/>
        </w:rPr>
        <w:t>Повестка заседания</w:t>
      </w:r>
      <w:r w:rsidR="00AB7F5B" w:rsidRPr="00EA212B">
        <w:rPr>
          <w:b/>
          <w:szCs w:val="28"/>
        </w:rPr>
        <w:t xml:space="preserve"> Комиссии</w:t>
      </w:r>
      <w:r w:rsidRPr="00EA212B">
        <w:rPr>
          <w:b/>
          <w:szCs w:val="28"/>
        </w:rPr>
        <w:t>:</w:t>
      </w:r>
    </w:p>
    <w:p w:rsidR="006D0D73" w:rsidRPr="00EA212B" w:rsidRDefault="006D0D73" w:rsidP="006B7FBB">
      <w:pPr>
        <w:pStyle w:val="a3"/>
        <w:tabs>
          <w:tab w:val="left" w:pos="142"/>
          <w:tab w:val="left" w:pos="567"/>
          <w:tab w:val="left" w:pos="993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Рассмотрение </w:t>
      </w:r>
      <w:r w:rsidR="00546A28" w:rsidRPr="00EA212B">
        <w:rPr>
          <w:sz w:val="28"/>
          <w:szCs w:val="28"/>
        </w:rPr>
        <w:t>и принятие решения по</w:t>
      </w:r>
      <w:r w:rsidR="00F725E9" w:rsidRPr="00EA212B">
        <w:rPr>
          <w:sz w:val="28"/>
          <w:szCs w:val="28"/>
        </w:rPr>
        <w:t xml:space="preserve"> рассмотрению вопросов указанных</w:t>
      </w:r>
      <w:r w:rsidR="00546A28" w:rsidRPr="00EA212B">
        <w:rPr>
          <w:sz w:val="28"/>
          <w:szCs w:val="28"/>
        </w:rPr>
        <w:t xml:space="preserve"> </w:t>
      </w:r>
      <w:r w:rsidR="00F725E9" w:rsidRPr="00EA212B">
        <w:rPr>
          <w:sz w:val="28"/>
          <w:szCs w:val="28"/>
        </w:rPr>
        <w:t xml:space="preserve">в </w:t>
      </w:r>
      <w:r w:rsidR="00546A28" w:rsidRPr="00EA212B">
        <w:rPr>
          <w:sz w:val="28"/>
          <w:szCs w:val="28"/>
        </w:rPr>
        <w:t>проект</w:t>
      </w:r>
      <w:r w:rsidR="00F725E9" w:rsidRPr="00EA212B">
        <w:rPr>
          <w:sz w:val="28"/>
          <w:szCs w:val="28"/>
        </w:rPr>
        <w:t xml:space="preserve">е </w:t>
      </w:r>
      <w:r w:rsidR="00546A28" w:rsidRPr="00EA212B">
        <w:rPr>
          <w:bCs/>
          <w:sz w:val="28"/>
          <w:szCs w:val="28"/>
        </w:rPr>
        <w:t>постановления администрации муниципального образования Туапсинский район</w:t>
      </w:r>
      <w:r w:rsidR="00F725E9" w:rsidRPr="00EA212B">
        <w:rPr>
          <w:bCs/>
          <w:sz w:val="28"/>
          <w:szCs w:val="28"/>
        </w:rPr>
        <w:t xml:space="preserve"> </w:t>
      </w:r>
      <w:r w:rsidR="00546A28" w:rsidRPr="00EA212B">
        <w:rPr>
          <w:bCs/>
          <w:sz w:val="28"/>
          <w:szCs w:val="28"/>
        </w:rPr>
        <w:t xml:space="preserve">«О предоставлении разрешений на условно разрешенный вид использования земельных участков», </w:t>
      </w:r>
      <w:r w:rsidRPr="00EA212B">
        <w:rPr>
          <w:color w:val="000000" w:themeColor="text1"/>
          <w:sz w:val="28"/>
          <w:szCs w:val="28"/>
          <w:lang w:eastAsia="ar-SA"/>
        </w:rPr>
        <w:t>вынесенн</w:t>
      </w:r>
      <w:r w:rsidR="00546A28" w:rsidRPr="00EA212B">
        <w:rPr>
          <w:color w:val="000000" w:themeColor="text1"/>
          <w:sz w:val="28"/>
          <w:szCs w:val="28"/>
          <w:lang w:eastAsia="ar-SA"/>
        </w:rPr>
        <w:t xml:space="preserve">ого </w:t>
      </w:r>
      <w:r w:rsidRPr="00EA212B">
        <w:rPr>
          <w:color w:val="000000" w:themeColor="text1"/>
          <w:sz w:val="28"/>
          <w:szCs w:val="28"/>
          <w:lang w:eastAsia="ar-SA"/>
        </w:rPr>
        <w:t>на публичные слушания</w:t>
      </w:r>
      <w:r w:rsidR="006B7FBB">
        <w:rPr>
          <w:color w:val="000000" w:themeColor="text1"/>
          <w:sz w:val="28"/>
          <w:szCs w:val="28"/>
          <w:lang w:eastAsia="ar-SA"/>
        </w:rPr>
        <w:t>.</w:t>
      </w:r>
    </w:p>
    <w:p w:rsidR="006B7FBB" w:rsidRPr="002E68F2" w:rsidRDefault="006B7FBB" w:rsidP="006B7FBB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right="-284" w:firstLine="709"/>
        <w:jc w:val="both"/>
        <w:rPr>
          <w:color w:val="000000" w:themeColor="text1"/>
          <w:szCs w:val="28"/>
        </w:rPr>
      </w:pPr>
      <w:r>
        <w:rPr>
          <w:szCs w:val="28"/>
        </w:rPr>
        <w:t>П</w:t>
      </w:r>
      <w:r w:rsidRPr="005B316F">
        <w:rPr>
          <w:szCs w:val="28"/>
        </w:rPr>
        <w:t>редостав</w:t>
      </w:r>
      <w:r>
        <w:rPr>
          <w:szCs w:val="28"/>
        </w:rPr>
        <w:t>ление</w:t>
      </w:r>
      <w:r w:rsidRPr="005B316F">
        <w:rPr>
          <w:szCs w:val="28"/>
        </w:rPr>
        <w:t xml:space="preserve"> разрешени</w:t>
      </w:r>
      <w:r>
        <w:rPr>
          <w:szCs w:val="28"/>
        </w:rPr>
        <w:t>я</w:t>
      </w:r>
      <w:r w:rsidRPr="005B316F">
        <w:rPr>
          <w:szCs w:val="28"/>
        </w:rPr>
        <w:t xml:space="preserve"> на условно разрешенны</w:t>
      </w:r>
      <w:r>
        <w:rPr>
          <w:szCs w:val="28"/>
        </w:rPr>
        <w:t>й</w:t>
      </w:r>
      <w:r w:rsidRPr="005B316F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 использования земельного участка с кадастровым номером </w:t>
      </w:r>
      <w:r>
        <w:rPr>
          <w:szCs w:val="28"/>
        </w:rPr>
        <w:t xml:space="preserve"> </w:t>
      </w:r>
      <w:r w:rsidRPr="002E68F2">
        <w:rPr>
          <w:rFonts w:eastAsia="TimesNewRomanPSMT"/>
          <w:color w:val="000000" w:themeColor="text1"/>
          <w:szCs w:val="28"/>
          <w:lang w:eastAsia="en-US"/>
        </w:rPr>
        <w:t>23:33:0906002:234</w:t>
      </w:r>
      <w:r w:rsidRPr="002E68F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2E68F2">
        <w:rPr>
          <w:szCs w:val="28"/>
        </w:rPr>
        <w:t xml:space="preserve">находящийся в территориальной зоне Ж1 «Зона застройки индивидуальными жилыми домами», </w:t>
      </w:r>
      <w:r w:rsidRPr="002E68F2">
        <w:rPr>
          <w:color w:val="000000" w:themeColor="text1"/>
          <w:szCs w:val="28"/>
        </w:rPr>
        <w:t>площадью 709 кв.м, расположенного по адресу: Краснодарский</w:t>
      </w:r>
      <w:r>
        <w:rPr>
          <w:color w:val="000000" w:themeColor="text1"/>
          <w:szCs w:val="28"/>
        </w:rPr>
        <w:t xml:space="preserve"> </w:t>
      </w:r>
      <w:r w:rsidRPr="002E68F2">
        <w:rPr>
          <w:color w:val="000000" w:themeColor="text1"/>
          <w:szCs w:val="28"/>
        </w:rPr>
        <w:t xml:space="preserve">край, Туапсинский район, </w:t>
      </w:r>
      <w:r w:rsidRPr="002E68F2">
        <w:rPr>
          <w:color w:val="000000" w:themeColor="text1"/>
        </w:rPr>
        <w:t>с. Небуг, пер. Южный, уч. 3</w:t>
      </w:r>
      <w:r w:rsidRPr="002E68F2">
        <w:rPr>
          <w:color w:val="000000" w:themeColor="text1"/>
          <w:szCs w:val="28"/>
        </w:rPr>
        <w:t>, принадлежащего</w:t>
      </w:r>
      <w:r>
        <w:rPr>
          <w:color w:val="000000" w:themeColor="text1"/>
          <w:szCs w:val="28"/>
        </w:rPr>
        <w:t xml:space="preserve"> </w:t>
      </w:r>
      <w:r w:rsidRPr="002E68F2">
        <w:rPr>
          <w:color w:val="000000" w:themeColor="text1"/>
          <w:szCs w:val="28"/>
        </w:rPr>
        <w:t>на праве собственности Язиджян Валентине Романовне - «Предпринимательство».</w:t>
      </w:r>
    </w:p>
    <w:p w:rsidR="006B7FBB" w:rsidRPr="005B316F" w:rsidRDefault="006B7FBB" w:rsidP="006B7FBB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right="-284" w:firstLine="709"/>
        <w:jc w:val="both"/>
        <w:rPr>
          <w:szCs w:val="28"/>
        </w:rPr>
      </w:pPr>
      <w:r>
        <w:rPr>
          <w:szCs w:val="28"/>
        </w:rPr>
        <w:t>П</w:t>
      </w:r>
      <w:r w:rsidRPr="005B316F">
        <w:rPr>
          <w:szCs w:val="28"/>
        </w:rPr>
        <w:t>редостав</w:t>
      </w:r>
      <w:r>
        <w:rPr>
          <w:szCs w:val="28"/>
        </w:rPr>
        <w:t>ление</w:t>
      </w:r>
      <w:r w:rsidRPr="005B316F">
        <w:rPr>
          <w:szCs w:val="28"/>
        </w:rPr>
        <w:t xml:space="preserve"> разрешени</w:t>
      </w:r>
      <w:r>
        <w:rPr>
          <w:szCs w:val="28"/>
        </w:rPr>
        <w:t>я</w:t>
      </w:r>
      <w:r w:rsidRPr="005B316F">
        <w:rPr>
          <w:szCs w:val="28"/>
        </w:rPr>
        <w:t xml:space="preserve"> на условно разрешенны</w:t>
      </w:r>
      <w:r>
        <w:rPr>
          <w:szCs w:val="28"/>
        </w:rPr>
        <w:t>й</w:t>
      </w:r>
      <w:r w:rsidRPr="005B316F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 использования земельного участка с кадастровым номером </w:t>
      </w:r>
      <w:r>
        <w:rPr>
          <w:szCs w:val="28"/>
        </w:rPr>
        <w:t xml:space="preserve"> </w:t>
      </w:r>
      <w:r w:rsidRPr="005B316F">
        <w:rPr>
          <w:szCs w:val="28"/>
        </w:rPr>
        <w:t>23:33:</w:t>
      </w:r>
      <w:r>
        <w:rPr>
          <w:szCs w:val="28"/>
        </w:rPr>
        <w:t>1101001</w:t>
      </w:r>
      <w:r w:rsidRPr="005B316F">
        <w:rPr>
          <w:szCs w:val="28"/>
        </w:rPr>
        <w:t>:</w:t>
      </w:r>
      <w:r>
        <w:rPr>
          <w:szCs w:val="28"/>
        </w:rPr>
        <w:t>1526</w:t>
      </w:r>
      <w:r w:rsidRPr="005B316F">
        <w:rPr>
          <w:szCs w:val="28"/>
        </w:rPr>
        <w:t>,</w:t>
      </w:r>
      <w:r>
        <w:rPr>
          <w:szCs w:val="28"/>
        </w:rPr>
        <w:t xml:space="preserve"> </w:t>
      </w:r>
      <w:r w:rsidRPr="00C971C8">
        <w:rPr>
          <w:szCs w:val="28"/>
        </w:rPr>
        <w:t>находящийся</w:t>
      </w:r>
      <w:r>
        <w:rPr>
          <w:szCs w:val="28"/>
        </w:rPr>
        <w:t xml:space="preserve"> </w:t>
      </w:r>
      <w:r w:rsidRPr="00C971C8">
        <w:rPr>
          <w:szCs w:val="28"/>
        </w:rPr>
        <w:t>в территориальной зоне Ж</w:t>
      </w:r>
      <w:r>
        <w:rPr>
          <w:szCs w:val="28"/>
        </w:rPr>
        <w:t>1</w:t>
      </w:r>
      <w:r w:rsidRPr="00C971C8">
        <w:rPr>
          <w:szCs w:val="28"/>
        </w:rPr>
        <w:t xml:space="preserve"> «</w:t>
      </w:r>
      <w:r w:rsidRPr="00F47472">
        <w:rPr>
          <w:szCs w:val="28"/>
        </w:rPr>
        <w:t>Зона застройки индивидуальными жилыми домами</w:t>
      </w:r>
      <w:r w:rsidRPr="00C971C8">
        <w:rPr>
          <w:szCs w:val="28"/>
        </w:rPr>
        <w:t xml:space="preserve">», </w:t>
      </w:r>
      <w:r w:rsidRPr="005B316F">
        <w:rPr>
          <w:szCs w:val="28"/>
        </w:rPr>
        <w:t xml:space="preserve">площадью </w:t>
      </w:r>
      <w:r>
        <w:rPr>
          <w:szCs w:val="28"/>
        </w:rPr>
        <w:t>787</w:t>
      </w:r>
      <w:r w:rsidRPr="005B316F">
        <w:rPr>
          <w:szCs w:val="28"/>
        </w:rPr>
        <w:t xml:space="preserve"> кв.м, расположенного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по адресу: Краснодарский край, Туапсинский район, </w:t>
      </w:r>
      <w:r>
        <w:rPr>
          <w:szCs w:val="28"/>
        </w:rPr>
        <w:t>п. Октябрьский,</w:t>
      </w:r>
      <w:r w:rsidR="00940285">
        <w:rPr>
          <w:szCs w:val="28"/>
        </w:rPr>
        <w:t xml:space="preserve">                           </w:t>
      </w:r>
      <w:r>
        <w:rPr>
          <w:szCs w:val="28"/>
        </w:rPr>
        <w:t xml:space="preserve"> ул. Школьная</w:t>
      </w:r>
      <w:r w:rsidRPr="005B316F">
        <w:rPr>
          <w:szCs w:val="28"/>
        </w:rPr>
        <w:t>, принадлежащего на праве собственности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Нерсесяну Мартиросу Александровичу</w:t>
      </w:r>
      <w:r w:rsidRPr="005B316F">
        <w:rPr>
          <w:szCs w:val="28"/>
        </w:rPr>
        <w:t xml:space="preserve"> </w:t>
      </w:r>
      <w:r w:rsidRPr="005B316F">
        <w:rPr>
          <w:color w:val="000000" w:themeColor="text1"/>
          <w:szCs w:val="28"/>
        </w:rPr>
        <w:t>-</w:t>
      </w:r>
      <w:r w:rsidRPr="005B316F">
        <w:rPr>
          <w:szCs w:val="28"/>
        </w:rPr>
        <w:t xml:space="preserve"> «Предпринимательство»</w:t>
      </w:r>
      <w:r>
        <w:rPr>
          <w:szCs w:val="28"/>
        </w:rPr>
        <w:t>.</w:t>
      </w:r>
    </w:p>
    <w:p w:rsidR="006B7FBB" w:rsidRPr="006B7FBB" w:rsidRDefault="006B7FBB" w:rsidP="006B7FBB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right="-284" w:firstLine="709"/>
        <w:jc w:val="both"/>
        <w:rPr>
          <w:szCs w:val="28"/>
        </w:rPr>
      </w:pPr>
      <w:r>
        <w:rPr>
          <w:szCs w:val="28"/>
        </w:rPr>
        <w:t>П</w:t>
      </w:r>
      <w:r w:rsidRPr="005B316F">
        <w:rPr>
          <w:szCs w:val="28"/>
        </w:rPr>
        <w:t>редостав</w:t>
      </w:r>
      <w:r>
        <w:rPr>
          <w:szCs w:val="28"/>
        </w:rPr>
        <w:t>ление</w:t>
      </w:r>
      <w:r w:rsidRPr="005B316F">
        <w:rPr>
          <w:szCs w:val="28"/>
        </w:rPr>
        <w:t xml:space="preserve"> разрешени</w:t>
      </w:r>
      <w:r>
        <w:rPr>
          <w:szCs w:val="28"/>
        </w:rPr>
        <w:t>я</w:t>
      </w:r>
      <w:r w:rsidRPr="005B316F">
        <w:rPr>
          <w:szCs w:val="28"/>
        </w:rPr>
        <w:t xml:space="preserve"> на условно разрешенны</w:t>
      </w:r>
      <w:r>
        <w:rPr>
          <w:szCs w:val="28"/>
        </w:rPr>
        <w:t>й</w:t>
      </w:r>
      <w:r w:rsidRPr="005B316F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 использования земельного участка с кадастровым номером </w:t>
      </w:r>
      <w:r>
        <w:rPr>
          <w:szCs w:val="28"/>
        </w:rPr>
        <w:t xml:space="preserve"> </w:t>
      </w:r>
      <w:r w:rsidRPr="00001B7B">
        <w:rPr>
          <w:rFonts w:eastAsia="TimesNewRomanPSMT"/>
          <w:color w:val="000000" w:themeColor="text1"/>
          <w:szCs w:val="28"/>
          <w:lang w:eastAsia="en-US"/>
        </w:rPr>
        <w:t>23:33:</w:t>
      </w:r>
      <w:r>
        <w:rPr>
          <w:rFonts w:eastAsia="TimesNewRomanPSMT"/>
          <w:color w:val="000000" w:themeColor="text1"/>
          <w:szCs w:val="28"/>
          <w:lang w:eastAsia="en-US"/>
        </w:rPr>
        <w:t>0803005</w:t>
      </w:r>
      <w:r w:rsidRPr="00001B7B">
        <w:rPr>
          <w:rFonts w:eastAsia="TimesNewRomanPSMT"/>
          <w:color w:val="000000" w:themeColor="text1"/>
          <w:szCs w:val="28"/>
          <w:lang w:eastAsia="en-US"/>
        </w:rPr>
        <w:t>:</w:t>
      </w:r>
      <w:r>
        <w:rPr>
          <w:rFonts w:eastAsia="TimesNewRomanPSMT"/>
          <w:color w:val="000000" w:themeColor="text1"/>
          <w:szCs w:val="28"/>
          <w:lang w:eastAsia="en-US"/>
        </w:rPr>
        <w:t>15</w:t>
      </w:r>
      <w:r w:rsidRPr="00001B7B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C971C8">
        <w:rPr>
          <w:szCs w:val="28"/>
        </w:rPr>
        <w:t>находящийся</w:t>
      </w:r>
      <w:r>
        <w:rPr>
          <w:szCs w:val="28"/>
        </w:rPr>
        <w:t xml:space="preserve"> </w:t>
      </w:r>
      <w:r w:rsidRPr="00C971C8">
        <w:rPr>
          <w:szCs w:val="28"/>
        </w:rPr>
        <w:t>в территориальной зоне Ж</w:t>
      </w:r>
      <w:r>
        <w:rPr>
          <w:szCs w:val="28"/>
        </w:rPr>
        <w:t>1</w:t>
      </w:r>
      <w:r w:rsidRPr="00C971C8">
        <w:rPr>
          <w:szCs w:val="28"/>
        </w:rPr>
        <w:t xml:space="preserve"> «</w:t>
      </w:r>
      <w:r w:rsidRPr="002E68F2">
        <w:rPr>
          <w:szCs w:val="28"/>
        </w:rPr>
        <w:t xml:space="preserve">Зона застройки индивидуальными жилыми домами», </w:t>
      </w:r>
      <w:r w:rsidRPr="002E68F2">
        <w:rPr>
          <w:color w:val="000000" w:themeColor="text1"/>
          <w:szCs w:val="28"/>
        </w:rPr>
        <w:t>площадью 700 кв.м, расположенного по адресу: Краснодарский</w:t>
      </w:r>
      <w:r>
        <w:rPr>
          <w:color w:val="000000" w:themeColor="text1"/>
          <w:szCs w:val="28"/>
        </w:rPr>
        <w:t xml:space="preserve"> </w:t>
      </w:r>
      <w:r w:rsidRPr="002E68F2">
        <w:rPr>
          <w:color w:val="000000" w:themeColor="text1"/>
          <w:szCs w:val="28"/>
        </w:rPr>
        <w:t>край, Туапсинский район, с. Пляхо, пер. Ореховый, 13, принадлежащего на праве собственности Орловой Наталье Михайловне - «Гостиничное обслуживание».</w:t>
      </w:r>
    </w:p>
    <w:p w:rsidR="006B7FBB" w:rsidRPr="006B7FBB" w:rsidRDefault="006B7FBB" w:rsidP="006B7FBB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right="-284" w:firstLine="709"/>
        <w:jc w:val="both"/>
        <w:rPr>
          <w:szCs w:val="28"/>
        </w:rPr>
      </w:pPr>
      <w:r>
        <w:rPr>
          <w:szCs w:val="28"/>
        </w:rPr>
        <w:t>П</w:t>
      </w:r>
      <w:r w:rsidRPr="005B316F">
        <w:rPr>
          <w:szCs w:val="28"/>
        </w:rPr>
        <w:t>редостав</w:t>
      </w:r>
      <w:r>
        <w:rPr>
          <w:szCs w:val="28"/>
        </w:rPr>
        <w:t>ление</w:t>
      </w:r>
      <w:r w:rsidRPr="005B316F">
        <w:rPr>
          <w:szCs w:val="28"/>
        </w:rPr>
        <w:t xml:space="preserve"> разрешени</w:t>
      </w:r>
      <w:r>
        <w:rPr>
          <w:szCs w:val="28"/>
        </w:rPr>
        <w:t>я</w:t>
      </w:r>
      <w:r w:rsidRPr="005B316F">
        <w:rPr>
          <w:szCs w:val="28"/>
        </w:rPr>
        <w:t xml:space="preserve"> на условно разрешенны</w:t>
      </w:r>
      <w:r>
        <w:rPr>
          <w:szCs w:val="28"/>
        </w:rPr>
        <w:t>й</w:t>
      </w:r>
      <w:r w:rsidRPr="005B316F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 использования земельного участка с кадастровым номером </w:t>
      </w:r>
      <w:r>
        <w:rPr>
          <w:szCs w:val="28"/>
        </w:rPr>
        <w:t xml:space="preserve"> </w:t>
      </w:r>
      <w:r w:rsidRPr="002E68F2">
        <w:rPr>
          <w:rFonts w:eastAsia="TimesNewRomanPSMT"/>
          <w:color w:val="000000" w:themeColor="text1"/>
          <w:szCs w:val="28"/>
          <w:lang w:eastAsia="en-US"/>
        </w:rPr>
        <w:t>23:33:0106002</w:t>
      </w:r>
      <w:r w:rsidRPr="00001B7B">
        <w:rPr>
          <w:rFonts w:eastAsia="TimesNewRomanPSMT"/>
          <w:color w:val="000000" w:themeColor="text1"/>
          <w:szCs w:val="28"/>
          <w:lang w:eastAsia="en-US"/>
        </w:rPr>
        <w:t>:</w:t>
      </w:r>
      <w:r>
        <w:rPr>
          <w:rFonts w:eastAsia="TimesNewRomanPSMT"/>
          <w:color w:val="000000" w:themeColor="text1"/>
          <w:szCs w:val="28"/>
          <w:lang w:eastAsia="en-US"/>
        </w:rPr>
        <w:t>1923,</w:t>
      </w:r>
      <w:r>
        <w:rPr>
          <w:color w:val="000000" w:themeColor="text1"/>
          <w:szCs w:val="28"/>
        </w:rPr>
        <w:t xml:space="preserve"> </w:t>
      </w:r>
      <w:r w:rsidRPr="00C971C8">
        <w:rPr>
          <w:szCs w:val="28"/>
        </w:rPr>
        <w:t>находящийся</w:t>
      </w:r>
      <w:r>
        <w:rPr>
          <w:szCs w:val="28"/>
        </w:rPr>
        <w:t xml:space="preserve"> </w:t>
      </w:r>
      <w:r w:rsidRPr="00C971C8">
        <w:rPr>
          <w:szCs w:val="28"/>
        </w:rPr>
        <w:t>в территориальной зоне Ж</w:t>
      </w:r>
      <w:r>
        <w:rPr>
          <w:szCs w:val="28"/>
        </w:rPr>
        <w:t>1</w:t>
      </w:r>
      <w:r w:rsidRPr="00C971C8">
        <w:rPr>
          <w:szCs w:val="28"/>
        </w:rPr>
        <w:t xml:space="preserve"> «</w:t>
      </w:r>
      <w:r w:rsidRPr="00F47472">
        <w:rPr>
          <w:szCs w:val="28"/>
        </w:rPr>
        <w:t>Зона застройки индивидуальными жилыми домами</w:t>
      </w:r>
      <w:r w:rsidRPr="00C971C8">
        <w:rPr>
          <w:szCs w:val="28"/>
        </w:rPr>
        <w:t>»,</w:t>
      </w:r>
      <w:r>
        <w:rPr>
          <w:szCs w:val="28"/>
        </w:rPr>
        <w:t xml:space="preserve"> </w:t>
      </w:r>
      <w:r w:rsidRPr="00001B7B">
        <w:rPr>
          <w:color w:val="000000" w:themeColor="text1"/>
          <w:szCs w:val="28"/>
        </w:rPr>
        <w:t xml:space="preserve">площадью </w:t>
      </w:r>
      <w:r>
        <w:rPr>
          <w:color w:val="000000" w:themeColor="text1"/>
          <w:szCs w:val="28"/>
        </w:rPr>
        <w:t>398</w:t>
      </w:r>
      <w:r w:rsidRPr="00001B7B">
        <w:rPr>
          <w:color w:val="000000" w:themeColor="text1"/>
          <w:szCs w:val="28"/>
        </w:rPr>
        <w:t xml:space="preserve"> кв.м, расположенного по адресу: Краснодарский</w:t>
      </w:r>
      <w:r>
        <w:rPr>
          <w:color w:val="000000" w:themeColor="text1"/>
          <w:szCs w:val="28"/>
        </w:rPr>
        <w:t xml:space="preserve"> </w:t>
      </w:r>
      <w:r w:rsidRPr="00001B7B">
        <w:rPr>
          <w:color w:val="000000" w:themeColor="text1"/>
          <w:szCs w:val="28"/>
        </w:rPr>
        <w:t xml:space="preserve">край, Туапсинский район, </w:t>
      </w:r>
      <w:r>
        <w:rPr>
          <w:color w:val="000000" w:themeColor="text1"/>
        </w:rPr>
        <w:t>пгт. Новомихайловский, Подгорная ул., уч. 9/2</w:t>
      </w:r>
      <w:r w:rsidRPr="00001B7B">
        <w:rPr>
          <w:color w:val="000000" w:themeColor="text1"/>
          <w:szCs w:val="28"/>
        </w:rPr>
        <w:t xml:space="preserve"> принадлежащего на праве собственнос</w:t>
      </w:r>
      <w:r>
        <w:rPr>
          <w:color w:val="000000" w:themeColor="text1"/>
          <w:szCs w:val="28"/>
        </w:rPr>
        <w:t>ти Сюзеву Сергею Геннадьевичу - «Магазины».</w:t>
      </w:r>
    </w:p>
    <w:p w:rsidR="006B7FBB" w:rsidRPr="00940285" w:rsidRDefault="006B7FBB" w:rsidP="00940285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993"/>
        </w:tabs>
        <w:suppressAutoHyphens/>
        <w:ind w:left="0" w:right="-284" w:firstLine="709"/>
        <w:jc w:val="both"/>
        <w:rPr>
          <w:szCs w:val="28"/>
        </w:rPr>
      </w:pPr>
      <w:r>
        <w:rPr>
          <w:szCs w:val="28"/>
        </w:rPr>
        <w:t>П</w:t>
      </w:r>
      <w:r w:rsidRPr="005B316F">
        <w:rPr>
          <w:szCs w:val="28"/>
        </w:rPr>
        <w:t>редостав</w:t>
      </w:r>
      <w:r>
        <w:rPr>
          <w:szCs w:val="28"/>
        </w:rPr>
        <w:t>ление</w:t>
      </w:r>
      <w:r w:rsidRPr="005B316F">
        <w:rPr>
          <w:szCs w:val="28"/>
        </w:rPr>
        <w:t xml:space="preserve"> разрешени</w:t>
      </w:r>
      <w:r>
        <w:rPr>
          <w:szCs w:val="28"/>
        </w:rPr>
        <w:t>я</w:t>
      </w:r>
      <w:r w:rsidRPr="005B316F">
        <w:rPr>
          <w:szCs w:val="28"/>
        </w:rPr>
        <w:t xml:space="preserve"> на условно разрешенны</w:t>
      </w:r>
      <w:r>
        <w:rPr>
          <w:szCs w:val="28"/>
        </w:rPr>
        <w:t>й</w:t>
      </w:r>
      <w:r w:rsidRPr="005B316F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5B316F">
        <w:rPr>
          <w:szCs w:val="28"/>
        </w:rPr>
        <w:t xml:space="preserve"> использования земельного участка с кадастровым номером </w:t>
      </w:r>
      <w:r>
        <w:rPr>
          <w:szCs w:val="28"/>
        </w:rPr>
        <w:t xml:space="preserve"> </w:t>
      </w:r>
      <w:r w:rsidRPr="00CC205B">
        <w:rPr>
          <w:szCs w:val="28"/>
        </w:rPr>
        <w:t>23:33:</w:t>
      </w:r>
      <w:r>
        <w:rPr>
          <w:szCs w:val="28"/>
        </w:rPr>
        <w:t>0201001</w:t>
      </w:r>
      <w:r w:rsidRPr="00CC205B">
        <w:rPr>
          <w:szCs w:val="28"/>
        </w:rPr>
        <w:t>:</w:t>
      </w:r>
      <w:r>
        <w:rPr>
          <w:szCs w:val="28"/>
        </w:rPr>
        <w:t>223</w:t>
      </w:r>
      <w:r w:rsidRPr="00CC205B">
        <w:rPr>
          <w:szCs w:val="28"/>
        </w:rPr>
        <w:t>,</w:t>
      </w:r>
      <w:r>
        <w:rPr>
          <w:szCs w:val="28"/>
        </w:rPr>
        <w:t xml:space="preserve"> </w:t>
      </w:r>
      <w:r w:rsidRPr="00C971C8">
        <w:rPr>
          <w:szCs w:val="28"/>
        </w:rPr>
        <w:t>находящийся</w:t>
      </w:r>
      <w:r>
        <w:rPr>
          <w:szCs w:val="28"/>
        </w:rPr>
        <w:t xml:space="preserve"> </w:t>
      </w:r>
      <w:r w:rsidRPr="00C971C8">
        <w:rPr>
          <w:szCs w:val="28"/>
        </w:rPr>
        <w:t>в территориальной зоне Ж</w:t>
      </w:r>
      <w:r>
        <w:rPr>
          <w:szCs w:val="28"/>
        </w:rPr>
        <w:t>6</w:t>
      </w:r>
      <w:r w:rsidRPr="00C971C8">
        <w:rPr>
          <w:szCs w:val="28"/>
        </w:rPr>
        <w:t xml:space="preserve"> «</w:t>
      </w:r>
      <w:r w:rsidRPr="00F47472">
        <w:rPr>
          <w:szCs w:val="28"/>
        </w:rPr>
        <w:t xml:space="preserve">Зона </w:t>
      </w:r>
      <w:r>
        <w:rPr>
          <w:szCs w:val="28"/>
        </w:rPr>
        <w:t xml:space="preserve">жилой курортной </w:t>
      </w:r>
      <w:r w:rsidRPr="00F47472">
        <w:rPr>
          <w:szCs w:val="28"/>
        </w:rPr>
        <w:t>застройки</w:t>
      </w:r>
      <w:r>
        <w:rPr>
          <w:szCs w:val="28"/>
        </w:rPr>
        <w:t>»</w:t>
      </w:r>
      <w:r w:rsidRPr="00C971C8">
        <w:rPr>
          <w:szCs w:val="28"/>
        </w:rPr>
        <w:t>,</w:t>
      </w:r>
      <w:r w:rsidRPr="00CC205B">
        <w:rPr>
          <w:szCs w:val="28"/>
        </w:rPr>
        <w:t xml:space="preserve"> </w:t>
      </w:r>
      <w:r w:rsidRPr="00CC205B">
        <w:rPr>
          <w:szCs w:val="28"/>
        </w:rPr>
        <w:lastRenderedPageBreak/>
        <w:t>площадью</w:t>
      </w:r>
      <w:r>
        <w:rPr>
          <w:szCs w:val="28"/>
        </w:rPr>
        <w:t xml:space="preserve"> 942 </w:t>
      </w:r>
      <w:r w:rsidRPr="00CC205B">
        <w:rPr>
          <w:szCs w:val="28"/>
        </w:rPr>
        <w:t xml:space="preserve">кв.м, расположенного по адресу: Краснодарский край, Туапсинский район, </w:t>
      </w:r>
      <w:r>
        <w:rPr>
          <w:szCs w:val="28"/>
        </w:rPr>
        <w:t>поселок пансионата «Весна», уч. 8</w:t>
      </w:r>
      <w:r w:rsidRPr="00CC205B">
        <w:rPr>
          <w:szCs w:val="28"/>
        </w:rPr>
        <w:t>, принадлежащего</w:t>
      </w:r>
      <w:r>
        <w:rPr>
          <w:szCs w:val="28"/>
        </w:rPr>
        <w:t xml:space="preserve"> </w:t>
      </w:r>
      <w:r w:rsidRPr="002E68F2">
        <w:rPr>
          <w:szCs w:val="28"/>
        </w:rPr>
        <w:t xml:space="preserve">на праве собственности </w:t>
      </w:r>
      <w:r w:rsidRPr="002E68F2">
        <w:rPr>
          <w:color w:val="000000" w:themeColor="text1"/>
          <w:szCs w:val="28"/>
        </w:rPr>
        <w:t>Граблину Геннадию Геннадьевичу, Бабаеву Эмилю Салман-оглы, Бабаевой Варваре Салман Кызы, Бабаевой Седе Львовне</w:t>
      </w:r>
      <w:r w:rsidRPr="002E68F2">
        <w:rPr>
          <w:szCs w:val="28"/>
        </w:rPr>
        <w:t xml:space="preserve"> </w:t>
      </w:r>
      <w:r w:rsidRPr="002E68F2">
        <w:rPr>
          <w:color w:val="000000" w:themeColor="text1"/>
          <w:szCs w:val="28"/>
        </w:rPr>
        <w:t>-</w:t>
      </w:r>
      <w:r w:rsidRPr="002E68F2">
        <w:rPr>
          <w:szCs w:val="28"/>
        </w:rPr>
        <w:t xml:space="preserve"> «Для индивидуального жилищного строительства».</w:t>
      </w:r>
    </w:p>
    <w:p w:rsidR="006B7FBB" w:rsidRPr="006F24A7" w:rsidRDefault="006B7FBB" w:rsidP="006B7FBB">
      <w:pPr>
        <w:autoSpaceDE w:val="0"/>
        <w:autoSpaceDN w:val="0"/>
        <w:adjustRightInd w:val="0"/>
        <w:ind w:right="-284"/>
        <w:jc w:val="both"/>
        <w:rPr>
          <w:b/>
          <w:bCs/>
          <w:color w:val="000000"/>
          <w:sz w:val="8"/>
          <w:szCs w:val="28"/>
        </w:rPr>
      </w:pPr>
    </w:p>
    <w:p w:rsidR="006D0D73" w:rsidRPr="00BB7B06" w:rsidRDefault="006D0D73" w:rsidP="006B7FBB">
      <w:pPr>
        <w:autoSpaceDE w:val="0"/>
        <w:autoSpaceDN w:val="0"/>
        <w:adjustRightInd w:val="0"/>
        <w:ind w:right="-284" w:firstLine="709"/>
        <w:jc w:val="both"/>
        <w:rPr>
          <w:b/>
          <w:bCs/>
          <w:color w:val="000000"/>
          <w:szCs w:val="28"/>
        </w:rPr>
      </w:pPr>
      <w:r w:rsidRPr="00BB7B06">
        <w:rPr>
          <w:b/>
          <w:bCs/>
          <w:color w:val="000000"/>
          <w:szCs w:val="28"/>
        </w:rPr>
        <w:t xml:space="preserve">Приняли решение: </w:t>
      </w:r>
    </w:p>
    <w:p w:rsidR="00940285" w:rsidRPr="00EA212B" w:rsidRDefault="00940285" w:rsidP="00940285">
      <w:pPr>
        <w:autoSpaceDE w:val="0"/>
        <w:autoSpaceDN w:val="0"/>
        <w:adjustRightInd w:val="0"/>
        <w:ind w:right="-284" w:firstLine="709"/>
        <w:jc w:val="both"/>
        <w:rPr>
          <w:szCs w:val="28"/>
        </w:rPr>
      </w:pPr>
      <w:r>
        <w:rPr>
          <w:szCs w:val="28"/>
        </w:rPr>
        <w:t xml:space="preserve">по 2 вопросу рекомендовать главе муниципального образования </w:t>
      </w:r>
      <w:r w:rsidRPr="00D2014F">
        <w:rPr>
          <w:szCs w:val="28"/>
        </w:rPr>
        <w:t xml:space="preserve">Туапсинский район принять </w:t>
      </w:r>
      <w:r w:rsidRPr="00EA212B">
        <w:rPr>
          <w:szCs w:val="28"/>
        </w:rPr>
        <w:t>решение предоставить испрашиваемое разрешение на условно разрешенный вид использования земельного участка.</w:t>
      </w:r>
    </w:p>
    <w:p w:rsidR="006B7FBB" w:rsidRDefault="006D0D73" w:rsidP="00B938DD">
      <w:pPr>
        <w:pStyle w:val="a4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Theme="minorHAnsi"/>
          <w:szCs w:val="28"/>
          <w:lang w:eastAsia="en-US"/>
        </w:rPr>
      </w:pPr>
      <w:r w:rsidRPr="00EA212B">
        <w:rPr>
          <w:rFonts w:eastAsiaTheme="minorHAnsi"/>
          <w:szCs w:val="28"/>
          <w:lang w:eastAsia="en-US"/>
        </w:rPr>
        <w:t xml:space="preserve">по </w:t>
      </w:r>
      <w:r w:rsidR="006B7FBB">
        <w:rPr>
          <w:rFonts w:eastAsiaTheme="minorHAnsi"/>
          <w:szCs w:val="28"/>
          <w:lang w:eastAsia="en-US"/>
        </w:rPr>
        <w:t xml:space="preserve">1, </w:t>
      </w:r>
      <w:r w:rsidR="00580666">
        <w:rPr>
          <w:rFonts w:eastAsiaTheme="minorHAnsi"/>
          <w:szCs w:val="28"/>
          <w:lang w:eastAsia="en-US"/>
        </w:rPr>
        <w:t xml:space="preserve">3, </w:t>
      </w:r>
      <w:r w:rsidR="006B7FBB">
        <w:rPr>
          <w:rFonts w:eastAsiaTheme="minorHAnsi"/>
          <w:szCs w:val="28"/>
          <w:lang w:eastAsia="en-US"/>
        </w:rPr>
        <w:t>4</w:t>
      </w:r>
      <w:r w:rsidR="00580666">
        <w:rPr>
          <w:rFonts w:eastAsiaTheme="minorHAnsi"/>
          <w:szCs w:val="28"/>
          <w:lang w:eastAsia="en-US"/>
        </w:rPr>
        <w:t>,</w:t>
      </w:r>
      <w:r w:rsidR="006B7FBB">
        <w:rPr>
          <w:rFonts w:eastAsiaTheme="minorHAnsi"/>
          <w:szCs w:val="28"/>
          <w:lang w:eastAsia="en-US"/>
        </w:rPr>
        <w:t xml:space="preserve"> </w:t>
      </w:r>
      <w:r w:rsidR="006B7FBB" w:rsidRPr="00EA212B">
        <w:rPr>
          <w:rFonts w:eastAsiaTheme="minorHAnsi"/>
          <w:szCs w:val="28"/>
          <w:lang w:eastAsia="en-US"/>
        </w:rPr>
        <w:t>вопрос</w:t>
      </w:r>
      <w:r w:rsidR="006B7FBB">
        <w:rPr>
          <w:rFonts w:eastAsiaTheme="minorHAnsi"/>
          <w:szCs w:val="28"/>
          <w:lang w:eastAsia="en-US"/>
        </w:rPr>
        <w:t>у</w:t>
      </w:r>
      <w:r w:rsidR="006B7FBB" w:rsidRPr="00EA212B">
        <w:rPr>
          <w:rFonts w:eastAsiaTheme="minorHAnsi"/>
          <w:szCs w:val="28"/>
          <w:lang w:eastAsia="en-US"/>
        </w:rPr>
        <w:t xml:space="preserve"> реком</w:t>
      </w:r>
      <w:r w:rsidR="006B7FBB" w:rsidRPr="00EA212B">
        <w:rPr>
          <w:szCs w:val="28"/>
        </w:rPr>
        <w:t>ендовать главе муниципального образования Туапсинский район принять решение отказать в предоставлении разрешения на условно разрешенный вид использования земельного участка</w:t>
      </w:r>
      <w:r w:rsidR="006B7FBB">
        <w:rPr>
          <w:szCs w:val="28"/>
        </w:rPr>
        <w:t xml:space="preserve">: </w:t>
      </w:r>
    </w:p>
    <w:p w:rsidR="006B7FBB" w:rsidRDefault="006B7FBB" w:rsidP="00B938DD">
      <w:pPr>
        <w:pStyle w:val="a4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Theme="minorHAnsi"/>
          <w:szCs w:val="28"/>
          <w:lang w:eastAsia="en-US"/>
        </w:rPr>
      </w:pPr>
      <w:r w:rsidRPr="00EA212B">
        <w:rPr>
          <w:rFonts w:ascii="Times New Roman" w:hAnsi="Times New Roman"/>
          <w:szCs w:val="28"/>
        </w:rPr>
        <w:t>ввиду несоответствия объекта капитального строительства расположенного на земельном участке испрашиваем</w:t>
      </w:r>
      <w:r>
        <w:rPr>
          <w:rFonts w:ascii="Times New Roman" w:hAnsi="Times New Roman"/>
          <w:szCs w:val="28"/>
        </w:rPr>
        <w:t>ому</w:t>
      </w:r>
      <w:r w:rsidRPr="00EA212B">
        <w:rPr>
          <w:rFonts w:ascii="Times New Roman" w:hAnsi="Times New Roman"/>
          <w:szCs w:val="28"/>
        </w:rPr>
        <w:t xml:space="preserve"> вид</w:t>
      </w:r>
      <w:r>
        <w:rPr>
          <w:rFonts w:ascii="Times New Roman" w:hAnsi="Times New Roman"/>
          <w:szCs w:val="28"/>
        </w:rPr>
        <w:t>у</w:t>
      </w:r>
      <w:r w:rsidRPr="00EA212B">
        <w:rPr>
          <w:rFonts w:ascii="Times New Roman" w:hAnsi="Times New Roman"/>
          <w:szCs w:val="28"/>
        </w:rPr>
        <w:t xml:space="preserve"> разрешенного использования земельного участка</w:t>
      </w:r>
      <w:r>
        <w:rPr>
          <w:rFonts w:ascii="Times New Roman" w:hAnsi="Times New Roman"/>
          <w:szCs w:val="28"/>
        </w:rPr>
        <w:t>.</w:t>
      </w:r>
    </w:p>
    <w:p w:rsidR="00EA212B" w:rsidRDefault="00940285" w:rsidP="00940285">
      <w:pPr>
        <w:pStyle w:val="a4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Cs w:val="28"/>
        </w:rPr>
      </w:pPr>
      <w:r>
        <w:rPr>
          <w:rFonts w:eastAsiaTheme="minorHAnsi"/>
          <w:szCs w:val="28"/>
          <w:lang w:eastAsia="en-US"/>
        </w:rPr>
        <w:t xml:space="preserve">по </w:t>
      </w:r>
      <w:r w:rsidR="006B7FBB">
        <w:rPr>
          <w:rFonts w:eastAsiaTheme="minorHAnsi"/>
          <w:szCs w:val="28"/>
          <w:lang w:eastAsia="en-US"/>
        </w:rPr>
        <w:t xml:space="preserve">5 </w:t>
      </w:r>
      <w:r w:rsidR="006B7FBB" w:rsidRPr="00EA212B">
        <w:rPr>
          <w:rFonts w:eastAsiaTheme="minorHAnsi"/>
          <w:szCs w:val="28"/>
          <w:lang w:eastAsia="en-US"/>
        </w:rPr>
        <w:t>вопрос</w:t>
      </w:r>
      <w:r w:rsidR="006B7FBB">
        <w:rPr>
          <w:rFonts w:eastAsiaTheme="minorHAnsi"/>
          <w:szCs w:val="28"/>
          <w:lang w:eastAsia="en-US"/>
        </w:rPr>
        <w:t>у</w:t>
      </w:r>
      <w:r w:rsidR="006B7FBB" w:rsidRPr="00EA212B">
        <w:rPr>
          <w:rFonts w:eastAsiaTheme="minorHAnsi"/>
          <w:szCs w:val="28"/>
          <w:lang w:eastAsia="en-US"/>
        </w:rPr>
        <w:t xml:space="preserve"> реком</w:t>
      </w:r>
      <w:r w:rsidR="006B7FBB" w:rsidRPr="00EA212B">
        <w:rPr>
          <w:szCs w:val="28"/>
        </w:rPr>
        <w:t>ендовать главе муниципального образования Туапсинский район принять решение отказать в предоставлении разрешения на условно разрешенный вид использования земельного участка</w:t>
      </w:r>
      <w:r>
        <w:rPr>
          <w:szCs w:val="28"/>
        </w:rPr>
        <w:t xml:space="preserve">, в связи </w:t>
      </w:r>
      <w:r w:rsidR="00580666">
        <w:rPr>
          <w:szCs w:val="28"/>
        </w:rPr>
        <w:t xml:space="preserve">с отсутствием </w:t>
      </w:r>
      <w:r>
        <w:rPr>
          <w:rFonts w:ascii="Times New Roman" w:hAnsi="Times New Roman"/>
          <w:szCs w:val="28"/>
        </w:rPr>
        <w:t>п</w:t>
      </w:r>
      <w:r w:rsidRPr="00940285">
        <w:rPr>
          <w:rFonts w:ascii="Times New Roman" w:hAnsi="Times New Roman"/>
          <w:szCs w:val="28"/>
        </w:rPr>
        <w:t>равоустанавливающ</w:t>
      </w:r>
      <w:r>
        <w:rPr>
          <w:rFonts w:ascii="Times New Roman" w:hAnsi="Times New Roman"/>
          <w:szCs w:val="28"/>
        </w:rPr>
        <w:t xml:space="preserve">их </w:t>
      </w:r>
      <w:r w:rsidRPr="00940285">
        <w:rPr>
          <w:rFonts w:ascii="Times New Roman" w:hAnsi="Times New Roman"/>
          <w:szCs w:val="28"/>
        </w:rPr>
        <w:t>документ</w:t>
      </w:r>
      <w:r>
        <w:rPr>
          <w:rFonts w:ascii="Times New Roman" w:hAnsi="Times New Roman"/>
          <w:szCs w:val="28"/>
        </w:rPr>
        <w:t>ов на о</w:t>
      </w:r>
      <w:r w:rsidRPr="00940285">
        <w:rPr>
          <w:rFonts w:ascii="Times New Roman" w:hAnsi="Times New Roman"/>
          <w:szCs w:val="28"/>
        </w:rPr>
        <w:t>бъекты</w:t>
      </w:r>
      <w:r>
        <w:rPr>
          <w:rFonts w:ascii="Times New Roman" w:hAnsi="Times New Roman"/>
          <w:szCs w:val="28"/>
        </w:rPr>
        <w:t xml:space="preserve"> </w:t>
      </w:r>
      <w:r w:rsidRPr="00940285">
        <w:rPr>
          <w:rFonts w:ascii="Times New Roman" w:hAnsi="Times New Roman"/>
          <w:szCs w:val="28"/>
        </w:rPr>
        <w:t>капитального</w:t>
      </w:r>
      <w:r>
        <w:rPr>
          <w:rFonts w:ascii="Times New Roman" w:hAnsi="Times New Roman"/>
          <w:szCs w:val="28"/>
        </w:rPr>
        <w:t xml:space="preserve"> </w:t>
      </w:r>
      <w:r w:rsidRPr="00940285">
        <w:rPr>
          <w:rFonts w:ascii="Times New Roman" w:hAnsi="Times New Roman"/>
          <w:szCs w:val="28"/>
        </w:rPr>
        <w:t>строительства</w:t>
      </w:r>
      <w:r>
        <w:rPr>
          <w:rFonts w:ascii="Times New Roman" w:hAnsi="Times New Roman"/>
          <w:szCs w:val="28"/>
        </w:rPr>
        <w:t>.</w:t>
      </w:r>
    </w:p>
    <w:p w:rsidR="00940285" w:rsidRPr="006F24A7" w:rsidRDefault="00940285" w:rsidP="00520701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2"/>
          <w:szCs w:val="28"/>
          <w:lang w:eastAsia="en-US"/>
        </w:rPr>
      </w:pPr>
    </w:p>
    <w:p w:rsidR="006F24A7" w:rsidRPr="006F24A7" w:rsidRDefault="006D0D73" w:rsidP="006F24A7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 w:rsidRPr="00EA212B">
        <w:rPr>
          <w:b/>
          <w:color w:val="000000"/>
          <w:sz w:val="28"/>
          <w:szCs w:val="28"/>
          <w:lang w:eastAsia="ar-SA"/>
        </w:rPr>
        <w:t xml:space="preserve">Голосовали: </w:t>
      </w:r>
    </w:p>
    <w:p w:rsidR="006F24A7" w:rsidRDefault="006D0D73" w:rsidP="00520701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 w:rsidRPr="00520701">
        <w:rPr>
          <w:b/>
          <w:color w:val="000000"/>
          <w:sz w:val="28"/>
          <w:szCs w:val="28"/>
          <w:lang w:eastAsia="ar-SA"/>
        </w:rPr>
        <w:t xml:space="preserve">по </w:t>
      </w:r>
      <w:r w:rsidR="00940285" w:rsidRPr="00520701">
        <w:rPr>
          <w:b/>
          <w:color w:val="000000"/>
          <w:sz w:val="28"/>
          <w:szCs w:val="28"/>
          <w:lang w:eastAsia="ar-SA"/>
        </w:rPr>
        <w:t>2</w:t>
      </w:r>
      <w:r w:rsidRPr="00520701">
        <w:rPr>
          <w:b/>
          <w:color w:val="000000"/>
          <w:sz w:val="28"/>
          <w:szCs w:val="28"/>
          <w:lang w:eastAsia="ar-SA"/>
        </w:rPr>
        <w:t xml:space="preserve"> вопросу</w:t>
      </w:r>
      <w:r w:rsidR="00520701">
        <w:rPr>
          <w:b/>
          <w:color w:val="000000"/>
          <w:sz w:val="28"/>
          <w:szCs w:val="28"/>
          <w:lang w:eastAsia="ar-SA"/>
        </w:rPr>
        <w:t xml:space="preserve">: </w:t>
      </w:r>
    </w:p>
    <w:p w:rsidR="006F24A7" w:rsidRDefault="00520701" w:rsidP="00520701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 w:rsidRPr="00520701">
        <w:rPr>
          <w:color w:val="000000"/>
          <w:sz w:val="28"/>
          <w:szCs w:val="28"/>
          <w:lang w:eastAsia="ar-SA"/>
        </w:rPr>
        <w:t xml:space="preserve">Уйданов А.В., Васинская Е.И., Усенко В.В.,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20701">
        <w:rPr>
          <w:color w:val="000000"/>
          <w:sz w:val="28"/>
          <w:szCs w:val="28"/>
          <w:lang w:eastAsia="ar-SA"/>
        </w:rPr>
        <w:t>Семененко Д.Ю.</w:t>
      </w:r>
      <w:r w:rsidR="006D0D73" w:rsidRPr="00EA212B">
        <w:rPr>
          <w:b/>
          <w:color w:val="000000"/>
          <w:sz w:val="28"/>
          <w:szCs w:val="28"/>
          <w:lang w:eastAsia="ar-SA"/>
        </w:rPr>
        <w:t xml:space="preserve"> </w:t>
      </w:r>
      <w:r w:rsidR="006D0D73" w:rsidRPr="00EA212B">
        <w:rPr>
          <w:color w:val="000000"/>
          <w:sz w:val="28"/>
          <w:szCs w:val="28"/>
          <w:lang w:eastAsia="ar-SA"/>
        </w:rPr>
        <w:t>«З</w:t>
      </w:r>
      <w:r>
        <w:rPr>
          <w:color w:val="000000"/>
          <w:sz w:val="28"/>
          <w:szCs w:val="28"/>
          <w:lang w:eastAsia="ar-SA"/>
        </w:rPr>
        <w:t>а»</w:t>
      </w:r>
      <w:r w:rsidR="006F24A7">
        <w:rPr>
          <w:b/>
          <w:color w:val="000000"/>
          <w:sz w:val="28"/>
          <w:szCs w:val="28"/>
          <w:lang w:eastAsia="ar-SA"/>
        </w:rPr>
        <w:t xml:space="preserve"> </w:t>
      </w:r>
    </w:p>
    <w:p w:rsidR="006D0D73" w:rsidRDefault="00520701" w:rsidP="0052070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Петренко А.А. «Против»;</w:t>
      </w:r>
    </w:p>
    <w:p w:rsidR="006F24A7" w:rsidRPr="006F24A7" w:rsidRDefault="006F24A7" w:rsidP="00520701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16"/>
          <w:szCs w:val="28"/>
          <w:lang w:eastAsia="ar-SA"/>
        </w:rPr>
      </w:pPr>
    </w:p>
    <w:p w:rsidR="006D0D73" w:rsidRDefault="006D0D73" w:rsidP="008E7490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  <w:r w:rsidRPr="00EA212B">
        <w:rPr>
          <w:b/>
          <w:color w:val="000000"/>
          <w:sz w:val="28"/>
          <w:szCs w:val="28"/>
          <w:lang w:eastAsia="ar-SA"/>
        </w:rPr>
        <w:t>по 1, 2, 3, 5 вопросам</w:t>
      </w:r>
      <w:r w:rsidRPr="00EA212B">
        <w:rPr>
          <w:color w:val="000000"/>
          <w:sz w:val="28"/>
          <w:szCs w:val="28"/>
          <w:lang w:eastAsia="ar-SA"/>
        </w:rPr>
        <w:t xml:space="preserve"> «ПРОТИВ» единогласно.</w:t>
      </w:r>
    </w:p>
    <w:p w:rsidR="00520701" w:rsidRPr="006F24A7" w:rsidRDefault="00520701" w:rsidP="008E7490">
      <w:pPr>
        <w:tabs>
          <w:tab w:val="left" w:pos="709"/>
        </w:tabs>
        <w:ind w:right="-284"/>
        <w:rPr>
          <w:color w:val="000000"/>
          <w:sz w:val="10"/>
          <w:szCs w:val="28"/>
        </w:rPr>
      </w:pPr>
      <w:bookmarkStart w:id="0" w:name="_GoBack"/>
      <w:bookmarkEnd w:id="0"/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комиссии: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администрации 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6D0D73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>Туапсинский район                                                                                А.В. Уйданов</w:t>
      </w:r>
    </w:p>
    <w:p w:rsidR="006D0D73" w:rsidRPr="00EA2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 w:val="22"/>
          <w:szCs w:val="28"/>
        </w:rPr>
      </w:pP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Секретарь комиссии: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Ведущий специалист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отдела подготовки и выдачи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разрешительной документации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МБУ «Комитет обеспечения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архитектурно-градостроительной деятельности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Туапсинского района»                                                                        Л.Е. Кириченко</w:t>
      </w:r>
    </w:p>
    <w:p w:rsidR="006D0D73" w:rsidRPr="00EA212B" w:rsidRDefault="006D0D73" w:rsidP="006D0D73">
      <w:pPr>
        <w:pStyle w:val="a3"/>
        <w:spacing w:before="0" w:beforeAutospacing="0" w:after="0" w:afterAutospacing="0"/>
        <w:ind w:right="-284"/>
        <w:jc w:val="both"/>
        <w:rPr>
          <w:color w:val="000000"/>
          <w:sz w:val="22"/>
          <w:szCs w:val="28"/>
          <w:lang w:eastAsia="ar-SA"/>
        </w:rPr>
      </w:pPr>
    </w:p>
    <w:p w:rsidR="006D0D73" w:rsidRPr="00A00AE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>
        <w:rPr>
          <w:color w:val="000000"/>
          <w:szCs w:val="28"/>
        </w:rPr>
        <w:t>Члены комиссии:</w:t>
      </w:r>
    </w:p>
    <w:p w:rsidR="006D0D73" w:rsidRPr="00B21FE5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Консультант Сочинского отдела</w:t>
      </w:r>
    </w:p>
    <w:p w:rsidR="006D0D73" w:rsidRPr="00B21FE5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 xml:space="preserve">в управлении градостроительного </w:t>
      </w:r>
    </w:p>
    <w:p w:rsidR="006D0D73" w:rsidRPr="00B21FE5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 xml:space="preserve">контроля департамента по архитектуре </w:t>
      </w:r>
    </w:p>
    <w:p w:rsidR="006D0D73" w:rsidRPr="00B21FE5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и градостроительству</w:t>
      </w:r>
    </w:p>
    <w:p w:rsidR="006D0D73" w:rsidRPr="006F24A7" w:rsidRDefault="006D0D73" w:rsidP="006F24A7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B21FE5">
        <w:rPr>
          <w:rFonts w:ascii="Times New Roman" w:hAnsi="Times New Roman"/>
          <w:color w:val="000000"/>
          <w:szCs w:val="28"/>
        </w:rPr>
        <w:t>Краснодарского края                                                                            А.А. Петренко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Начальник управления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имущественных отношений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szCs w:val="28"/>
        </w:rPr>
      </w:pPr>
      <w:r>
        <w:rPr>
          <w:color w:val="000000"/>
          <w:szCs w:val="28"/>
        </w:rPr>
        <w:t xml:space="preserve">образования Туапсинский район                                                       </w:t>
      </w:r>
      <w:r>
        <w:rPr>
          <w:szCs w:val="28"/>
        </w:rPr>
        <w:t>Е.И. Васинская</w:t>
      </w:r>
    </w:p>
    <w:p w:rsidR="006D0D73" w:rsidRPr="00EA212B" w:rsidRDefault="006D0D73" w:rsidP="006D0D73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Cs w:val="28"/>
          <w:lang w:eastAsia="ar-SA"/>
        </w:rPr>
      </w:pP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отдела </w:t>
      </w:r>
    </w:p>
    <w:p w:rsidR="006D0D73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:rsidR="00021F1F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Туапсинский район                                                             В.В. Усенко</w:t>
      </w:r>
    </w:p>
    <w:p w:rsidR="00940285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Исполняющий обязанности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8011BB">
        <w:rPr>
          <w:rFonts w:ascii="Times New Roman" w:hAnsi="Times New Roman"/>
          <w:color w:val="000000"/>
          <w:szCs w:val="28"/>
        </w:rPr>
        <w:t>начальник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8011BB">
        <w:rPr>
          <w:rFonts w:ascii="Times New Roman" w:hAnsi="Times New Roman"/>
          <w:color w:val="000000"/>
          <w:szCs w:val="28"/>
        </w:rPr>
        <w:t xml:space="preserve"> управления </w:t>
      </w:r>
      <w:r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и градостроительства</w:t>
      </w:r>
      <w:r w:rsidRPr="00BA3430">
        <w:rPr>
          <w:rFonts w:ascii="Times New Roman" w:hAnsi="Times New Roman"/>
          <w:color w:val="000000" w:themeColor="text1"/>
          <w:szCs w:val="28"/>
        </w:rPr>
        <w:t xml:space="preserve"> администрации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662FC7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940285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>
        <w:rPr>
          <w:color w:val="000000"/>
          <w:szCs w:val="28"/>
        </w:rPr>
        <w:t>Ю. Семененко</w:t>
      </w:r>
    </w:p>
    <w:p w:rsidR="00940285" w:rsidRPr="006D0D73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sectPr w:rsidR="00940285" w:rsidRPr="006D0D73" w:rsidSect="0069400B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F7" w:rsidRDefault="00C565F7" w:rsidP="00E20226">
      <w:r>
        <w:separator/>
      </w:r>
    </w:p>
  </w:endnote>
  <w:endnote w:type="continuationSeparator" w:id="0">
    <w:p w:rsidR="00C565F7" w:rsidRDefault="00C565F7" w:rsidP="00E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F7" w:rsidRDefault="00C565F7" w:rsidP="00E20226">
      <w:r>
        <w:separator/>
      </w:r>
    </w:p>
  </w:footnote>
  <w:footnote w:type="continuationSeparator" w:id="0">
    <w:p w:rsidR="00C565F7" w:rsidRDefault="00C565F7" w:rsidP="00E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F5" w:rsidRDefault="0069400B" w:rsidP="00940285">
    <w:pPr>
      <w:pStyle w:val="a6"/>
      <w:tabs>
        <w:tab w:val="left" w:pos="447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0" w:rsidRDefault="00C565F7" w:rsidP="00E04D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F1"/>
    <w:multiLevelType w:val="hybridMultilevel"/>
    <w:tmpl w:val="BC0253A4"/>
    <w:lvl w:ilvl="0" w:tplc="67967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2248A"/>
    <w:multiLevelType w:val="hybridMultilevel"/>
    <w:tmpl w:val="666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9E8"/>
    <w:multiLevelType w:val="hybridMultilevel"/>
    <w:tmpl w:val="E41210EC"/>
    <w:lvl w:ilvl="0" w:tplc="9586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C3C"/>
    <w:multiLevelType w:val="hybridMultilevel"/>
    <w:tmpl w:val="D6C83298"/>
    <w:lvl w:ilvl="0" w:tplc="4E8228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C6BF1"/>
    <w:multiLevelType w:val="hybridMultilevel"/>
    <w:tmpl w:val="A3CC7042"/>
    <w:lvl w:ilvl="0" w:tplc="22A2EA1E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321" w:hanging="360"/>
      </w:pPr>
    </w:lvl>
    <w:lvl w:ilvl="2" w:tplc="0419001B" w:tentative="1">
      <w:start w:val="1"/>
      <w:numFmt w:val="lowerRoman"/>
      <w:lvlText w:val="%3."/>
      <w:lvlJc w:val="right"/>
      <w:pPr>
        <w:ind w:left="-1601" w:hanging="180"/>
      </w:pPr>
    </w:lvl>
    <w:lvl w:ilvl="3" w:tplc="0419000F" w:tentative="1">
      <w:start w:val="1"/>
      <w:numFmt w:val="decimal"/>
      <w:lvlText w:val="%4."/>
      <w:lvlJc w:val="left"/>
      <w:pPr>
        <w:ind w:left="-881" w:hanging="360"/>
      </w:pPr>
    </w:lvl>
    <w:lvl w:ilvl="4" w:tplc="04190019" w:tentative="1">
      <w:start w:val="1"/>
      <w:numFmt w:val="lowerLetter"/>
      <w:lvlText w:val="%5."/>
      <w:lvlJc w:val="left"/>
      <w:pPr>
        <w:ind w:left="-161" w:hanging="360"/>
      </w:pPr>
    </w:lvl>
    <w:lvl w:ilvl="5" w:tplc="0419001B" w:tentative="1">
      <w:start w:val="1"/>
      <w:numFmt w:val="lowerRoman"/>
      <w:lvlText w:val="%6."/>
      <w:lvlJc w:val="right"/>
      <w:pPr>
        <w:ind w:left="559" w:hanging="180"/>
      </w:pPr>
    </w:lvl>
    <w:lvl w:ilvl="6" w:tplc="0419000F" w:tentative="1">
      <w:start w:val="1"/>
      <w:numFmt w:val="decimal"/>
      <w:lvlText w:val="%7."/>
      <w:lvlJc w:val="left"/>
      <w:pPr>
        <w:ind w:left="1279" w:hanging="360"/>
      </w:pPr>
    </w:lvl>
    <w:lvl w:ilvl="7" w:tplc="04190019" w:tentative="1">
      <w:start w:val="1"/>
      <w:numFmt w:val="lowerLetter"/>
      <w:lvlText w:val="%8."/>
      <w:lvlJc w:val="left"/>
      <w:pPr>
        <w:ind w:left="1999" w:hanging="360"/>
      </w:pPr>
    </w:lvl>
    <w:lvl w:ilvl="8" w:tplc="0419001B" w:tentative="1">
      <w:start w:val="1"/>
      <w:numFmt w:val="lowerRoman"/>
      <w:lvlText w:val="%9."/>
      <w:lvlJc w:val="right"/>
      <w:pPr>
        <w:ind w:left="271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7"/>
    <w:rsid w:val="00044E82"/>
    <w:rsid w:val="00064CFF"/>
    <w:rsid w:val="000C115B"/>
    <w:rsid w:val="001A6BA6"/>
    <w:rsid w:val="002241B8"/>
    <w:rsid w:val="00270601"/>
    <w:rsid w:val="002C2688"/>
    <w:rsid w:val="00372E6C"/>
    <w:rsid w:val="00421E75"/>
    <w:rsid w:val="00477DAA"/>
    <w:rsid w:val="0050252D"/>
    <w:rsid w:val="00520701"/>
    <w:rsid w:val="00546A28"/>
    <w:rsid w:val="00580666"/>
    <w:rsid w:val="0069400B"/>
    <w:rsid w:val="006B7FBB"/>
    <w:rsid w:val="006D0D73"/>
    <w:rsid w:val="006F24A7"/>
    <w:rsid w:val="0070676D"/>
    <w:rsid w:val="00772620"/>
    <w:rsid w:val="00775E22"/>
    <w:rsid w:val="007F39DE"/>
    <w:rsid w:val="00831C3C"/>
    <w:rsid w:val="00892CE7"/>
    <w:rsid w:val="008E7490"/>
    <w:rsid w:val="008F7D87"/>
    <w:rsid w:val="009225B1"/>
    <w:rsid w:val="009236F5"/>
    <w:rsid w:val="00940285"/>
    <w:rsid w:val="009E63C5"/>
    <w:rsid w:val="00A2579A"/>
    <w:rsid w:val="00A3035C"/>
    <w:rsid w:val="00A60849"/>
    <w:rsid w:val="00A6713B"/>
    <w:rsid w:val="00AB7165"/>
    <w:rsid w:val="00AB7F5B"/>
    <w:rsid w:val="00B51694"/>
    <w:rsid w:val="00B938DD"/>
    <w:rsid w:val="00BB4F95"/>
    <w:rsid w:val="00C565F7"/>
    <w:rsid w:val="00C97675"/>
    <w:rsid w:val="00CA2DB1"/>
    <w:rsid w:val="00D0254A"/>
    <w:rsid w:val="00D5374B"/>
    <w:rsid w:val="00E20226"/>
    <w:rsid w:val="00E60714"/>
    <w:rsid w:val="00EA212B"/>
    <w:rsid w:val="00EB467B"/>
    <w:rsid w:val="00F725E9"/>
    <w:rsid w:val="00FA49AC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462-BF74-43D8-A652-343B1837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2022-11-17T10:29:00Z</cp:lastPrinted>
  <dcterms:created xsi:type="dcterms:W3CDTF">2022-11-09T11:32:00Z</dcterms:created>
  <dcterms:modified xsi:type="dcterms:W3CDTF">2022-11-17T10:29:00Z</dcterms:modified>
</cp:coreProperties>
</file>