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638E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Д.Ю.Семененко</w:t>
      </w:r>
      <w:proofErr w:type="spellEnd"/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Pr="0079232D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изменения в решение Совета муниципального образования Туапсинский район </w:t>
      </w:r>
      <w:r w:rsidR="009D68CC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от </w:t>
      </w:r>
      <w:r w:rsidR="002031B9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28 марта 2014 №90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proofErr w:type="spellStart"/>
      <w:r w:rsidR="002031B9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Джубгского</w:t>
      </w:r>
      <w:proofErr w:type="spellEnd"/>
      <w:r w:rsidR="002031B9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городского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поселения Туапсинского района Краснодарского края»</w:t>
      </w:r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</w:t>
      </w:r>
      <w:proofErr w:type="gramEnd"/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исторических поселений регионального значения</w:t>
      </w:r>
    </w:p>
    <w:p w:rsidR="000015DE" w:rsidRDefault="000015D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A55998" w:rsidRPr="000015DE" w:rsidRDefault="00A55998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</w:t>
      </w: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изменения в решение Совета муниципального образования Туапсински</w:t>
      </w:r>
      <w:r w:rsidR="009D68CC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й район от </w:t>
      </w:r>
      <w:r w:rsidR="002031B9">
        <w:rPr>
          <w:rFonts w:ascii="Times New Roman" w:eastAsia="Calibri" w:hAnsi="Times New Roman" w:cs="Calibri"/>
          <w:bCs/>
          <w:sz w:val="27"/>
          <w:szCs w:val="27"/>
          <w:lang w:eastAsia="ru-RU"/>
        </w:rPr>
        <w:t>28 марта 2014 г.</w:t>
      </w:r>
      <w:r w:rsidR="009D68CC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№ </w:t>
      </w:r>
      <w:r w:rsidR="002031B9">
        <w:rPr>
          <w:rFonts w:ascii="Times New Roman" w:eastAsia="Calibri" w:hAnsi="Times New Roman" w:cs="Calibri"/>
          <w:bCs/>
          <w:sz w:val="27"/>
          <w:szCs w:val="27"/>
          <w:lang w:eastAsia="ru-RU"/>
        </w:rPr>
        <w:t>90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«Об утверждении правил землепользования и застройки </w:t>
      </w:r>
      <w:proofErr w:type="spellStart"/>
      <w:r w:rsidR="002031B9">
        <w:rPr>
          <w:rFonts w:ascii="Times New Roman" w:eastAsia="Calibri" w:hAnsi="Times New Roman" w:cs="Calibri"/>
          <w:bCs/>
          <w:sz w:val="27"/>
          <w:szCs w:val="27"/>
          <w:lang w:eastAsia="ru-RU"/>
        </w:rPr>
        <w:t>Джубгского</w:t>
      </w:r>
      <w:proofErr w:type="spellEnd"/>
      <w:r w:rsidR="002031B9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городского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поселения Туапсинского района Краснодарского края», путем их уточнения в целях отображения границ</w:t>
      </w:r>
      <w:proofErr w:type="gram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0015DE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proofErr w:type="gramStart"/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</w:t>
      </w:r>
      <w:r w:rsidR="002031B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решением Совета МО Туапсинский район </w:t>
      </w:r>
      <w:r w:rsidR="00C701E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от 25.11.2022 № 623</w:t>
      </w:r>
      <w:bookmarkStart w:id="0" w:name="_GoBack"/>
      <w:bookmarkEnd w:id="0"/>
      <w:r w:rsidR="002031B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«О принятии части полномочий органов местного самоуправления Новомихайловского и </w:t>
      </w:r>
      <w:proofErr w:type="spellStart"/>
      <w:r w:rsidR="002031B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Джубгского</w:t>
      </w:r>
      <w:proofErr w:type="spellEnd"/>
      <w:r w:rsidR="002031B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городских поселений Туапсинского района в части градостроительной деятельности и муниципального контроля</w:t>
      </w:r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Уставом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образования Туапсинский район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  <w:proofErr w:type="gramEnd"/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А.В.Лежнин</w:t>
      </w:r>
      <w:proofErr w:type="spellEnd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031B9"/>
    <w:rsid w:val="002423DC"/>
    <w:rsid w:val="002438B1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79232D"/>
    <w:rsid w:val="00832A13"/>
    <w:rsid w:val="0083343B"/>
    <w:rsid w:val="008830A0"/>
    <w:rsid w:val="008856B1"/>
    <w:rsid w:val="009126CE"/>
    <w:rsid w:val="00925B74"/>
    <w:rsid w:val="009926FE"/>
    <w:rsid w:val="009D68CC"/>
    <w:rsid w:val="00A55998"/>
    <w:rsid w:val="00C701E4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2023-05-11T10:55:00Z</cp:lastPrinted>
  <dcterms:created xsi:type="dcterms:W3CDTF">2023-05-11T11:05:00Z</dcterms:created>
  <dcterms:modified xsi:type="dcterms:W3CDTF">2023-05-11T11:05:00Z</dcterms:modified>
</cp:coreProperties>
</file>