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B9" w:rsidRPr="00702244" w:rsidRDefault="007745B9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Владимир </w:t>
      </w:r>
      <w:proofErr w:type="spellStart"/>
      <w:r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Синяговский</w:t>
      </w:r>
      <w:proofErr w:type="spellEnd"/>
      <w:r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«П</w:t>
      </w:r>
      <w:r w:rsidR="0030294D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ри проведении реновации в регионах необходимо задействовать возможности государственно-частного партнерства</w:t>
      </w:r>
      <w:r w:rsid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7745B9" w:rsidRDefault="007745B9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02244" w:rsidRPr="00702244" w:rsidRDefault="00702244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D5B3D" w:rsidRPr="00702244" w:rsidRDefault="0030294D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В четверг</w:t>
      </w:r>
      <w:r w:rsidR="008D5B3D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E308C0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15 ноября</w:t>
      </w:r>
      <w:r w:rsidR="008D5B3D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, депутат В.И. Синяговский принял</w:t>
      </w:r>
      <w:r w:rsid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участие в очередном заседании с</w:t>
      </w:r>
      <w:r w:rsidR="008D5B3D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екции </w:t>
      </w:r>
      <w:r w:rsidR="00E308C0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«Архитектура и градостроительство. Основы правового регулирования»</w:t>
      </w:r>
      <w:r w:rsid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экспертного С</w:t>
      </w:r>
      <w:r w:rsidR="00E308C0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овета по строительству, промышленности строительных материалов и пробле</w:t>
      </w:r>
      <w:r w:rsid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мам долевого строительства при к</w:t>
      </w:r>
      <w:r w:rsidR="00E308C0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омитете Государственной Думы по транспорту и строительству</w:t>
      </w:r>
      <w:r w:rsidR="008D5B3D" w:rsidRP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B27601" w:rsidRDefault="00515586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276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заседании рассматривали законопроект, призванный отрегулировать  проведение реновации в регионах Российской Федерации. С реновацией в Москве, где высокая стоимость земли и жилья, все понятно, </w:t>
      </w:r>
      <w:r w:rsidR="0030294D" w:rsidRPr="0030294D">
        <w:rPr>
          <w:rFonts w:ascii="Times New Roman" w:eastAsia="Times New Roman" w:hAnsi="Times New Roman"/>
          <w:bCs/>
          <w:sz w:val="28"/>
          <w:szCs w:val="28"/>
          <w:lang w:eastAsia="ru-RU"/>
        </w:rPr>
        <w:t>но проведение этой процедуры в регионах требует решения ряда вопросов.</w:t>
      </w:r>
    </w:p>
    <w:p w:rsidR="00B27601" w:rsidRDefault="00B27601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Так, реновация подразумевает комплексную застройку территорий: это прокладка коммуникаций, дорог, строительство социальных объектов. Для этого должны быть по всем правилам разработанные генеральные планы, предусмотрено финансирование. Необходимо широко задействовать государственно-частное партнерство, нельзя надеяться только на специальный фонд. Программа должна быть рассчитана на десятки лет вперед</w:t>
      </w:r>
      <w:r w:rsidR="00AD0008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AD0008" w:rsidRPr="00AD0008">
        <w:rPr>
          <w:rFonts w:ascii="Times New Roman" w:eastAsia="Times New Roman" w:hAnsi="Times New Roman"/>
          <w:bCs/>
          <w:sz w:val="28"/>
          <w:szCs w:val="28"/>
          <w:lang w:eastAsia="ru-RU"/>
        </w:rPr>
        <w:t>– заявил он по итогам заседания</w:t>
      </w:r>
      <w:r w:rsidR="00DF48A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904B78" w:rsidRDefault="00702244" w:rsidP="00904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Регионы с энтузиазмом изучают проект закона о реновации </w:t>
      </w:r>
      <w:r w:rsidR="00904B78" w:rsidRPr="009F14F5">
        <w:rPr>
          <w:rFonts w:ascii="Times New Roman" w:eastAsia="Times New Roman" w:hAnsi="Times New Roman"/>
          <w:bCs/>
          <w:sz w:val="28"/>
          <w:szCs w:val="28"/>
          <w:lang w:eastAsia="ru-RU"/>
        </w:rPr>
        <w:t>жилищного фонда в Российской Федерации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целом </w:t>
      </w:r>
      <w:proofErr w:type="gramStart"/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>однозначно поддерживая</w:t>
      </w:r>
      <w:proofErr w:type="gramEnd"/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его концепцию</w:t>
      </w:r>
      <w:r w:rsidR="00AD0008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 w:rsidR="00AD0008" w:rsidRPr="00AD0008">
        <w:rPr>
          <w:rFonts w:ascii="Times New Roman" w:eastAsia="Times New Roman" w:hAnsi="Times New Roman"/>
          <w:bCs/>
          <w:sz w:val="28"/>
          <w:szCs w:val="28"/>
          <w:lang w:eastAsia="ru-RU"/>
        </w:rPr>
        <w:t>подчеркнул депутат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– 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естественно, что у них возникают вопросы. Например, сегодня мы заслушали докладчиков, представивших Ярославскую область, Крым, Башкортостан, Московскую область и другие. Выступавшие отметили, что необходимо более четко определить, что подразумевается под термином «территория реновации», как поступать, если на этой территории находятся частные владения и т.д.</w:t>
      </w:r>
    </w:p>
    <w:p w:rsidR="00904B78" w:rsidRDefault="00515586" w:rsidP="00904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Проблема ветхого жилого фонда – это системная проблема. Для ее решения мы должны в принципе постараться ответить на вопрос, почему 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>постоянно увеличивается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жилой фонд, который требует реновации. 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слову, </w:t>
      </w:r>
      <w:r w:rsidR="00904B78" w:rsidRPr="00B27601">
        <w:rPr>
          <w:rFonts w:ascii="Times New Roman" w:eastAsia="Times New Roman" w:hAnsi="Times New Roman"/>
          <w:bCs/>
          <w:sz w:val="28"/>
          <w:szCs w:val="28"/>
          <w:lang w:eastAsia="ru-RU"/>
        </w:rPr>
        <w:t>ветхим жилье считается при износе по несущим к</w:t>
      </w:r>
      <w:r w:rsidR="00904B78">
        <w:rPr>
          <w:rFonts w:ascii="Times New Roman" w:eastAsia="Times New Roman" w:hAnsi="Times New Roman"/>
          <w:bCs/>
          <w:sz w:val="28"/>
          <w:szCs w:val="28"/>
          <w:lang w:eastAsia="ru-RU"/>
        </w:rPr>
        <w:t>онструкциям свыше 60 процентов</w:t>
      </w:r>
      <w:r w:rsidR="0030294D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30294D" w:rsidRDefault="0030294D" w:rsidP="00F06B6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294D">
        <w:rPr>
          <w:rFonts w:ascii="Times New Roman" w:eastAsia="Times New Roman" w:hAnsi="Times New Roman"/>
          <w:bCs/>
          <w:sz w:val="28"/>
          <w:szCs w:val="28"/>
          <w:lang w:eastAsia="ru-RU"/>
        </w:rPr>
        <w:t>Владимир Синяговский выразил надежду, что разработка и последующее принятие рассматриваемого проекта закон</w:t>
      </w:r>
      <w:r w:rsidR="00702244">
        <w:rPr>
          <w:rFonts w:ascii="Times New Roman" w:eastAsia="Times New Roman" w:hAnsi="Times New Roman"/>
          <w:bCs/>
          <w:sz w:val="28"/>
          <w:szCs w:val="28"/>
          <w:lang w:eastAsia="ru-RU"/>
        </w:rPr>
        <w:t>а простимулирует изменения и в градостроительный К</w:t>
      </w:r>
      <w:r w:rsidRPr="0030294D">
        <w:rPr>
          <w:rFonts w:ascii="Times New Roman" w:eastAsia="Times New Roman" w:hAnsi="Times New Roman"/>
          <w:bCs/>
          <w:sz w:val="28"/>
          <w:szCs w:val="28"/>
          <w:lang w:eastAsia="ru-RU"/>
        </w:rPr>
        <w:t>одекс, которые в комплексе позволят решить эту государственную задачу.</w:t>
      </w:r>
    </w:p>
    <w:p w:rsidR="0030294D" w:rsidRPr="0030294D" w:rsidRDefault="0030294D" w:rsidP="0030294D">
      <w:pPr>
        <w:ind w:left="-709" w:right="-284"/>
        <w:jc w:val="both"/>
        <w:rPr>
          <w:rFonts w:ascii="Times New Roman" w:hAnsi="Times New Roman"/>
          <w:color w:val="000000"/>
          <w:sz w:val="28"/>
          <w:szCs w:val="18"/>
        </w:rPr>
      </w:pPr>
    </w:p>
    <w:p w:rsidR="008D5B3D" w:rsidRPr="004A7ED8" w:rsidRDefault="008D5B3D" w:rsidP="00F83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</w:p>
    <w:sectPr w:rsidR="008D5B3D" w:rsidRPr="004A7ED8" w:rsidSect="00E66F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15C"/>
    <w:multiLevelType w:val="multilevel"/>
    <w:tmpl w:val="BEF0A9AE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4C7F78AF"/>
    <w:multiLevelType w:val="hybridMultilevel"/>
    <w:tmpl w:val="E9F2A40A"/>
    <w:lvl w:ilvl="0" w:tplc="BBB0C0A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324758C"/>
    <w:multiLevelType w:val="multilevel"/>
    <w:tmpl w:val="A47EF412"/>
    <w:lvl w:ilvl="0">
      <w:start w:val="2"/>
      <w:numFmt w:val="decimal"/>
      <w:lvlText w:val="%1."/>
      <w:lvlJc w:val="left"/>
      <w:pPr>
        <w:ind w:left="675" w:hanging="67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eastAsia="Calibri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5B3D"/>
    <w:rsid w:val="001854B4"/>
    <w:rsid w:val="002946D7"/>
    <w:rsid w:val="0030294D"/>
    <w:rsid w:val="00323C41"/>
    <w:rsid w:val="003406C4"/>
    <w:rsid w:val="004A7ED8"/>
    <w:rsid w:val="00515586"/>
    <w:rsid w:val="00524D69"/>
    <w:rsid w:val="005600E0"/>
    <w:rsid w:val="00562955"/>
    <w:rsid w:val="005F3DF9"/>
    <w:rsid w:val="00702244"/>
    <w:rsid w:val="007745B9"/>
    <w:rsid w:val="007C5B7E"/>
    <w:rsid w:val="008443AA"/>
    <w:rsid w:val="008656FB"/>
    <w:rsid w:val="0087125C"/>
    <w:rsid w:val="008C1C16"/>
    <w:rsid w:val="008D5B3D"/>
    <w:rsid w:val="00900CAD"/>
    <w:rsid w:val="00904B78"/>
    <w:rsid w:val="009F14F5"/>
    <w:rsid w:val="00AD0008"/>
    <w:rsid w:val="00B27601"/>
    <w:rsid w:val="00B37F63"/>
    <w:rsid w:val="00B74BA9"/>
    <w:rsid w:val="00CE11A0"/>
    <w:rsid w:val="00DF48A3"/>
    <w:rsid w:val="00E23200"/>
    <w:rsid w:val="00E308C0"/>
    <w:rsid w:val="00EC1632"/>
    <w:rsid w:val="00F06B6E"/>
    <w:rsid w:val="00F8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СИНЯГОВСКИЙ Владимир Ильич</dc:creator>
  <cp:lastModifiedBy>Гоманова Оксана</cp:lastModifiedBy>
  <cp:revision>27</cp:revision>
  <cp:lastPrinted>2018-11-15T12:52:00Z</cp:lastPrinted>
  <dcterms:created xsi:type="dcterms:W3CDTF">2018-02-20T11:21:00Z</dcterms:created>
  <dcterms:modified xsi:type="dcterms:W3CDTF">2018-11-16T05:37:00Z</dcterms:modified>
</cp:coreProperties>
</file>