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B82D72" w:rsidRPr="00B82D72" w:rsidRDefault="008D77C5" w:rsidP="00B82D72">
      <w:pPr>
        <w:pStyle w:val="ConsPlusNormal"/>
        <w:tabs>
          <w:tab w:val="left" w:pos="9638"/>
        </w:tabs>
        <w:ind w:left="709" w:right="-1"/>
        <w:jc w:val="center"/>
        <w:rPr>
          <w:rFonts w:ascii="Times New Roman" w:hAnsi="Times New Roman" w:cs="Times New Roman"/>
          <w:bCs/>
          <w:color w:val="000000"/>
          <w:sz w:val="28"/>
          <w:szCs w:val="28"/>
        </w:rPr>
      </w:pPr>
      <w:r w:rsidRPr="00B82D72">
        <w:rPr>
          <w:rFonts w:ascii="Times New Roman" w:hAnsi="Times New Roman" w:cs="Times New Roman"/>
          <w:sz w:val="28"/>
          <w:szCs w:val="28"/>
          <w:lang w:val="x-none" w:eastAsia="x-none"/>
        </w:rPr>
        <w:t xml:space="preserve">по результатам экспертизы проекта постановления администрации Туапсинского муниципального округа </w:t>
      </w:r>
      <w:r w:rsidRPr="00B82D72">
        <w:rPr>
          <w:rFonts w:ascii="Times New Roman" w:hAnsi="Times New Roman" w:cs="Times New Roman"/>
          <w:sz w:val="28"/>
          <w:szCs w:val="28"/>
          <w:lang w:eastAsia="x-none"/>
        </w:rPr>
        <w:t>«</w:t>
      </w:r>
      <w:r w:rsidR="00B82D72" w:rsidRPr="00B82D72">
        <w:rPr>
          <w:rFonts w:ascii="Times New Roman" w:hAnsi="Times New Roman" w:cs="Times New Roman"/>
          <w:bCs/>
          <w:color w:val="000000"/>
          <w:sz w:val="28"/>
          <w:szCs w:val="28"/>
        </w:rPr>
        <w:t xml:space="preserve">О дополнительных мерах социальной поддержки молодых педагогических работников образовательных организаций Туапсинского муниципального округа, подведомственных управлению образования администрации Туапсинского муниципального округа, молодых педагогических работников и молодых специалистов муниципальных учреждений, подведомственных управлению культуры администрации Туапсинского муниципального округа, молодых педагогических работников и молодых специалистов физкультурно-спортивных организаций, подведомственных управлению по физической культуре и спорту администрации </w:t>
      </w:r>
    </w:p>
    <w:p w:rsidR="00B82D72" w:rsidRPr="00B82D72" w:rsidRDefault="00B82D72" w:rsidP="00B82D72">
      <w:pPr>
        <w:widowControl w:val="0"/>
        <w:tabs>
          <w:tab w:val="left" w:pos="9638"/>
        </w:tabs>
        <w:autoSpaceDE w:val="0"/>
        <w:autoSpaceDN w:val="0"/>
        <w:adjustRightInd w:val="0"/>
        <w:ind w:left="709" w:right="-1"/>
        <w:jc w:val="center"/>
        <w:rPr>
          <w:bCs/>
          <w:color w:val="000000"/>
        </w:rPr>
      </w:pPr>
      <w:r w:rsidRPr="00B82D72">
        <w:rPr>
          <w:bCs/>
          <w:color w:val="000000"/>
        </w:rPr>
        <w:t>Туапсинского муниципального округа</w:t>
      </w:r>
    </w:p>
    <w:p w:rsidR="00B82D72" w:rsidRPr="00B82D72" w:rsidRDefault="00B82D72" w:rsidP="00B82D72">
      <w:pPr>
        <w:widowControl w:val="0"/>
        <w:autoSpaceDE w:val="0"/>
        <w:autoSpaceDN w:val="0"/>
        <w:adjustRightInd w:val="0"/>
        <w:ind w:right="-284" w:firstLine="720"/>
        <w:jc w:val="center"/>
        <w:rPr>
          <w:bCs/>
          <w:color w:val="000000"/>
          <w:sz w:val="27"/>
          <w:szCs w:val="27"/>
        </w:rPr>
      </w:pPr>
    </w:p>
    <w:p w:rsidR="008D77C5" w:rsidRPr="008D77C5" w:rsidRDefault="008D77C5" w:rsidP="008D77C5">
      <w:pPr>
        <w:ind w:firstLine="709"/>
        <w:jc w:val="center"/>
        <w:rPr>
          <w:lang w:val="x-none" w:eastAsia="x-none"/>
        </w:rPr>
      </w:pPr>
    </w:p>
    <w:p w:rsidR="00B82D72" w:rsidRPr="00B82D72" w:rsidRDefault="008D77C5" w:rsidP="00B82D72">
      <w:pPr>
        <w:adjustRightInd w:val="0"/>
        <w:ind w:firstLine="708"/>
        <w:jc w:val="both"/>
        <w:rPr>
          <w:bCs/>
        </w:rPr>
      </w:pPr>
      <w:proofErr w:type="gramStart"/>
      <w:r w:rsidRPr="008D77C5">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Туа</w:t>
      </w:r>
      <w:r w:rsidR="00B82D72">
        <w:t xml:space="preserve">псинского муниципального округа </w:t>
      </w:r>
      <w:bookmarkStart w:id="0" w:name="_GoBack"/>
      <w:bookmarkEnd w:id="0"/>
      <w:r w:rsidR="00B82D72" w:rsidRPr="00B82D72">
        <w:t>«</w:t>
      </w:r>
      <w:r w:rsidR="00B82D72" w:rsidRPr="00B82D72">
        <w:rPr>
          <w:bCs/>
        </w:rPr>
        <w:t>О дополнительных мерах социальной поддержки молодых педагогических работников образовательных организаций Туапсинского муниципального округа, подведомственных управлению образования администрации Туапсинского муниципального округа, молодых педагогических работников и</w:t>
      </w:r>
      <w:proofErr w:type="gramEnd"/>
      <w:r w:rsidR="00B82D72" w:rsidRPr="00B82D72">
        <w:rPr>
          <w:bCs/>
        </w:rPr>
        <w:t xml:space="preserve"> молодых специалистов муниципальных учреждений, подведомственных управлению культуры администрации Туапсинского муниципального округа, молодых педагогических работников и молодых специалистов физкультурно-спортивных организаций, подведомственных управлению по физической культуре и спорту администрации </w:t>
      </w:r>
    </w:p>
    <w:p w:rsidR="008D77C5" w:rsidRPr="008D77C5" w:rsidRDefault="00B82D72" w:rsidP="00B82D72">
      <w:pPr>
        <w:autoSpaceDE w:val="0"/>
        <w:autoSpaceDN w:val="0"/>
        <w:adjustRightInd w:val="0"/>
        <w:ind w:firstLine="708"/>
        <w:jc w:val="both"/>
        <w:rPr>
          <w:bCs/>
          <w:color w:val="000000"/>
          <w:lang w:eastAsia="ar-SA"/>
        </w:rPr>
      </w:pPr>
      <w:r w:rsidRPr="00B82D72">
        <w:rPr>
          <w:bCs/>
        </w:rPr>
        <w:t xml:space="preserve">Туапсинского муниципального </w:t>
      </w:r>
      <w:proofErr w:type="gramStart"/>
      <w:r w:rsidRPr="00B82D72">
        <w:rPr>
          <w:bCs/>
        </w:rPr>
        <w:t>округ</w:t>
      </w:r>
      <w:r w:rsidR="008D77C5" w:rsidRPr="008D77C5">
        <w:rPr>
          <w:b/>
        </w:rPr>
        <w:t xml:space="preserve">, </w:t>
      </w:r>
      <w:r w:rsidR="008D77C5" w:rsidRPr="008D77C5">
        <w:t>поступивший из управления образования администрации Туапсинского муниципального округа установил</w:t>
      </w:r>
      <w:proofErr w:type="gramEnd"/>
      <w:r w:rsidR="008D77C5" w:rsidRPr="008D77C5">
        <w:t>:</w:t>
      </w:r>
    </w:p>
    <w:p w:rsidR="008D77C5" w:rsidRPr="008D77C5" w:rsidRDefault="008D77C5" w:rsidP="008D77C5">
      <w:pPr>
        <w:ind w:firstLine="567"/>
        <w:jc w:val="both"/>
      </w:pPr>
      <w:r w:rsidRPr="008D77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8D77C5" w:rsidRDefault="00B82D72" w:rsidP="00B82D72">
      <w:pPr>
        <w:ind w:firstLine="567"/>
        <w:jc w:val="both"/>
        <w:rPr>
          <w:bCs/>
        </w:rPr>
      </w:pPr>
      <w:proofErr w:type="gramStart"/>
      <w:r>
        <w:rPr>
          <w:rFonts w:eastAsia="Calibri"/>
          <w:color w:val="000000"/>
          <w:lang w:eastAsia="en-US"/>
        </w:rPr>
        <w:t>Ф</w:t>
      </w:r>
      <w:r w:rsidRPr="00B82D72">
        <w:rPr>
          <w:rFonts w:eastAsia="Calibri"/>
          <w:color w:val="000000"/>
          <w:lang w:eastAsia="en-US"/>
        </w:rPr>
        <w:t xml:space="preserve">едеральными законами от 20 марта 2025 г. № 33-ФЗ «Об общих принципах организации местного самоуправления в единой системе публичной </w:t>
      </w:r>
      <w:r w:rsidRPr="00B82D72">
        <w:rPr>
          <w:rFonts w:eastAsia="Calibri"/>
          <w:color w:val="000000"/>
          <w:lang w:eastAsia="en-US"/>
        </w:rPr>
        <w:lastRenderedPageBreak/>
        <w:t>власти», от 29 декабря 2012 г. № 273-ФЗ «Об образовании в Российской Федерации»,</w:t>
      </w:r>
      <w:r w:rsidRPr="00B82D72">
        <w:rPr>
          <w:rFonts w:ascii="Calibri" w:eastAsia="Calibri" w:hAnsi="Calibri"/>
          <w:lang w:eastAsia="en-US"/>
        </w:rPr>
        <w:t xml:space="preserve"> </w:t>
      </w:r>
      <w:r w:rsidRPr="00B82D72">
        <w:rPr>
          <w:rFonts w:eastAsia="Calibri"/>
          <w:lang w:eastAsia="en-US"/>
        </w:rPr>
        <w:t>Законом Российской Федерации от 9 октября 1992 г. № 3612-1 «Основы законодательства Российской Федерации о культуре»,</w:t>
      </w:r>
      <w:r w:rsidRPr="00B82D72">
        <w:rPr>
          <w:rFonts w:ascii="Calibri" w:eastAsia="Calibri" w:hAnsi="Calibri"/>
          <w:lang w:eastAsia="en-US"/>
        </w:rPr>
        <w:t xml:space="preserve"> </w:t>
      </w:r>
      <w:r w:rsidRPr="00B82D72">
        <w:rPr>
          <w:rFonts w:eastAsia="Calibri"/>
          <w:color w:val="000000"/>
          <w:lang w:eastAsia="en-US"/>
        </w:rPr>
        <w:t>постановлением администрации муниципального образования Туапсинский район от 28 ноября 2008 г. № 2602 «О введении отраслевой</w:t>
      </w:r>
      <w:proofErr w:type="gramEnd"/>
      <w:r w:rsidRPr="00B82D72">
        <w:rPr>
          <w:rFonts w:eastAsia="Calibri"/>
          <w:color w:val="000000"/>
          <w:lang w:eastAsia="en-US"/>
        </w:rPr>
        <w:t xml:space="preserve"> </w:t>
      </w:r>
      <w:proofErr w:type="gramStart"/>
      <w:r w:rsidRPr="00B82D72">
        <w:rPr>
          <w:rFonts w:eastAsia="Calibri"/>
          <w:color w:val="000000"/>
          <w:lang w:eastAsia="en-US"/>
        </w:rPr>
        <w:t>системы оплаты труда работников муниципальных образовательных организаций Туапсинского муниципального округа, подведомственных управлению образования администрации Туапсинского муниципального округа» (с изменениями), постановление администрации муниципального образования Туапсинский муниципальный округ Краснодарского края от 21 января 2025 г. № 21«Об утверждении Положения об оплате труда работников муниципальных учреждений, подведомственных управлению культуры администрации Туапсинского муниципального округа», статьей 11 Устава Туапсинского муниципального округа</w:t>
      </w:r>
      <w:r w:rsidRPr="008D77C5">
        <w:rPr>
          <w:lang w:val="x-none" w:eastAsia="x-none"/>
        </w:rPr>
        <w:t>»</w:t>
      </w:r>
      <w:r w:rsidR="008D77C5" w:rsidRPr="008D77C5">
        <w:rPr>
          <w:bCs/>
        </w:rPr>
        <w:t>.</w:t>
      </w:r>
      <w:proofErr w:type="gramEnd"/>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t>4. Проект нормативного правового акта может быть рекомендован для официального принятия.</w:t>
      </w: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rPr>
          <w:rFonts w:eastAsia="Calibri"/>
          <w:lang w:eastAsia="ar-SA"/>
        </w:rPr>
      </w:pPr>
      <w:r w:rsidRPr="008D77C5">
        <w:rPr>
          <w:rFonts w:eastAsia="Calibri"/>
          <w:lang w:eastAsia="ar-SA"/>
        </w:rPr>
        <w:t>Начальник правового управления администрации</w:t>
      </w:r>
    </w:p>
    <w:p w:rsidR="008D77C5" w:rsidRPr="008D77C5" w:rsidRDefault="008D77C5" w:rsidP="008D77C5">
      <w:r w:rsidRPr="008D77C5">
        <w:rPr>
          <w:rFonts w:eastAsia="Calibri"/>
          <w:lang w:eastAsia="ar-SA"/>
        </w:rPr>
        <w:t>Туапсинского муниципального округа                                               М.А. Синенко</w:t>
      </w:r>
    </w:p>
    <w:p w:rsidR="008D77C5" w:rsidRPr="008D77C5" w:rsidRDefault="008D77C5" w:rsidP="008D77C5"/>
    <w:p w:rsidR="00D71F9F" w:rsidRPr="008D77C5" w:rsidRDefault="00D71F9F" w:rsidP="008D77C5"/>
    <w:sectPr w:rsidR="00D71F9F"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65A0E"/>
    <w:rsid w:val="00B806D9"/>
    <w:rsid w:val="00B82D72"/>
    <w:rsid w:val="00BA5305"/>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2025-10-14T08:02:00Z</cp:lastPrinted>
  <dcterms:created xsi:type="dcterms:W3CDTF">2025-10-14T08:04:00Z</dcterms:created>
  <dcterms:modified xsi:type="dcterms:W3CDTF">2025-10-14T08:04:00Z</dcterms:modified>
</cp:coreProperties>
</file>