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EC" w:rsidRPr="001D6E98" w:rsidRDefault="005276B7" w:rsidP="005276B7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6"/>
      </w:tblGrid>
      <w:tr w:rsidR="004119EC" w:rsidTr="004119EC">
        <w:tc>
          <w:tcPr>
            <w:tcW w:w="2516" w:type="dxa"/>
          </w:tcPr>
          <w:p w:rsidR="004119EC" w:rsidRDefault="004119EC" w:rsidP="005276B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</w:tr>
    </w:tbl>
    <w:p w:rsidR="005276B7" w:rsidRPr="001D6E98" w:rsidRDefault="005276B7" w:rsidP="005276B7">
      <w:pPr>
        <w:pStyle w:val="a3"/>
        <w:rPr>
          <w:sz w:val="28"/>
        </w:rPr>
      </w:pPr>
    </w:p>
    <w:p w:rsidR="005276B7" w:rsidRDefault="005276B7" w:rsidP="005276B7">
      <w:pPr>
        <w:pStyle w:val="a3"/>
        <w:rPr>
          <w:sz w:val="28"/>
        </w:rPr>
      </w:pPr>
    </w:p>
    <w:p w:rsidR="005276B7" w:rsidRPr="00226D4E" w:rsidRDefault="005276B7" w:rsidP="005276B7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276B7" w:rsidRPr="00226D4E" w:rsidRDefault="005276B7" w:rsidP="005276B7">
      <w:pPr>
        <w:jc w:val="center"/>
        <w:rPr>
          <w:sz w:val="28"/>
          <w:szCs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276B7" w:rsidRPr="00904D3C" w:rsidRDefault="005276B7" w:rsidP="005276B7">
      <w:pPr>
        <w:jc w:val="center"/>
        <w:rPr>
          <w:b/>
          <w:sz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276B7" w:rsidRPr="00904D3C" w:rsidRDefault="005276B7" w:rsidP="005276B7">
      <w:pPr>
        <w:rPr>
          <w:b/>
          <w:sz w:val="28"/>
        </w:rPr>
      </w:pPr>
    </w:p>
    <w:p w:rsidR="005276B7" w:rsidRDefault="005276B7" w:rsidP="005276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276B7" w:rsidRDefault="005276B7" w:rsidP="005276B7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E045D6" w:rsidRDefault="00E045D6" w:rsidP="005276B7">
      <w:pPr>
        <w:jc w:val="center"/>
        <w:rPr>
          <w:b/>
          <w:sz w:val="28"/>
          <w:szCs w:val="28"/>
        </w:rPr>
      </w:pPr>
      <w:r w:rsidRPr="00E045D6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E045D6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ым</w:t>
      </w:r>
      <w:r w:rsidRPr="00E045D6">
        <w:rPr>
          <w:b/>
          <w:sz w:val="28"/>
          <w:szCs w:val="28"/>
        </w:rPr>
        <w:t xml:space="preserve"> общеобразовательн</w:t>
      </w:r>
      <w:r>
        <w:rPr>
          <w:b/>
          <w:sz w:val="28"/>
          <w:szCs w:val="28"/>
        </w:rPr>
        <w:t>ым</w:t>
      </w:r>
      <w:r w:rsidRPr="00E045D6">
        <w:rPr>
          <w:b/>
          <w:sz w:val="28"/>
          <w:szCs w:val="28"/>
        </w:rPr>
        <w:t xml:space="preserve"> </w:t>
      </w:r>
    </w:p>
    <w:p w:rsidR="00E045D6" w:rsidRDefault="00E045D6" w:rsidP="005276B7">
      <w:pPr>
        <w:jc w:val="center"/>
        <w:rPr>
          <w:b/>
          <w:sz w:val="28"/>
          <w:szCs w:val="28"/>
        </w:rPr>
      </w:pPr>
      <w:r w:rsidRPr="00E045D6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>м</w:t>
      </w:r>
      <w:r w:rsidRPr="00E045D6">
        <w:rPr>
          <w:b/>
          <w:sz w:val="28"/>
          <w:szCs w:val="28"/>
        </w:rPr>
        <w:t xml:space="preserve"> средн</w:t>
      </w:r>
      <w:r>
        <w:rPr>
          <w:b/>
          <w:sz w:val="28"/>
          <w:szCs w:val="28"/>
        </w:rPr>
        <w:t>ей</w:t>
      </w:r>
      <w:r w:rsidRPr="00E045D6">
        <w:rPr>
          <w:b/>
          <w:sz w:val="28"/>
          <w:szCs w:val="28"/>
        </w:rPr>
        <w:t xml:space="preserve"> общеобразовательн</w:t>
      </w:r>
      <w:r>
        <w:rPr>
          <w:b/>
          <w:sz w:val="28"/>
          <w:szCs w:val="28"/>
        </w:rPr>
        <w:t>ой</w:t>
      </w:r>
      <w:r w:rsidRPr="00E045D6">
        <w:rPr>
          <w:b/>
          <w:sz w:val="28"/>
          <w:szCs w:val="28"/>
        </w:rPr>
        <w:t xml:space="preserve"> школ</w:t>
      </w:r>
      <w:r>
        <w:rPr>
          <w:b/>
          <w:sz w:val="28"/>
          <w:szCs w:val="28"/>
        </w:rPr>
        <w:t>ой</w:t>
      </w:r>
      <w:r w:rsidRPr="00E045D6">
        <w:rPr>
          <w:b/>
          <w:sz w:val="28"/>
          <w:szCs w:val="28"/>
        </w:rPr>
        <w:t xml:space="preserve"> № 4 </w:t>
      </w:r>
    </w:p>
    <w:p w:rsidR="00E045D6" w:rsidRDefault="00E045D6" w:rsidP="005276B7">
      <w:pPr>
        <w:jc w:val="center"/>
        <w:rPr>
          <w:b/>
          <w:sz w:val="28"/>
          <w:szCs w:val="28"/>
        </w:rPr>
      </w:pPr>
      <w:r w:rsidRPr="00E045D6">
        <w:rPr>
          <w:b/>
          <w:sz w:val="28"/>
          <w:szCs w:val="28"/>
        </w:rPr>
        <w:t xml:space="preserve">им. И.Н. Чабанова г. Туапсе муниципального </w:t>
      </w:r>
    </w:p>
    <w:p w:rsidR="00F91C93" w:rsidRDefault="00E045D6" w:rsidP="005276B7">
      <w:pPr>
        <w:jc w:val="center"/>
        <w:rPr>
          <w:b/>
          <w:sz w:val="28"/>
          <w:szCs w:val="28"/>
        </w:rPr>
      </w:pPr>
      <w:r w:rsidRPr="00E045D6">
        <w:rPr>
          <w:b/>
          <w:sz w:val="28"/>
          <w:szCs w:val="28"/>
        </w:rPr>
        <w:t>образования Туапсинский район</w:t>
      </w:r>
    </w:p>
    <w:p w:rsidR="00C01CB8" w:rsidRDefault="00C01CB8" w:rsidP="005276B7">
      <w:pPr>
        <w:jc w:val="center"/>
        <w:rPr>
          <w:b/>
          <w:sz w:val="28"/>
          <w:szCs w:val="28"/>
        </w:rPr>
      </w:pPr>
    </w:p>
    <w:p w:rsidR="00C01CB8" w:rsidRDefault="00C01CB8" w:rsidP="005276B7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 xml:space="preserve">от 6 октября 2003 года </w:t>
      </w:r>
      <w:r w:rsidR="00C740CF">
        <w:rPr>
          <w:color w:val="000000"/>
          <w:sz w:val="28"/>
        </w:rPr>
        <w:t xml:space="preserve">           </w:t>
      </w:r>
      <w:r w:rsidR="00AA1905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="00AA1905">
        <w:rPr>
          <w:sz w:val="28"/>
        </w:rPr>
        <w:t xml:space="preserve">                     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="00AA1905">
        <w:rPr>
          <w:sz w:val="28"/>
          <w:szCs w:val="28"/>
        </w:rPr>
        <w:t xml:space="preserve">   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276B7" w:rsidRDefault="005276B7" w:rsidP="00062EEE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образовательные </w:t>
      </w:r>
      <w:r>
        <w:rPr>
          <w:sz w:val="28"/>
          <w:szCs w:val="28"/>
        </w:rPr>
        <w:t xml:space="preserve">услуги, оказываемые за плату </w:t>
      </w:r>
      <w:r w:rsidR="00062EEE" w:rsidRPr="00062EEE">
        <w:rPr>
          <w:sz w:val="28"/>
          <w:szCs w:val="28"/>
        </w:rPr>
        <w:t>муниципальн</w:t>
      </w:r>
      <w:r w:rsidR="00062EEE">
        <w:rPr>
          <w:sz w:val="28"/>
          <w:szCs w:val="28"/>
        </w:rPr>
        <w:t>ым</w:t>
      </w:r>
      <w:r w:rsidR="00062EEE" w:rsidRPr="00062EEE">
        <w:rPr>
          <w:sz w:val="28"/>
          <w:szCs w:val="28"/>
        </w:rPr>
        <w:t xml:space="preserve"> бюджетн</w:t>
      </w:r>
      <w:r w:rsidR="00062EEE">
        <w:rPr>
          <w:sz w:val="28"/>
          <w:szCs w:val="28"/>
        </w:rPr>
        <w:t>ым</w:t>
      </w:r>
      <w:r w:rsidR="00062EEE" w:rsidRPr="00062EEE">
        <w:rPr>
          <w:sz w:val="28"/>
          <w:szCs w:val="28"/>
        </w:rPr>
        <w:t xml:space="preserve"> общеобразовательн</w:t>
      </w:r>
      <w:r w:rsidR="00062EEE">
        <w:rPr>
          <w:sz w:val="28"/>
          <w:szCs w:val="28"/>
        </w:rPr>
        <w:t>ым</w:t>
      </w:r>
      <w:r w:rsidR="00062EEE" w:rsidRPr="00062EEE">
        <w:rPr>
          <w:sz w:val="28"/>
          <w:szCs w:val="28"/>
        </w:rPr>
        <w:t xml:space="preserve"> учреждение</w:t>
      </w:r>
      <w:r w:rsidR="00062EEE">
        <w:rPr>
          <w:sz w:val="28"/>
          <w:szCs w:val="28"/>
        </w:rPr>
        <w:t>м</w:t>
      </w:r>
      <w:r w:rsidR="00062EEE" w:rsidRPr="00062EEE">
        <w:rPr>
          <w:sz w:val="28"/>
          <w:szCs w:val="28"/>
        </w:rPr>
        <w:t xml:space="preserve"> средн</w:t>
      </w:r>
      <w:r w:rsidR="00062EEE">
        <w:rPr>
          <w:sz w:val="28"/>
          <w:szCs w:val="28"/>
        </w:rPr>
        <w:t>ей</w:t>
      </w:r>
      <w:r w:rsidR="00062EEE" w:rsidRPr="00062EEE">
        <w:rPr>
          <w:sz w:val="28"/>
          <w:szCs w:val="28"/>
        </w:rPr>
        <w:t xml:space="preserve"> общеобразовательн</w:t>
      </w:r>
      <w:r w:rsidR="00062EEE">
        <w:rPr>
          <w:sz w:val="28"/>
          <w:szCs w:val="28"/>
        </w:rPr>
        <w:t>ой</w:t>
      </w:r>
      <w:r w:rsidR="00062EEE" w:rsidRPr="00062EEE">
        <w:rPr>
          <w:sz w:val="28"/>
          <w:szCs w:val="28"/>
        </w:rPr>
        <w:t xml:space="preserve"> школ</w:t>
      </w:r>
      <w:r w:rsidR="00062EEE">
        <w:rPr>
          <w:sz w:val="28"/>
          <w:szCs w:val="28"/>
        </w:rPr>
        <w:t>ой</w:t>
      </w:r>
      <w:r w:rsidR="00062EEE" w:rsidRPr="00062EEE">
        <w:rPr>
          <w:sz w:val="28"/>
          <w:szCs w:val="28"/>
        </w:rPr>
        <w:t xml:space="preserve"> № 4 им. И.Н. Чабанова </w:t>
      </w:r>
      <w:r w:rsidR="00062EEE">
        <w:rPr>
          <w:sz w:val="28"/>
          <w:szCs w:val="28"/>
        </w:rPr>
        <w:t xml:space="preserve">          </w:t>
      </w:r>
      <w:r w:rsidR="00062EEE" w:rsidRPr="00062EEE">
        <w:rPr>
          <w:sz w:val="28"/>
          <w:szCs w:val="28"/>
        </w:rPr>
        <w:t>г. Туапсе муниципального образования Туапсинский район</w:t>
      </w:r>
      <w:r>
        <w:rPr>
          <w:sz w:val="28"/>
          <w:szCs w:val="28"/>
        </w:rPr>
        <w:t xml:space="preserve">, </w:t>
      </w:r>
      <w:r>
        <w:rPr>
          <w:sz w:val="28"/>
        </w:rPr>
        <w:t>согласно приложению</w:t>
      </w:r>
      <w:r w:rsidRPr="006A6492">
        <w:rPr>
          <w:sz w:val="28"/>
        </w:rPr>
        <w:t xml:space="preserve"> к настояще</w:t>
      </w:r>
      <w:r>
        <w:rPr>
          <w:sz w:val="28"/>
        </w:rPr>
        <w:t>му постановлению.</w:t>
      </w:r>
    </w:p>
    <w:p w:rsidR="005276B7" w:rsidRDefault="005276B7" w:rsidP="00C740C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5276B7" w:rsidRPr="0096213F" w:rsidRDefault="005276B7" w:rsidP="00C740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04D3C" w:rsidRPr="00904D3C" w:rsidRDefault="005276B7" w:rsidP="00904D3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lastRenderedPageBreak/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>
        <w:rPr>
          <w:sz w:val="28"/>
          <w:szCs w:val="28"/>
        </w:rPr>
        <w:t xml:space="preserve"> А.Р. </w:t>
      </w:r>
      <w:proofErr w:type="spellStart"/>
      <w:r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5276B7" w:rsidRPr="00243DE9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  <w:t xml:space="preserve">     </w:t>
      </w:r>
      <w:r w:rsidR="00860DAF">
        <w:rPr>
          <w:sz w:val="28"/>
          <w:szCs w:val="28"/>
        </w:rPr>
        <w:t xml:space="preserve">    </w:t>
      </w:r>
      <w:r>
        <w:rPr>
          <w:sz w:val="28"/>
          <w:szCs w:val="28"/>
        </w:rPr>
        <w:t>А.В. Русин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5276B7" w:rsidRPr="00501879" w:rsidRDefault="005276B7" w:rsidP="005276B7">
      <w:pPr>
        <w:rPr>
          <w:b/>
          <w:bCs/>
          <w:sz w:val="28"/>
          <w:szCs w:val="28"/>
        </w:rPr>
      </w:pPr>
    </w:p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Pr="00501879" w:rsidRDefault="005276B7" w:rsidP="005276B7"/>
    <w:p w:rsidR="008D2A7E" w:rsidRDefault="008D2A7E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4119EC" w:rsidRPr="004119EC" w:rsidRDefault="004119EC" w:rsidP="004119E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119EC">
        <w:rPr>
          <w:sz w:val="28"/>
          <w:szCs w:val="28"/>
        </w:rPr>
        <w:t>ПРИЛОЖЕНИЕ</w:t>
      </w:r>
    </w:p>
    <w:p w:rsidR="004119EC" w:rsidRPr="004119EC" w:rsidRDefault="004119EC" w:rsidP="004119E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4119EC" w:rsidRPr="004119EC" w:rsidRDefault="004119EC" w:rsidP="004119E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119EC">
        <w:rPr>
          <w:sz w:val="28"/>
          <w:szCs w:val="28"/>
        </w:rPr>
        <w:t>УТВЕРЖДЕН</w:t>
      </w:r>
    </w:p>
    <w:p w:rsidR="004119EC" w:rsidRPr="004119EC" w:rsidRDefault="004119EC" w:rsidP="004119E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119EC">
        <w:rPr>
          <w:sz w:val="28"/>
          <w:szCs w:val="28"/>
        </w:rPr>
        <w:t>постановлением администрации</w:t>
      </w:r>
    </w:p>
    <w:p w:rsidR="004119EC" w:rsidRPr="004119EC" w:rsidRDefault="004119EC" w:rsidP="004119E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119EC">
        <w:rPr>
          <w:sz w:val="28"/>
          <w:szCs w:val="28"/>
        </w:rPr>
        <w:t>муниципального образования</w:t>
      </w:r>
    </w:p>
    <w:p w:rsidR="004119EC" w:rsidRPr="004119EC" w:rsidRDefault="004119EC" w:rsidP="004119E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119EC">
        <w:rPr>
          <w:sz w:val="28"/>
          <w:szCs w:val="28"/>
        </w:rPr>
        <w:t>Туапсинский район</w:t>
      </w:r>
    </w:p>
    <w:p w:rsidR="004119EC" w:rsidRPr="004119EC" w:rsidRDefault="004119EC" w:rsidP="004119EC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 w:rsidRPr="004119EC">
        <w:rPr>
          <w:sz w:val="28"/>
          <w:szCs w:val="28"/>
        </w:rPr>
        <w:t>от ___</w:t>
      </w:r>
      <w:bookmarkStart w:id="0" w:name="_GoBack"/>
      <w:bookmarkEnd w:id="0"/>
      <w:r w:rsidRPr="004119EC">
        <w:rPr>
          <w:sz w:val="28"/>
          <w:szCs w:val="28"/>
        </w:rPr>
        <w:t>__________ № __________</w:t>
      </w:r>
    </w:p>
    <w:p w:rsidR="004119EC" w:rsidRPr="004119EC" w:rsidRDefault="004119EC" w:rsidP="004119EC">
      <w:pPr>
        <w:jc w:val="center"/>
        <w:rPr>
          <w:bCs/>
          <w:sz w:val="28"/>
          <w:szCs w:val="28"/>
        </w:rPr>
      </w:pPr>
    </w:p>
    <w:p w:rsidR="004119EC" w:rsidRPr="004119EC" w:rsidRDefault="004119EC" w:rsidP="004119EC">
      <w:pPr>
        <w:jc w:val="center"/>
        <w:rPr>
          <w:bCs/>
          <w:sz w:val="28"/>
          <w:szCs w:val="28"/>
        </w:rPr>
      </w:pPr>
    </w:p>
    <w:p w:rsidR="004119EC" w:rsidRPr="004119EC" w:rsidRDefault="004119EC" w:rsidP="004119EC">
      <w:pPr>
        <w:jc w:val="center"/>
        <w:rPr>
          <w:bCs/>
          <w:sz w:val="28"/>
          <w:szCs w:val="28"/>
        </w:rPr>
      </w:pPr>
    </w:p>
    <w:p w:rsidR="004119EC" w:rsidRPr="004119EC" w:rsidRDefault="004119EC" w:rsidP="004119EC">
      <w:pPr>
        <w:jc w:val="center"/>
        <w:rPr>
          <w:b/>
          <w:bCs/>
          <w:sz w:val="28"/>
          <w:szCs w:val="28"/>
        </w:rPr>
      </w:pPr>
      <w:r w:rsidRPr="004119EC">
        <w:rPr>
          <w:b/>
          <w:bCs/>
          <w:sz w:val="28"/>
          <w:szCs w:val="28"/>
        </w:rPr>
        <w:t>ПРЕЙСКУРАНТ</w:t>
      </w:r>
    </w:p>
    <w:p w:rsidR="004119EC" w:rsidRPr="004119EC" w:rsidRDefault="004119EC" w:rsidP="004119EC">
      <w:pPr>
        <w:jc w:val="center"/>
        <w:rPr>
          <w:b/>
          <w:bCs/>
          <w:sz w:val="28"/>
          <w:szCs w:val="28"/>
        </w:rPr>
      </w:pPr>
      <w:r w:rsidRPr="004119EC">
        <w:rPr>
          <w:b/>
          <w:sz w:val="28"/>
          <w:szCs w:val="28"/>
        </w:rPr>
        <w:t xml:space="preserve">цен на образовательные услуги, </w:t>
      </w:r>
      <w:r w:rsidRPr="004119EC">
        <w:rPr>
          <w:b/>
          <w:bCs/>
          <w:sz w:val="28"/>
          <w:szCs w:val="28"/>
        </w:rPr>
        <w:t xml:space="preserve">оказываемые за плату </w:t>
      </w:r>
    </w:p>
    <w:p w:rsidR="004119EC" w:rsidRPr="004119EC" w:rsidRDefault="004119EC" w:rsidP="004119EC">
      <w:pPr>
        <w:jc w:val="center"/>
        <w:rPr>
          <w:b/>
          <w:bCs/>
          <w:sz w:val="28"/>
          <w:szCs w:val="28"/>
        </w:rPr>
      </w:pPr>
      <w:r w:rsidRPr="004119EC">
        <w:rPr>
          <w:b/>
          <w:bCs/>
          <w:sz w:val="28"/>
          <w:szCs w:val="28"/>
        </w:rPr>
        <w:t xml:space="preserve">муниципальным бюджетным общеобразовательным учреждением средней общеобразовательной школой № 4 им. И.Н. Чабанова </w:t>
      </w:r>
    </w:p>
    <w:p w:rsidR="004119EC" w:rsidRPr="004119EC" w:rsidRDefault="004119EC" w:rsidP="004119EC">
      <w:pPr>
        <w:jc w:val="center"/>
        <w:rPr>
          <w:b/>
          <w:bCs/>
          <w:sz w:val="28"/>
          <w:szCs w:val="28"/>
        </w:rPr>
      </w:pPr>
      <w:r w:rsidRPr="004119EC">
        <w:rPr>
          <w:b/>
          <w:bCs/>
          <w:sz w:val="28"/>
          <w:szCs w:val="28"/>
        </w:rPr>
        <w:t>г. Туапсе муниципального образования Туапсинский район</w:t>
      </w:r>
    </w:p>
    <w:p w:rsidR="004119EC" w:rsidRPr="004119EC" w:rsidRDefault="004119EC" w:rsidP="004119EC">
      <w:pPr>
        <w:jc w:val="center"/>
        <w:rPr>
          <w:b/>
          <w:bCs/>
          <w:iCs/>
          <w:sz w:val="28"/>
          <w:szCs w:val="28"/>
        </w:rPr>
      </w:pPr>
    </w:p>
    <w:tbl>
      <w:tblPr>
        <w:tblStyle w:val="1"/>
        <w:tblW w:w="9747" w:type="dxa"/>
        <w:tblLayout w:type="fixed"/>
        <w:tblLook w:val="04A0"/>
      </w:tblPr>
      <w:tblGrid>
        <w:gridCol w:w="593"/>
        <w:gridCol w:w="2350"/>
        <w:gridCol w:w="2410"/>
        <w:gridCol w:w="2437"/>
        <w:gridCol w:w="1957"/>
      </w:tblGrid>
      <w:tr w:rsidR="004119EC" w:rsidRPr="004119EC" w:rsidTr="004B1408">
        <w:trPr>
          <w:trHeight w:val="1454"/>
        </w:trPr>
        <w:tc>
          <w:tcPr>
            <w:tcW w:w="593" w:type="dxa"/>
          </w:tcPr>
          <w:p w:rsidR="004119EC" w:rsidRPr="004119EC" w:rsidRDefault="004119EC" w:rsidP="004119EC">
            <w:pPr>
              <w:ind w:right="-1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 xml:space="preserve">№ </w:t>
            </w:r>
            <w:proofErr w:type="gramStart"/>
            <w:r w:rsidRPr="004119EC">
              <w:rPr>
                <w:color w:val="000000"/>
                <w:sz w:val="28"/>
              </w:rPr>
              <w:t>п</w:t>
            </w:r>
            <w:proofErr w:type="gramEnd"/>
            <w:r w:rsidRPr="004119EC">
              <w:rPr>
                <w:color w:val="000000"/>
                <w:sz w:val="28"/>
              </w:rPr>
              <w:t>/п</w:t>
            </w:r>
          </w:p>
        </w:tc>
        <w:tc>
          <w:tcPr>
            <w:tcW w:w="2350" w:type="dxa"/>
          </w:tcPr>
          <w:p w:rsidR="004119EC" w:rsidRPr="004119EC" w:rsidRDefault="004119EC" w:rsidP="004119EC">
            <w:pPr>
              <w:ind w:right="-1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>Направленность</w:t>
            </w:r>
          </w:p>
        </w:tc>
        <w:tc>
          <w:tcPr>
            <w:tcW w:w="2410" w:type="dxa"/>
          </w:tcPr>
          <w:p w:rsidR="004119EC" w:rsidRPr="004119EC" w:rsidRDefault="004119EC" w:rsidP="004119EC">
            <w:pPr>
              <w:ind w:right="-1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4119EC" w:rsidRPr="004119EC" w:rsidRDefault="004119EC" w:rsidP="004119EC">
            <w:pPr>
              <w:ind w:right="-1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>Единица измерения</w:t>
            </w:r>
          </w:p>
        </w:tc>
        <w:tc>
          <w:tcPr>
            <w:tcW w:w="1957" w:type="dxa"/>
          </w:tcPr>
          <w:p w:rsidR="004119EC" w:rsidRPr="004119EC" w:rsidRDefault="004119EC" w:rsidP="004119EC">
            <w:pPr>
              <w:ind w:right="-1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>Стоимость услуги          на 1-го человека в руб.</w:t>
            </w:r>
          </w:p>
        </w:tc>
      </w:tr>
      <w:tr w:rsidR="004119EC" w:rsidRPr="004119EC" w:rsidTr="004B1408">
        <w:trPr>
          <w:trHeight w:val="311"/>
        </w:trPr>
        <w:tc>
          <w:tcPr>
            <w:tcW w:w="593" w:type="dxa"/>
          </w:tcPr>
          <w:p w:rsidR="004119EC" w:rsidRPr="004119EC" w:rsidRDefault="004119EC" w:rsidP="00684B4B">
            <w:pPr>
              <w:ind w:right="-1"/>
              <w:jc w:val="center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>1</w:t>
            </w:r>
          </w:p>
        </w:tc>
        <w:tc>
          <w:tcPr>
            <w:tcW w:w="2350" w:type="dxa"/>
          </w:tcPr>
          <w:p w:rsidR="004119EC" w:rsidRPr="004119EC" w:rsidRDefault="004119EC" w:rsidP="00684B4B">
            <w:pPr>
              <w:ind w:right="-1"/>
              <w:jc w:val="center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>2</w:t>
            </w:r>
          </w:p>
        </w:tc>
        <w:tc>
          <w:tcPr>
            <w:tcW w:w="2410" w:type="dxa"/>
          </w:tcPr>
          <w:p w:rsidR="004119EC" w:rsidRPr="004119EC" w:rsidRDefault="004119EC" w:rsidP="00684B4B">
            <w:pPr>
              <w:ind w:right="-1"/>
              <w:jc w:val="center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>3</w:t>
            </w:r>
          </w:p>
        </w:tc>
        <w:tc>
          <w:tcPr>
            <w:tcW w:w="2437" w:type="dxa"/>
          </w:tcPr>
          <w:p w:rsidR="004119EC" w:rsidRPr="004119EC" w:rsidRDefault="004119EC" w:rsidP="00684B4B">
            <w:pPr>
              <w:ind w:right="-1"/>
              <w:jc w:val="center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>4</w:t>
            </w:r>
          </w:p>
        </w:tc>
        <w:tc>
          <w:tcPr>
            <w:tcW w:w="1957" w:type="dxa"/>
          </w:tcPr>
          <w:p w:rsidR="004119EC" w:rsidRPr="004119EC" w:rsidRDefault="004119EC" w:rsidP="00684B4B">
            <w:pPr>
              <w:ind w:right="-1"/>
              <w:jc w:val="center"/>
              <w:rPr>
                <w:color w:val="000000"/>
                <w:sz w:val="28"/>
              </w:rPr>
            </w:pPr>
            <w:r w:rsidRPr="004119EC">
              <w:rPr>
                <w:color w:val="000000"/>
                <w:sz w:val="28"/>
              </w:rPr>
              <w:t>5</w:t>
            </w:r>
          </w:p>
        </w:tc>
      </w:tr>
      <w:tr w:rsidR="004119EC" w:rsidRPr="004119EC" w:rsidTr="004B1408">
        <w:trPr>
          <w:trHeight w:val="543"/>
        </w:trPr>
        <w:tc>
          <w:tcPr>
            <w:tcW w:w="593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1</w:t>
            </w:r>
          </w:p>
        </w:tc>
        <w:tc>
          <w:tcPr>
            <w:tcW w:w="235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Научная</w:t>
            </w:r>
          </w:p>
        </w:tc>
        <w:tc>
          <w:tcPr>
            <w:tcW w:w="241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«Решение задач высокого уровня сложности при подготовке ЕГЭ по химии»</w:t>
            </w:r>
          </w:p>
        </w:tc>
        <w:tc>
          <w:tcPr>
            <w:tcW w:w="243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 xml:space="preserve">200,00 </w:t>
            </w:r>
          </w:p>
        </w:tc>
      </w:tr>
      <w:tr w:rsidR="004119EC" w:rsidRPr="004119EC" w:rsidTr="004B1408">
        <w:trPr>
          <w:trHeight w:val="543"/>
        </w:trPr>
        <w:tc>
          <w:tcPr>
            <w:tcW w:w="593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2</w:t>
            </w:r>
          </w:p>
        </w:tc>
        <w:tc>
          <w:tcPr>
            <w:tcW w:w="235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Научная</w:t>
            </w:r>
          </w:p>
        </w:tc>
        <w:tc>
          <w:tcPr>
            <w:tcW w:w="241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 xml:space="preserve">«Интенсивный курс подготовки к ЕГЭ по математике (методы решения задач второй части ЕГЭ </w:t>
            </w:r>
            <w:proofErr w:type="gramStart"/>
            <w:r w:rsidRPr="004119EC">
              <w:rPr>
                <w:iCs/>
                <w:sz w:val="28"/>
              </w:rPr>
              <w:t>по</w:t>
            </w:r>
            <w:proofErr w:type="gramEnd"/>
            <w:r w:rsidRPr="004119EC">
              <w:rPr>
                <w:iCs/>
                <w:sz w:val="28"/>
              </w:rPr>
              <w:t xml:space="preserve"> профильного уровня)»</w:t>
            </w:r>
          </w:p>
        </w:tc>
        <w:tc>
          <w:tcPr>
            <w:tcW w:w="243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200,00</w:t>
            </w:r>
          </w:p>
        </w:tc>
      </w:tr>
      <w:tr w:rsidR="004119EC" w:rsidRPr="004119EC" w:rsidTr="004B1408">
        <w:trPr>
          <w:trHeight w:val="543"/>
        </w:trPr>
        <w:tc>
          <w:tcPr>
            <w:tcW w:w="593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3</w:t>
            </w:r>
          </w:p>
        </w:tc>
        <w:tc>
          <w:tcPr>
            <w:tcW w:w="235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Научная</w:t>
            </w:r>
          </w:p>
        </w:tc>
        <w:tc>
          <w:tcPr>
            <w:tcW w:w="241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«Интенсивный курс подготовки к экзаменам по английскому языку»</w:t>
            </w:r>
          </w:p>
        </w:tc>
        <w:tc>
          <w:tcPr>
            <w:tcW w:w="243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200,00</w:t>
            </w:r>
          </w:p>
        </w:tc>
      </w:tr>
      <w:tr w:rsidR="004119EC" w:rsidRPr="004119EC" w:rsidTr="004B1408">
        <w:trPr>
          <w:trHeight w:val="609"/>
        </w:trPr>
        <w:tc>
          <w:tcPr>
            <w:tcW w:w="593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4</w:t>
            </w:r>
          </w:p>
        </w:tc>
        <w:tc>
          <w:tcPr>
            <w:tcW w:w="235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Научная</w:t>
            </w:r>
          </w:p>
        </w:tc>
        <w:tc>
          <w:tcPr>
            <w:tcW w:w="241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«Интенсивный курс подготовки к ОГЭ по истории и обществознанию»</w:t>
            </w:r>
          </w:p>
        </w:tc>
        <w:tc>
          <w:tcPr>
            <w:tcW w:w="243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 xml:space="preserve">200,00 </w:t>
            </w:r>
          </w:p>
        </w:tc>
      </w:tr>
      <w:tr w:rsidR="004119EC" w:rsidRPr="004119EC" w:rsidTr="004B1408">
        <w:trPr>
          <w:trHeight w:val="273"/>
        </w:trPr>
        <w:tc>
          <w:tcPr>
            <w:tcW w:w="593" w:type="dxa"/>
          </w:tcPr>
          <w:p w:rsidR="004119EC" w:rsidRPr="004119EC" w:rsidRDefault="004119EC" w:rsidP="004119EC">
            <w:pPr>
              <w:jc w:val="center"/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1</w:t>
            </w:r>
          </w:p>
        </w:tc>
        <w:tc>
          <w:tcPr>
            <w:tcW w:w="2350" w:type="dxa"/>
          </w:tcPr>
          <w:p w:rsidR="004119EC" w:rsidRPr="004119EC" w:rsidRDefault="004119EC" w:rsidP="004119EC">
            <w:pPr>
              <w:jc w:val="center"/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2</w:t>
            </w:r>
          </w:p>
        </w:tc>
        <w:tc>
          <w:tcPr>
            <w:tcW w:w="2410" w:type="dxa"/>
          </w:tcPr>
          <w:p w:rsidR="004119EC" w:rsidRPr="004119EC" w:rsidRDefault="004119EC" w:rsidP="004119EC">
            <w:pPr>
              <w:jc w:val="center"/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3</w:t>
            </w:r>
          </w:p>
        </w:tc>
        <w:tc>
          <w:tcPr>
            <w:tcW w:w="2437" w:type="dxa"/>
          </w:tcPr>
          <w:p w:rsidR="004119EC" w:rsidRPr="004119EC" w:rsidRDefault="004119EC" w:rsidP="004119EC">
            <w:pPr>
              <w:jc w:val="center"/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4</w:t>
            </w:r>
          </w:p>
        </w:tc>
        <w:tc>
          <w:tcPr>
            <w:tcW w:w="1957" w:type="dxa"/>
          </w:tcPr>
          <w:p w:rsidR="004119EC" w:rsidRPr="004119EC" w:rsidRDefault="004119EC" w:rsidP="004119EC">
            <w:pPr>
              <w:jc w:val="center"/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5</w:t>
            </w:r>
          </w:p>
        </w:tc>
      </w:tr>
      <w:tr w:rsidR="004119EC" w:rsidRPr="004119EC" w:rsidTr="004B1408">
        <w:trPr>
          <w:trHeight w:val="647"/>
        </w:trPr>
        <w:tc>
          <w:tcPr>
            <w:tcW w:w="593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5</w:t>
            </w:r>
          </w:p>
        </w:tc>
        <w:tc>
          <w:tcPr>
            <w:tcW w:w="235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Научная</w:t>
            </w:r>
          </w:p>
        </w:tc>
        <w:tc>
          <w:tcPr>
            <w:tcW w:w="2410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«Интенсивный курс подготовки к экзаменам по русскому языку»</w:t>
            </w:r>
          </w:p>
        </w:tc>
        <w:tc>
          <w:tcPr>
            <w:tcW w:w="243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4119EC" w:rsidRPr="004119EC" w:rsidRDefault="004119EC" w:rsidP="004119EC">
            <w:pPr>
              <w:rPr>
                <w:iCs/>
                <w:sz w:val="28"/>
              </w:rPr>
            </w:pPr>
            <w:r w:rsidRPr="004119EC">
              <w:rPr>
                <w:iCs/>
                <w:sz w:val="28"/>
              </w:rPr>
              <w:t xml:space="preserve">200,00 </w:t>
            </w:r>
          </w:p>
        </w:tc>
      </w:tr>
    </w:tbl>
    <w:p w:rsidR="004119EC" w:rsidRPr="004119EC" w:rsidRDefault="004119EC" w:rsidP="004119EC">
      <w:pPr>
        <w:jc w:val="center"/>
        <w:rPr>
          <w:b/>
          <w:bCs/>
          <w:iCs/>
          <w:sz w:val="28"/>
          <w:szCs w:val="28"/>
        </w:rPr>
      </w:pPr>
    </w:p>
    <w:p w:rsidR="004119EC" w:rsidRPr="004119EC" w:rsidRDefault="004119EC" w:rsidP="004119EC">
      <w:pPr>
        <w:jc w:val="center"/>
        <w:rPr>
          <w:sz w:val="2"/>
          <w:szCs w:val="2"/>
        </w:rPr>
      </w:pPr>
    </w:p>
    <w:p w:rsidR="004119EC" w:rsidRPr="004119EC" w:rsidRDefault="004119EC" w:rsidP="004119EC">
      <w:pPr>
        <w:jc w:val="center"/>
        <w:rPr>
          <w:sz w:val="2"/>
          <w:szCs w:val="2"/>
        </w:rPr>
      </w:pPr>
    </w:p>
    <w:p w:rsidR="004119EC" w:rsidRPr="004119EC" w:rsidRDefault="004119EC" w:rsidP="004119EC">
      <w:pPr>
        <w:rPr>
          <w:sz w:val="28"/>
          <w:szCs w:val="28"/>
        </w:rPr>
      </w:pPr>
    </w:p>
    <w:p w:rsidR="004119EC" w:rsidRPr="004119EC" w:rsidRDefault="004119EC" w:rsidP="004119EC">
      <w:pPr>
        <w:ind w:left="-142" w:right="-285"/>
        <w:rPr>
          <w:sz w:val="28"/>
          <w:szCs w:val="28"/>
        </w:rPr>
      </w:pPr>
      <w:r w:rsidRPr="004119EC">
        <w:rPr>
          <w:sz w:val="28"/>
          <w:szCs w:val="28"/>
        </w:rPr>
        <w:t xml:space="preserve">Начальник управления образования </w:t>
      </w:r>
    </w:p>
    <w:p w:rsidR="004119EC" w:rsidRPr="004119EC" w:rsidRDefault="004119EC" w:rsidP="004119EC">
      <w:pPr>
        <w:ind w:left="-142" w:right="-285"/>
        <w:rPr>
          <w:sz w:val="28"/>
          <w:szCs w:val="28"/>
        </w:rPr>
      </w:pPr>
      <w:r w:rsidRPr="004119EC">
        <w:rPr>
          <w:sz w:val="28"/>
          <w:szCs w:val="28"/>
        </w:rPr>
        <w:t xml:space="preserve">администрации </w:t>
      </w:r>
      <w:proofErr w:type="gramStart"/>
      <w:r w:rsidRPr="004119EC">
        <w:rPr>
          <w:sz w:val="28"/>
          <w:szCs w:val="28"/>
        </w:rPr>
        <w:t>муниципального</w:t>
      </w:r>
      <w:proofErr w:type="gramEnd"/>
      <w:r w:rsidRPr="004119EC">
        <w:rPr>
          <w:sz w:val="28"/>
          <w:szCs w:val="28"/>
        </w:rPr>
        <w:t xml:space="preserve"> </w:t>
      </w:r>
    </w:p>
    <w:p w:rsidR="00904D3C" w:rsidRDefault="004119EC" w:rsidP="004119EC">
      <w:pPr>
        <w:rPr>
          <w:sz w:val="28"/>
          <w:szCs w:val="28"/>
        </w:rPr>
      </w:pPr>
      <w:r w:rsidRPr="004119EC">
        <w:rPr>
          <w:sz w:val="28"/>
          <w:szCs w:val="28"/>
        </w:rPr>
        <w:t xml:space="preserve">образования Туапсинский район                      </w:t>
      </w:r>
      <w:r>
        <w:rPr>
          <w:sz w:val="28"/>
          <w:szCs w:val="28"/>
        </w:rPr>
        <w:t xml:space="preserve">                              </w:t>
      </w:r>
      <w:r w:rsidRPr="004119EC">
        <w:rPr>
          <w:sz w:val="28"/>
          <w:szCs w:val="28"/>
        </w:rPr>
        <w:t xml:space="preserve"> Г.А. Никольская</w:t>
      </w:r>
    </w:p>
    <w:p w:rsidR="00AA1905" w:rsidRDefault="00AA1905" w:rsidP="007A0CFE">
      <w:pPr>
        <w:rPr>
          <w:sz w:val="28"/>
          <w:szCs w:val="28"/>
        </w:rPr>
      </w:pPr>
    </w:p>
    <w:p w:rsidR="00AA1905" w:rsidRPr="005276B7" w:rsidRDefault="00AA1905" w:rsidP="004119EC">
      <w:pPr>
        <w:tabs>
          <w:tab w:val="left" w:pos="3686"/>
          <w:tab w:val="left" w:pos="5387"/>
        </w:tabs>
        <w:rPr>
          <w:sz w:val="28"/>
          <w:szCs w:val="28"/>
        </w:rPr>
      </w:pPr>
    </w:p>
    <w:sectPr w:rsidR="00AA1905" w:rsidRPr="005276B7" w:rsidSect="00C01CB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905" w:rsidRDefault="00AA1905" w:rsidP="00AA1905">
      <w:r>
        <w:separator/>
      </w:r>
    </w:p>
  </w:endnote>
  <w:endnote w:type="continuationSeparator" w:id="0">
    <w:p w:rsidR="00AA1905" w:rsidRDefault="00AA1905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905" w:rsidRDefault="00AA1905" w:rsidP="00AA1905">
      <w:r>
        <w:separator/>
      </w:r>
    </w:p>
  </w:footnote>
  <w:footnote w:type="continuationSeparator" w:id="0">
    <w:p w:rsidR="00AA1905" w:rsidRDefault="00AA1905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A1905" w:rsidRPr="00AA1905" w:rsidRDefault="00E3389E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AA1905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684B4B">
          <w:rPr>
            <w:noProof/>
            <w:sz w:val="28"/>
          </w:rPr>
          <w:t>3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09A9"/>
    <w:rsid w:val="00062EEE"/>
    <w:rsid w:val="000E0B7B"/>
    <w:rsid w:val="001B41E4"/>
    <w:rsid w:val="003004BB"/>
    <w:rsid w:val="003D12FB"/>
    <w:rsid w:val="004119EC"/>
    <w:rsid w:val="004709A9"/>
    <w:rsid w:val="004A4146"/>
    <w:rsid w:val="005276B7"/>
    <w:rsid w:val="005B6D90"/>
    <w:rsid w:val="00657432"/>
    <w:rsid w:val="00684B4B"/>
    <w:rsid w:val="007504D0"/>
    <w:rsid w:val="007A0CFE"/>
    <w:rsid w:val="007B1969"/>
    <w:rsid w:val="00860DAF"/>
    <w:rsid w:val="008D2A7E"/>
    <w:rsid w:val="00904D3C"/>
    <w:rsid w:val="00987490"/>
    <w:rsid w:val="00AA1905"/>
    <w:rsid w:val="00C01CB8"/>
    <w:rsid w:val="00C21C81"/>
    <w:rsid w:val="00C740CF"/>
    <w:rsid w:val="00E045D6"/>
    <w:rsid w:val="00E3389E"/>
    <w:rsid w:val="00F9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11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5CDA1-98E6-4FF2-9CB3-743AAC44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Опубликовать настоящее постановление в средствах массовой информации Туапсинског</vt:lpstr>
      <vt:lpstr>Разместить настоящее постановление на официальном сайте администрации муниципаль</vt:lpstr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uo92</cp:lastModifiedBy>
  <cp:revision>17</cp:revision>
  <cp:lastPrinted>2018-12-13T13:56:00Z</cp:lastPrinted>
  <dcterms:created xsi:type="dcterms:W3CDTF">2018-04-24T11:21:00Z</dcterms:created>
  <dcterms:modified xsi:type="dcterms:W3CDTF">2019-01-16T08:21:00Z</dcterms:modified>
</cp:coreProperties>
</file>