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5C" w:rsidRDefault="00E9275C" w:rsidP="00E9275C">
      <w:pPr>
        <w:spacing w:after="0" w:line="240" w:lineRule="auto"/>
        <w:ind w:left="5245" w:hanging="142"/>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E9275C" w:rsidRDefault="00E9275C" w:rsidP="00E9275C">
      <w:pPr>
        <w:spacing w:after="0" w:line="240" w:lineRule="auto"/>
        <w:ind w:left="5245" w:hanging="142"/>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E9275C" w:rsidRDefault="00E9275C" w:rsidP="00E9275C">
      <w:pPr>
        <w:spacing w:after="0" w:line="240" w:lineRule="auto"/>
        <w:ind w:left="5103"/>
        <w:rPr>
          <w:rFonts w:ascii="Times New Roman" w:hAnsi="Times New Roman"/>
          <w:sz w:val="28"/>
          <w:szCs w:val="28"/>
          <w:lang w:eastAsia="ru-RU"/>
        </w:rPr>
      </w:pPr>
      <w:r>
        <w:rPr>
          <w:rFonts w:ascii="Times New Roman" w:hAnsi="Times New Roman"/>
          <w:sz w:val="28"/>
          <w:szCs w:val="28"/>
          <w:lang w:eastAsia="ru-RU"/>
        </w:rPr>
        <w:t>администрации МО</w:t>
      </w:r>
    </w:p>
    <w:p w:rsidR="00E9275C" w:rsidRDefault="00E9275C" w:rsidP="00E9275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E9275C" w:rsidRDefault="00E9275C" w:rsidP="00E9275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E9275C" w:rsidRDefault="00E9275C" w:rsidP="00E9275C">
      <w:pPr>
        <w:spacing w:after="0" w:line="240" w:lineRule="auto"/>
        <w:jc w:val="both"/>
        <w:rPr>
          <w:rFonts w:ascii="Times New Roman" w:hAnsi="Times New Roman"/>
          <w:sz w:val="28"/>
          <w:szCs w:val="28"/>
          <w:lang w:eastAsia="ru-RU"/>
        </w:rPr>
      </w:pPr>
    </w:p>
    <w:p w:rsidR="00E9275C" w:rsidRDefault="00E9275C" w:rsidP="00E9275C">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E9275C" w:rsidRPr="00E9275C" w:rsidRDefault="00E9275C" w:rsidP="00E9275C">
      <w:pPr>
        <w:suppressAutoHyphens/>
        <w:jc w:val="center"/>
        <w:rPr>
          <w:rFonts w:ascii="Times New Roman" w:eastAsia="Times New Roman" w:hAnsi="Times New Roman"/>
          <w:sz w:val="28"/>
          <w:szCs w:val="28"/>
          <w:lang w:eastAsia="ru-RU"/>
        </w:rPr>
      </w:pPr>
      <w:r w:rsidRPr="00E9275C">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предоставления муниципальной услуги «</w:t>
      </w:r>
      <w:r w:rsidRPr="00E9275C">
        <w:rPr>
          <w:rFonts w:ascii="Times New Roman" w:eastAsia="Times New Roman" w:hAnsi="Times New Roman"/>
          <w:bCs/>
          <w:sz w:val="28"/>
          <w:szCs w:val="28"/>
          <w:lang w:eastAsia="ru-RU"/>
        </w:rPr>
        <w:t>Выдача разрешений на ввод в эксплуатацию</w:t>
      </w:r>
      <w:r w:rsidRPr="00E9275C">
        <w:rPr>
          <w:rFonts w:ascii="Times New Roman" w:eastAsia="Times New Roman" w:hAnsi="Times New Roman"/>
          <w:bCs/>
          <w:sz w:val="28"/>
          <w:szCs w:val="28"/>
          <w:lang w:eastAsia="ru-RU"/>
        </w:rPr>
        <w:t xml:space="preserve"> </w:t>
      </w:r>
      <w:r w:rsidRPr="00E9275C">
        <w:rPr>
          <w:rFonts w:ascii="Times New Roman" w:eastAsia="Times New Roman" w:hAnsi="Times New Roman"/>
          <w:bCs/>
          <w:sz w:val="28"/>
          <w:szCs w:val="28"/>
          <w:lang w:eastAsia="ru-RU"/>
        </w:rPr>
        <w:t>построенных, реконструированных объектов</w:t>
      </w:r>
      <w:r w:rsidRPr="00E9275C">
        <w:rPr>
          <w:rFonts w:ascii="Times New Roman" w:eastAsia="Times New Roman" w:hAnsi="Times New Roman"/>
          <w:bCs/>
          <w:sz w:val="28"/>
          <w:szCs w:val="28"/>
          <w:lang w:eastAsia="ru-RU"/>
        </w:rPr>
        <w:t xml:space="preserve"> </w:t>
      </w:r>
      <w:r w:rsidRPr="00E9275C">
        <w:rPr>
          <w:rFonts w:ascii="Times New Roman" w:eastAsia="Times New Roman" w:hAnsi="Times New Roman"/>
          <w:bCs/>
          <w:sz w:val="28"/>
          <w:szCs w:val="28"/>
          <w:lang w:eastAsia="ru-RU"/>
        </w:rPr>
        <w:t>капитального строительства</w:t>
      </w:r>
      <w:r w:rsidRPr="00E9275C">
        <w:rPr>
          <w:rFonts w:ascii="Times New Roman" w:eastAsia="Times New Roman" w:hAnsi="Times New Roman"/>
          <w:sz w:val="28"/>
          <w:szCs w:val="28"/>
          <w:lang w:eastAsia="ru-RU"/>
        </w:rPr>
        <w:t>»</w:t>
      </w:r>
    </w:p>
    <w:p w:rsidR="00E9275C" w:rsidRDefault="00E9275C" w:rsidP="00E9275C">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E7AE7">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sidRPr="00E9275C">
        <w:rPr>
          <w:rFonts w:ascii="Times New Roman" w:eastAsia="Times New Roman" w:hAnsi="Times New Roman"/>
          <w:bCs/>
          <w:sz w:val="28"/>
          <w:szCs w:val="28"/>
          <w:lang w:eastAsia="ru-RU"/>
        </w:rPr>
        <w:t>Выдача разрешений на ввод в эксплуатацию построенных, реконструированных объектов капитального строительства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E9275C" w:rsidRDefault="00E9275C" w:rsidP="00E9275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9275C" w:rsidRPr="008E7AE7" w:rsidRDefault="00E9275C" w:rsidP="00E9275C">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8E7AE7">
        <w:rPr>
          <w:rFonts w:ascii="Times New Roman" w:hAnsi="Times New Roman"/>
          <w:sz w:val="28"/>
          <w:szCs w:val="28"/>
        </w:rPr>
        <w:t xml:space="preserve">Градостроительным кодексом Российской Федерации, с </w:t>
      </w:r>
      <w:r w:rsidRPr="008E7AE7">
        <w:rPr>
          <w:rFonts w:ascii="Times New Roman" w:hAnsi="Times New Roman"/>
          <w:bCs/>
          <w:sz w:val="28"/>
          <w:szCs w:val="28"/>
        </w:rPr>
        <w:t xml:space="preserve">Федеральным законом от 27 июля 2010 года № 210-ФЗ «Об организации представления государственных и муниципальных услуг», </w:t>
      </w:r>
      <w:r w:rsidRPr="008E7AE7">
        <w:rPr>
          <w:rFonts w:ascii="Times New Roman" w:hAnsi="Times New Roman"/>
          <w:spacing w:val="-1"/>
          <w:sz w:val="28"/>
          <w:szCs w:val="28"/>
        </w:rPr>
        <w:t>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hAnsi="Times New Roman"/>
          <w:spacing w:val="-1"/>
          <w:sz w:val="28"/>
          <w:szCs w:val="28"/>
        </w:rPr>
        <w:t>ственных и муниципальных услуг».</w:t>
      </w:r>
    </w:p>
    <w:p w:rsidR="00E9275C" w:rsidRDefault="00E9275C" w:rsidP="00E9275C">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w:t>
      </w:r>
      <w:r w:rsidRPr="008E7AE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E9275C" w:rsidRDefault="00E9275C" w:rsidP="00E9275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9275C" w:rsidRDefault="00E9275C" w:rsidP="00E9275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E9275C" w:rsidRDefault="00E9275C" w:rsidP="00E9275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E9275C" w:rsidRDefault="00E9275C" w:rsidP="00E9275C">
      <w:pPr>
        <w:suppressAutoHyphens/>
        <w:autoSpaceDE w:val="0"/>
        <w:autoSpaceDN w:val="0"/>
        <w:adjustRightInd w:val="0"/>
        <w:spacing w:after="0" w:line="240" w:lineRule="auto"/>
        <w:rPr>
          <w:rFonts w:ascii="Times New Roman" w:hAnsi="Times New Roman"/>
          <w:sz w:val="28"/>
          <w:szCs w:val="28"/>
          <w:lang w:eastAsia="ar-SA"/>
        </w:rPr>
      </w:pPr>
    </w:p>
    <w:p w:rsidR="00E9275C" w:rsidRDefault="00E9275C" w:rsidP="00E9275C">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E9275C" w:rsidRDefault="00E9275C" w:rsidP="00E9275C">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bookmarkStart w:id="0" w:name="_GoBack"/>
      <w:bookmarkEnd w:id="0"/>
    </w:p>
    <w:sectPr w:rsidR="00E9275C"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B6"/>
    <w:rsid w:val="0025174E"/>
    <w:rsid w:val="002F7CA7"/>
    <w:rsid w:val="003F38B6"/>
    <w:rsid w:val="00420819"/>
    <w:rsid w:val="00476C16"/>
    <w:rsid w:val="006D7E65"/>
    <w:rsid w:val="006E362C"/>
    <w:rsid w:val="00832A13"/>
    <w:rsid w:val="0083343B"/>
    <w:rsid w:val="009126CE"/>
    <w:rsid w:val="009926FE"/>
    <w:rsid w:val="00D71F9F"/>
    <w:rsid w:val="00E92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27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2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2019-03-12T08:09:00Z</dcterms:created>
  <dcterms:modified xsi:type="dcterms:W3CDTF">2019-03-12T08:10:00Z</dcterms:modified>
</cp:coreProperties>
</file>