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7F" w:rsidRDefault="00C04C7F" w:rsidP="00C04C7F">
      <w:pPr>
        <w:ind w:right="-1"/>
        <w:jc w:val="center"/>
        <w:rPr>
          <w:b/>
          <w:sz w:val="28"/>
          <w:szCs w:val="28"/>
          <w:lang w:eastAsia="en-US"/>
        </w:rPr>
      </w:pPr>
    </w:p>
    <w:p w:rsidR="00C04C7F" w:rsidRDefault="00C04C7F" w:rsidP="00C04C7F">
      <w:pPr>
        <w:ind w:right="-1"/>
        <w:jc w:val="center"/>
        <w:rPr>
          <w:b/>
          <w:sz w:val="28"/>
          <w:szCs w:val="28"/>
          <w:lang w:eastAsia="en-US"/>
        </w:rPr>
      </w:pPr>
    </w:p>
    <w:p w:rsidR="00C04C7F" w:rsidRPr="00C04C7F" w:rsidRDefault="00C04C7F" w:rsidP="00C04C7F">
      <w:pPr>
        <w:ind w:right="-1"/>
        <w:jc w:val="center"/>
        <w:rPr>
          <w:b/>
          <w:sz w:val="28"/>
          <w:szCs w:val="28"/>
        </w:rPr>
      </w:pPr>
      <w:r w:rsidRPr="00C04C7F">
        <w:rPr>
          <w:b/>
          <w:sz w:val="28"/>
          <w:szCs w:val="28"/>
          <w:lang w:eastAsia="en-US"/>
        </w:rPr>
        <w:t xml:space="preserve">Об уточнении </w:t>
      </w:r>
      <w:r w:rsidRPr="00C04C7F">
        <w:rPr>
          <w:b/>
          <w:sz w:val="28"/>
          <w:szCs w:val="28"/>
        </w:rPr>
        <w:t xml:space="preserve">правил землепользования и застройки </w:t>
      </w:r>
    </w:p>
    <w:p w:rsidR="00C04C7F" w:rsidRPr="00C04C7F" w:rsidRDefault="00C04C7F" w:rsidP="00C04C7F">
      <w:pPr>
        <w:ind w:right="-1"/>
        <w:jc w:val="center"/>
        <w:rPr>
          <w:b/>
          <w:sz w:val="28"/>
          <w:szCs w:val="28"/>
        </w:rPr>
      </w:pPr>
      <w:r w:rsidRPr="00C04C7F">
        <w:rPr>
          <w:b/>
          <w:sz w:val="28"/>
          <w:szCs w:val="28"/>
        </w:rPr>
        <w:t xml:space="preserve">Новомихайловского городского поселения </w:t>
      </w:r>
    </w:p>
    <w:p w:rsidR="00C04C7F" w:rsidRPr="00C04C7F" w:rsidRDefault="00C04C7F" w:rsidP="00C04C7F">
      <w:pPr>
        <w:ind w:right="-1"/>
        <w:jc w:val="center"/>
        <w:rPr>
          <w:b/>
          <w:sz w:val="28"/>
          <w:szCs w:val="28"/>
          <w:lang w:eastAsia="en-US"/>
        </w:rPr>
      </w:pPr>
      <w:r w:rsidRPr="00C04C7F">
        <w:rPr>
          <w:b/>
          <w:sz w:val="28"/>
          <w:szCs w:val="28"/>
        </w:rPr>
        <w:t xml:space="preserve">Туапсинского района, </w:t>
      </w:r>
      <w:proofErr w:type="gramStart"/>
      <w:r w:rsidRPr="00C04C7F">
        <w:rPr>
          <w:b/>
          <w:sz w:val="28"/>
          <w:szCs w:val="28"/>
        </w:rPr>
        <w:t>утвержденных</w:t>
      </w:r>
      <w:proofErr w:type="gramEnd"/>
      <w:r w:rsidRPr="00C04C7F">
        <w:rPr>
          <w:b/>
          <w:sz w:val="28"/>
          <w:szCs w:val="28"/>
        </w:rPr>
        <w:t xml:space="preserve"> </w:t>
      </w:r>
      <w:r w:rsidRPr="00C04C7F">
        <w:rPr>
          <w:b/>
          <w:sz w:val="28"/>
          <w:szCs w:val="28"/>
          <w:lang w:eastAsia="en-US"/>
        </w:rPr>
        <w:t xml:space="preserve">решением Совета </w:t>
      </w:r>
    </w:p>
    <w:p w:rsidR="00C04C7F" w:rsidRPr="00C04C7F" w:rsidRDefault="00C04C7F" w:rsidP="00C04C7F">
      <w:pPr>
        <w:ind w:right="-1"/>
        <w:jc w:val="center"/>
        <w:rPr>
          <w:b/>
          <w:color w:val="000000"/>
          <w:sz w:val="28"/>
          <w:szCs w:val="28"/>
        </w:rPr>
      </w:pPr>
      <w:r w:rsidRPr="00C04C7F">
        <w:rPr>
          <w:b/>
          <w:sz w:val="28"/>
          <w:szCs w:val="28"/>
          <w:lang w:eastAsia="en-US"/>
        </w:rPr>
        <w:t>муниципального образования Туапсинский район</w:t>
      </w:r>
      <w:r w:rsidRPr="00C04C7F">
        <w:rPr>
          <w:b/>
          <w:color w:val="000000"/>
          <w:sz w:val="28"/>
          <w:szCs w:val="28"/>
        </w:rPr>
        <w:t xml:space="preserve"> </w:t>
      </w:r>
    </w:p>
    <w:p w:rsidR="00C04C7F" w:rsidRPr="00C04C7F" w:rsidRDefault="00C04C7F" w:rsidP="00C04C7F">
      <w:pPr>
        <w:ind w:right="-1"/>
        <w:jc w:val="center"/>
        <w:rPr>
          <w:b/>
          <w:sz w:val="28"/>
          <w:szCs w:val="28"/>
        </w:rPr>
      </w:pPr>
      <w:r w:rsidRPr="00C04C7F">
        <w:rPr>
          <w:b/>
          <w:sz w:val="28"/>
          <w:szCs w:val="28"/>
        </w:rPr>
        <w:t xml:space="preserve">от 28 марта 2014 г. № 91 «Об утверждении правил </w:t>
      </w:r>
    </w:p>
    <w:p w:rsidR="00C04C7F" w:rsidRPr="00C04C7F" w:rsidRDefault="00C04C7F" w:rsidP="00C04C7F">
      <w:pPr>
        <w:ind w:right="-1"/>
        <w:jc w:val="center"/>
        <w:rPr>
          <w:b/>
          <w:sz w:val="28"/>
          <w:szCs w:val="28"/>
        </w:rPr>
      </w:pPr>
      <w:r w:rsidRPr="00C04C7F">
        <w:rPr>
          <w:b/>
          <w:sz w:val="28"/>
          <w:szCs w:val="28"/>
        </w:rPr>
        <w:t xml:space="preserve">землепользования и застройки Новомихайловского </w:t>
      </w:r>
    </w:p>
    <w:p w:rsidR="00C04C7F" w:rsidRPr="00C04C7F" w:rsidRDefault="00C04C7F" w:rsidP="00C04C7F">
      <w:pPr>
        <w:ind w:right="-1"/>
        <w:jc w:val="center"/>
        <w:rPr>
          <w:b/>
          <w:sz w:val="28"/>
          <w:szCs w:val="28"/>
        </w:rPr>
      </w:pPr>
      <w:r w:rsidRPr="00C04C7F">
        <w:rPr>
          <w:b/>
          <w:sz w:val="28"/>
          <w:szCs w:val="28"/>
        </w:rPr>
        <w:t>городского поселения Туапсинского района»</w:t>
      </w:r>
    </w:p>
    <w:p w:rsidR="00C04C7F" w:rsidRPr="00C04C7F" w:rsidRDefault="00C04C7F" w:rsidP="00C04C7F">
      <w:pPr>
        <w:ind w:right="-1"/>
        <w:jc w:val="center"/>
        <w:rPr>
          <w:b/>
          <w:sz w:val="28"/>
          <w:szCs w:val="28"/>
        </w:rPr>
      </w:pPr>
    </w:p>
    <w:p w:rsidR="00C04C7F" w:rsidRPr="00C04C7F" w:rsidRDefault="00C04C7F" w:rsidP="00C04C7F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E0FA3" w:rsidRDefault="00C04C7F" w:rsidP="00C04C7F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 w:rsidRPr="00C04C7F">
        <w:rPr>
          <w:color w:val="000000"/>
          <w:sz w:val="28"/>
          <w:szCs w:val="28"/>
        </w:rPr>
        <w:t xml:space="preserve">Руководствуясь частями 8 и 9 статьи 33 </w:t>
      </w:r>
      <w:r w:rsidRPr="00C04C7F">
        <w:rPr>
          <w:sz w:val="28"/>
          <w:szCs w:val="28"/>
          <w:lang w:bidi="hi-IN"/>
        </w:rPr>
        <w:t xml:space="preserve">Градостроительного кодекса Российской Федерации от 29 декабря 2004 г. № 190-ФЗ (с изменениями),  </w:t>
      </w:r>
      <w:r w:rsidR="00FC1141">
        <w:rPr>
          <w:sz w:val="28"/>
          <w:szCs w:val="28"/>
          <w:lang w:bidi="hi-IN"/>
        </w:rPr>
        <w:t>пунктом 18 п</w:t>
      </w:r>
      <w:r w:rsidR="00FC1141" w:rsidRPr="00FC1141">
        <w:rPr>
          <w:color w:val="000000"/>
          <w:sz w:val="28"/>
          <w:szCs w:val="28"/>
        </w:rPr>
        <w:t>остановлени</w:t>
      </w:r>
      <w:r w:rsidR="00FC1141">
        <w:rPr>
          <w:color w:val="000000"/>
          <w:sz w:val="28"/>
          <w:szCs w:val="28"/>
        </w:rPr>
        <w:t>я</w:t>
      </w:r>
      <w:r w:rsidR="00FC1141" w:rsidRPr="00FC1141">
        <w:rPr>
          <w:color w:val="000000"/>
          <w:sz w:val="28"/>
          <w:szCs w:val="28"/>
        </w:rPr>
        <w:t xml:space="preserve"> Правительства </w:t>
      </w:r>
      <w:r w:rsidR="00FC1141">
        <w:rPr>
          <w:color w:val="000000"/>
          <w:sz w:val="28"/>
          <w:szCs w:val="28"/>
        </w:rPr>
        <w:t>Российской Федерации</w:t>
      </w:r>
      <w:r w:rsidR="00FC1141" w:rsidRPr="00FC1141">
        <w:rPr>
          <w:color w:val="000000"/>
          <w:sz w:val="28"/>
          <w:szCs w:val="28"/>
        </w:rPr>
        <w:t xml:space="preserve"> </w:t>
      </w:r>
      <w:r w:rsidR="00FA7FAA">
        <w:rPr>
          <w:color w:val="000000"/>
          <w:sz w:val="28"/>
          <w:szCs w:val="28"/>
        </w:rPr>
        <w:t xml:space="preserve">                               </w:t>
      </w:r>
      <w:r w:rsidR="00FC1141" w:rsidRPr="00FC1141">
        <w:rPr>
          <w:color w:val="000000"/>
          <w:sz w:val="28"/>
          <w:szCs w:val="28"/>
        </w:rPr>
        <w:t xml:space="preserve">от 18 апреля 2014 г. </w:t>
      </w:r>
      <w:r w:rsidR="00FC1141">
        <w:rPr>
          <w:color w:val="000000"/>
          <w:sz w:val="28"/>
          <w:szCs w:val="28"/>
        </w:rPr>
        <w:t>№ 360 «</w:t>
      </w:r>
      <w:r w:rsidR="00FC1141" w:rsidRPr="00FC1141">
        <w:rPr>
          <w:color w:val="000000"/>
          <w:sz w:val="28"/>
          <w:szCs w:val="28"/>
        </w:rPr>
        <w:t>О зонах затопления, подтопления</w:t>
      </w:r>
      <w:r w:rsidR="00FC1141">
        <w:rPr>
          <w:color w:val="000000"/>
          <w:sz w:val="28"/>
          <w:szCs w:val="28"/>
        </w:rPr>
        <w:t>»</w:t>
      </w:r>
      <w:r w:rsidR="00FC1141" w:rsidRPr="00FC1141">
        <w:rPr>
          <w:color w:val="000000"/>
          <w:sz w:val="28"/>
          <w:szCs w:val="28"/>
        </w:rPr>
        <w:t xml:space="preserve"> </w:t>
      </w:r>
      <w:r w:rsidR="00FA7FAA">
        <w:rPr>
          <w:color w:val="000000"/>
          <w:sz w:val="28"/>
          <w:szCs w:val="28"/>
        </w:rPr>
        <w:t xml:space="preserve">                                   </w:t>
      </w:r>
      <w:r w:rsidR="00FC1141" w:rsidRPr="00FC1141">
        <w:rPr>
          <w:color w:val="000000"/>
          <w:sz w:val="28"/>
          <w:szCs w:val="28"/>
        </w:rPr>
        <w:t>(с изменениями)</w:t>
      </w:r>
      <w:r w:rsidR="00FC1141">
        <w:rPr>
          <w:color w:val="000000"/>
          <w:sz w:val="28"/>
          <w:szCs w:val="28"/>
        </w:rPr>
        <w:t xml:space="preserve">, </w:t>
      </w:r>
      <w:r w:rsidRPr="00C04C7F">
        <w:rPr>
          <w:sz w:val="28"/>
          <w:szCs w:val="28"/>
        </w:rPr>
        <w:t xml:space="preserve">законами Краснодарского края от 8 февраля 2024 г. </w:t>
      </w:r>
      <w:r w:rsidR="00FA7FAA">
        <w:rPr>
          <w:sz w:val="28"/>
          <w:szCs w:val="28"/>
        </w:rPr>
        <w:t xml:space="preserve">                             </w:t>
      </w:r>
      <w:r w:rsidRPr="00C04C7F">
        <w:rPr>
          <w:sz w:val="28"/>
          <w:szCs w:val="28"/>
        </w:rPr>
        <w:t>№ 5070-КЗ «О преобразовании поселений, входящих в состав муниципального образования Туапсинский район, путём их объединения и</w:t>
      </w:r>
      <w:proofErr w:type="gramEnd"/>
      <w:r w:rsidRPr="00C04C7F">
        <w:rPr>
          <w:sz w:val="28"/>
          <w:szCs w:val="28"/>
        </w:rPr>
        <w:t xml:space="preserve"> о наделении вновь образованного муниципального образования статусом муниципального </w:t>
      </w:r>
      <w:proofErr w:type="gramStart"/>
      <w:r w:rsidRPr="00C04C7F">
        <w:rPr>
          <w:sz w:val="28"/>
          <w:szCs w:val="28"/>
        </w:rPr>
        <w:t>округа»,</w:t>
      </w:r>
      <w:r w:rsidR="00FA7FAA">
        <w:rPr>
          <w:sz w:val="28"/>
          <w:szCs w:val="28"/>
        </w:rPr>
        <w:t xml:space="preserve"> </w:t>
      </w:r>
      <w:r w:rsidRPr="00C04C7F">
        <w:rPr>
          <w:sz w:val="28"/>
          <w:szCs w:val="28"/>
          <w:lang w:bidi="hi-IN"/>
        </w:rPr>
        <w:t xml:space="preserve">от 21 июля 2008 г. № 1540-КЗ «Градостроительный кодекс Краснодарского края» (с изменениями), </w:t>
      </w:r>
      <w:r w:rsidR="0063401F" w:rsidRPr="007A188B">
        <w:rPr>
          <w:sz w:val="28"/>
          <w:szCs w:val="28"/>
          <w:lang w:bidi="hi-IN"/>
        </w:rPr>
        <w:t>приказами</w:t>
      </w:r>
      <w:r w:rsidR="0063401F">
        <w:rPr>
          <w:sz w:val="28"/>
          <w:szCs w:val="28"/>
          <w:lang w:bidi="hi-IN"/>
        </w:rPr>
        <w:t xml:space="preserve"> </w:t>
      </w:r>
      <w:r w:rsidR="0034522A" w:rsidRPr="000A7D9C">
        <w:rPr>
          <w:color w:val="000000"/>
          <w:sz w:val="28"/>
          <w:szCs w:val="28"/>
          <w:lang w:eastAsia="en-US"/>
        </w:rPr>
        <w:t>Кубанского бассейнового водного управления Федерального агентства водных ресурсов</w:t>
      </w:r>
      <w:r w:rsidR="0034522A" w:rsidRPr="0051439B">
        <w:rPr>
          <w:color w:val="000000"/>
          <w:sz w:val="28"/>
          <w:szCs w:val="28"/>
          <w:lang w:eastAsia="en-US"/>
        </w:rPr>
        <w:t xml:space="preserve"> </w:t>
      </w:r>
      <w:r w:rsidR="00FA7FAA">
        <w:rPr>
          <w:color w:val="000000"/>
          <w:sz w:val="28"/>
          <w:szCs w:val="28"/>
          <w:lang w:eastAsia="en-US"/>
        </w:rPr>
        <w:t xml:space="preserve">                                    </w:t>
      </w:r>
      <w:r w:rsidR="0034522A" w:rsidRPr="0051439B">
        <w:rPr>
          <w:color w:val="000000"/>
          <w:sz w:val="28"/>
          <w:szCs w:val="28"/>
          <w:lang w:eastAsia="en-US"/>
        </w:rPr>
        <w:t>от 28</w:t>
      </w:r>
      <w:r w:rsidR="0034522A">
        <w:rPr>
          <w:color w:val="000000"/>
          <w:sz w:val="28"/>
          <w:szCs w:val="28"/>
          <w:lang w:eastAsia="en-US"/>
        </w:rPr>
        <w:t xml:space="preserve"> ноября </w:t>
      </w:r>
      <w:r w:rsidR="0034522A" w:rsidRPr="0051439B">
        <w:rPr>
          <w:color w:val="000000"/>
          <w:sz w:val="28"/>
          <w:szCs w:val="28"/>
          <w:lang w:eastAsia="en-US"/>
        </w:rPr>
        <w:t>2025</w:t>
      </w:r>
      <w:r w:rsidR="0034522A">
        <w:rPr>
          <w:color w:val="000000"/>
          <w:sz w:val="28"/>
          <w:szCs w:val="28"/>
          <w:lang w:eastAsia="en-US"/>
        </w:rPr>
        <w:t xml:space="preserve"> </w:t>
      </w:r>
      <w:r w:rsidR="0034522A" w:rsidRPr="0051439B">
        <w:rPr>
          <w:color w:val="000000"/>
          <w:sz w:val="28"/>
          <w:szCs w:val="28"/>
          <w:lang w:eastAsia="en-US"/>
        </w:rPr>
        <w:t>г.</w:t>
      </w:r>
      <w:r w:rsidR="0034522A">
        <w:rPr>
          <w:color w:val="000000"/>
          <w:sz w:val="28"/>
          <w:szCs w:val="28"/>
          <w:lang w:eastAsia="en-US"/>
        </w:rPr>
        <w:t xml:space="preserve"> </w:t>
      </w:r>
      <w:r w:rsidR="0034522A" w:rsidRPr="0051439B">
        <w:rPr>
          <w:color w:val="000000"/>
          <w:sz w:val="28"/>
          <w:szCs w:val="28"/>
          <w:lang w:eastAsia="en-US"/>
        </w:rPr>
        <w:t>№</w:t>
      </w:r>
      <w:r w:rsidR="0034522A">
        <w:rPr>
          <w:color w:val="000000"/>
          <w:sz w:val="28"/>
          <w:szCs w:val="28"/>
          <w:lang w:eastAsia="en-US"/>
        </w:rPr>
        <w:t xml:space="preserve"> </w:t>
      </w:r>
      <w:r w:rsidR="0034522A" w:rsidRPr="0051439B">
        <w:rPr>
          <w:color w:val="000000"/>
          <w:sz w:val="28"/>
          <w:szCs w:val="28"/>
          <w:lang w:eastAsia="en-US"/>
        </w:rPr>
        <w:t xml:space="preserve">217 </w:t>
      </w:r>
      <w:r w:rsidR="0034522A">
        <w:rPr>
          <w:color w:val="000000"/>
          <w:sz w:val="28"/>
          <w:szCs w:val="28"/>
          <w:lang w:eastAsia="en-US"/>
        </w:rPr>
        <w:t>«</w:t>
      </w:r>
      <w:r w:rsidR="0034522A" w:rsidRPr="0051439B">
        <w:rPr>
          <w:color w:val="000000"/>
          <w:sz w:val="28"/>
          <w:szCs w:val="28"/>
          <w:lang w:eastAsia="en-US"/>
        </w:rPr>
        <w:t xml:space="preserve">Об установлении границ зон затопления </w:t>
      </w:r>
      <w:r w:rsidR="00FA7FAA">
        <w:rPr>
          <w:color w:val="000000"/>
          <w:sz w:val="28"/>
          <w:szCs w:val="28"/>
          <w:lang w:eastAsia="en-US"/>
        </w:rPr>
        <w:t xml:space="preserve">                        </w:t>
      </w:r>
      <w:r w:rsidR="0034522A" w:rsidRPr="0051439B">
        <w:rPr>
          <w:color w:val="000000"/>
          <w:sz w:val="28"/>
          <w:szCs w:val="28"/>
          <w:lang w:eastAsia="en-US"/>
        </w:rPr>
        <w:t>на территории муниципального образования Туапсинский округ Краснодарского края</w:t>
      </w:r>
      <w:r w:rsidR="0034522A">
        <w:rPr>
          <w:color w:val="000000"/>
          <w:sz w:val="28"/>
          <w:szCs w:val="28"/>
          <w:lang w:eastAsia="en-US"/>
        </w:rPr>
        <w:t xml:space="preserve">», </w:t>
      </w:r>
      <w:r w:rsidR="0034522A">
        <w:rPr>
          <w:color w:val="000000" w:themeColor="text1"/>
          <w:sz w:val="28"/>
          <w:szCs w:val="28"/>
          <w:lang w:eastAsia="en-US"/>
        </w:rPr>
        <w:t xml:space="preserve">от </w:t>
      </w:r>
      <w:r w:rsidR="0034522A" w:rsidRPr="00741F15">
        <w:rPr>
          <w:color w:val="000000" w:themeColor="text1"/>
          <w:sz w:val="28"/>
          <w:szCs w:val="28"/>
          <w:lang w:eastAsia="en-US"/>
        </w:rPr>
        <w:t>9</w:t>
      </w:r>
      <w:r w:rsidR="0034522A">
        <w:rPr>
          <w:color w:val="000000" w:themeColor="text1"/>
          <w:sz w:val="28"/>
          <w:szCs w:val="28"/>
          <w:lang w:eastAsia="en-US"/>
        </w:rPr>
        <w:t xml:space="preserve"> декабря </w:t>
      </w:r>
      <w:r w:rsidR="0034522A" w:rsidRPr="00741F15">
        <w:rPr>
          <w:color w:val="000000" w:themeColor="text1"/>
          <w:sz w:val="28"/>
          <w:szCs w:val="28"/>
          <w:lang w:eastAsia="en-US"/>
        </w:rPr>
        <w:t>2025</w:t>
      </w:r>
      <w:r w:rsidR="006A2CCE">
        <w:rPr>
          <w:color w:val="000000" w:themeColor="text1"/>
          <w:sz w:val="28"/>
          <w:szCs w:val="28"/>
          <w:lang w:eastAsia="en-US"/>
        </w:rPr>
        <w:t xml:space="preserve"> </w:t>
      </w:r>
      <w:r w:rsidR="0034522A" w:rsidRPr="00741F15">
        <w:rPr>
          <w:color w:val="000000" w:themeColor="text1"/>
          <w:sz w:val="28"/>
          <w:szCs w:val="28"/>
          <w:lang w:eastAsia="en-US"/>
        </w:rPr>
        <w:t>г. № 231 «Об установлении границ зон подтопления на территории муниципального образования Туапсинский округ Краснодарского края</w:t>
      </w:r>
      <w:proofErr w:type="gramEnd"/>
      <w:r w:rsidR="0034522A" w:rsidRPr="00741F15">
        <w:rPr>
          <w:color w:val="000000" w:themeColor="text1"/>
          <w:sz w:val="28"/>
          <w:szCs w:val="28"/>
          <w:lang w:eastAsia="en-US"/>
        </w:rPr>
        <w:t>»</w:t>
      </w:r>
      <w:r w:rsidR="0063401F">
        <w:rPr>
          <w:sz w:val="28"/>
          <w:szCs w:val="28"/>
          <w:lang w:bidi="hi-IN"/>
        </w:rPr>
        <w:t xml:space="preserve">, </w:t>
      </w:r>
      <w:proofErr w:type="gramStart"/>
      <w:r w:rsidR="00814F6D">
        <w:rPr>
          <w:sz w:val="28"/>
          <w:szCs w:val="28"/>
          <w:lang w:bidi="hi-IN"/>
        </w:rPr>
        <w:t xml:space="preserve">правилами землепользования и застройки Новомихайловского </w:t>
      </w:r>
      <w:r w:rsidR="00814F6D" w:rsidRPr="00565CD8">
        <w:rPr>
          <w:sz w:val="28"/>
          <w:szCs w:val="28"/>
          <w:lang w:bidi="hi-IN"/>
        </w:rPr>
        <w:t>городского поселения Туапсинского района</w:t>
      </w:r>
      <w:r w:rsidR="00814F6D">
        <w:rPr>
          <w:sz w:val="28"/>
          <w:szCs w:val="28"/>
          <w:lang w:bidi="hi-IN"/>
        </w:rPr>
        <w:t>,</w:t>
      </w:r>
      <w:r w:rsidR="00814F6D" w:rsidRPr="00565CD8">
        <w:rPr>
          <w:sz w:val="28"/>
          <w:szCs w:val="28"/>
          <w:lang w:bidi="hi-IN"/>
        </w:rPr>
        <w:t xml:space="preserve"> </w:t>
      </w:r>
      <w:r w:rsidR="00814F6D">
        <w:rPr>
          <w:sz w:val="28"/>
          <w:szCs w:val="28"/>
          <w:lang w:bidi="hi-IN"/>
        </w:rPr>
        <w:t xml:space="preserve">утвержденными решением Совета муниципального образования Туапсинский район </w:t>
      </w:r>
      <w:r w:rsidR="00814F6D" w:rsidRPr="00565CD8">
        <w:rPr>
          <w:sz w:val="28"/>
          <w:szCs w:val="28"/>
          <w:lang w:bidi="hi-IN"/>
        </w:rPr>
        <w:t xml:space="preserve">от 28 марта 2014 </w:t>
      </w:r>
      <w:r w:rsidR="00814F6D">
        <w:rPr>
          <w:sz w:val="28"/>
          <w:szCs w:val="28"/>
          <w:lang w:bidi="hi-IN"/>
        </w:rPr>
        <w:t xml:space="preserve">г. № 91 «Об утверждении правил </w:t>
      </w:r>
      <w:r w:rsidR="00814F6D" w:rsidRPr="00565CD8">
        <w:rPr>
          <w:sz w:val="28"/>
          <w:szCs w:val="28"/>
          <w:lang w:bidi="hi-IN"/>
        </w:rPr>
        <w:t>землепользования</w:t>
      </w:r>
      <w:r w:rsidR="00814F6D">
        <w:rPr>
          <w:sz w:val="28"/>
          <w:szCs w:val="28"/>
          <w:lang w:bidi="hi-IN"/>
        </w:rPr>
        <w:t xml:space="preserve">                  и застройки Новомихайловского </w:t>
      </w:r>
      <w:r w:rsidR="00814F6D" w:rsidRPr="00565CD8">
        <w:rPr>
          <w:sz w:val="28"/>
          <w:szCs w:val="28"/>
          <w:lang w:bidi="hi-IN"/>
        </w:rPr>
        <w:t>городского поселения Туапсинского района»</w:t>
      </w:r>
      <w:r w:rsidR="00814F6D">
        <w:rPr>
          <w:sz w:val="28"/>
          <w:szCs w:val="28"/>
          <w:lang w:bidi="hi-IN"/>
        </w:rPr>
        <w:t xml:space="preserve"> (с изменениями), </w:t>
      </w:r>
      <w:r w:rsidRPr="00C04C7F">
        <w:rPr>
          <w:sz w:val="28"/>
          <w:szCs w:val="28"/>
          <w:lang w:bidi="hi-IN"/>
        </w:rPr>
        <w:t xml:space="preserve">решением Совета муниципального образования Туапсинский </w:t>
      </w:r>
      <w:r w:rsidRPr="00C04C7F">
        <w:rPr>
          <w:sz w:val="28"/>
          <w:szCs w:val="28"/>
          <w:lang w:bidi="hi-IN"/>
        </w:rPr>
        <w:lastRenderedPageBreak/>
        <w:t>муниципальный округ Краснодарского края от 20 декабря 2024 г. № 117</w:t>
      </w:r>
      <w:r w:rsidR="007A188B">
        <w:rPr>
          <w:sz w:val="28"/>
          <w:szCs w:val="28"/>
          <w:lang w:bidi="hi-IN"/>
        </w:rPr>
        <w:t xml:space="preserve"> </w:t>
      </w:r>
      <w:r w:rsidR="00814F6D">
        <w:rPr>
          <w:sz w:val="28"/>
          <w:szCs w:val="28"/>
          <w:lang w:bidi="hi-IN"/>
        </w:rPr>
        <w:t xml:space="preserve">                       </w:t>
      </w:r>
      <w:r w:rsidRPr="00C04C7F">
        <w:rPr>
          <w:sz w:val="28"/>
          <w:szCs w:val="28"/>
          <w:lang w:bidi="hi-IN"/>
        </w:rPr>
        <w:t>«О правопреемстве администрации муниципального образования Туапсинский муниципальный округ Краснодарского края</w:t>
      </w:r>
      <w:proofErr w:type="gramEnd"/>
      <w:r w:rsidRPr="00C04C7F">
        <w:rPr>
          <w:sz w:val="28"/>
          <w:szCs w:val="28"/>
          <w:lang w:bidi="hi-IN"/>
        </w:rPr>
        <w:t xml:space="preserve">», </w:t>
      </w:r>
      <w:r w:rsidRPr="00C04C7F">
        <w:rPr>
          <w:sz w:val="28"/>
          <w:szCs w:val="28"/>
        </w:rPr>
        <w:t xml:space="preserve">Уставом </w:t>
      </w:r>
      <w:r w:rsidR="00FA7FAA">
        <w:rPr>
          <w:sz w:val="28"/>
          <w:szCs w:val="28"/>
        </w:rPr>
        <w:t xml:space="preserve">Туапсинского муниципального округа </w:t>
      </w:r>
      <w:proofErr w:type="gramStart"/>
      <w:r w:rsidR="00FA7FAA">
        <w:rPr>
          <w:sz w:val="28"/>
          <w:szCs w:val="28"/>
        </w:rPr>
        <w:t>п</w:t>
      </w:r>
      <w:proofErr w:type="gramEnd"/>
      <w:r w:rsidR="00FA7FAA">
        <w:rPr>
          <w:sz w:val="28"/>
          <w:szCs w:val="28"/>
        </w:rPr>
        <w:t xml:space="preserve"> о с т а н о в л я ю:</w:t>
      </w:r>
    </w:p>
    <w:p w:rsidR="007A188B" w:rsidRPr="007A188B" w:rsidRDefault="0034522A" w:rsidP="0034522A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8"/>
        <w:contextualSpacing/>
        <w:jc w:val="both"/>
        <w:rPr>
          <w:b/>
          <w:sz w:val="28"/>
        </w:rPr>
      </w:pPr>
      <w:proofErr w:type="gramStart"/>
      <w:r w:rsidRPr="00C04C7F">
        <w:rPr>
          <w:sz w:val="28"/>
          <w:szCs w:val="28"/>
        </w:rPr>
        <w:t xml:space="preserve">Внести </w:t>
      </w:r>
      <w:r w:rsidRPr="00C04C7F">
        <w:rPr>
          <w:sz w:val="28"/>
        </w:rPr>
        <w:t xml:space="preserve">в статью 1 «Карта градостроительного зонирования с указанием зон действия ограничений по условиям охраны объектов культурного наследия                и зон действия ограничений по санитарно-гигиеническим условиям»                       части 1 «Картографические документы» тома 2 «Градостроительные регламенты» правил землепользования и застройки </w:t>
      </w:r>
      <w:r w:rsidRPr="00C04C7F">
        <w:rPr>
          <w:sz w:val="28"/>
          <w:szCs w:val="28"/>
          <w:lang w:bidi="hi-IN"/>
        </w:rPr>
        <w:t>Новомихайловского городского поселения Туапсинского района,</w:t>
      </w:r>
      <w:r w:rsidRPr="00C04C7F">
        <w:rPr>
          <w:sz w:val="28"/>
        </w:rPr>
        <w:t xml:space="preserve"> утвержденных решением Совета муниципального образования Туапсинский район от 28 марта 2014 г. № 91                   «Об утверждении правил землепользования и</w:t>
      </w:r>
      <w:proofErr w:type="gramEnd"/>
      <w:r w:rsidRPr="00C04C7F">
        <w:rPr>
          <w:sz w:val="28"/>
        </w:rPr>
        <w:t xml:space="preserve"> застройки Новомихайловского городского поселения Туапсинского района»</w:t>
      </w:r>
      <w:r w:rsidR="007A188B">
        <w:rPr>
          <w:sz w:val="28"/>
        </w:rPr>
        <w:t xml:space="preserve"> </w:t>
      </w:r>
      <w:r w:rsidR="00C00EE9">
        <w:rPr>
          <w:sz w:val="28"/>
        </w:rPr>
        <w:t>согласно приложению</w:t>
      </w:r>
      <w:r w:rsidR="00FA7FAA">
        <w:rPr>
          <w:sz w:val="28"/>
        </w:rPr>
        <w:t xml:space="preserve">                                  </w:t>
      </w:r>
      <w:r w:rsidR="00C00EE9" w:rsidRPr="00C04C7F">
        <w:rPr>
          <w:rFonts w:eastAsia="Calibri"/>
          <w:sz w:val="28"/>
          <w:szCs w:val="28"/>
        </w:rPr>
        <w:t>к настоящему постановлению</w:t>
      </w:r>
      <w:r w:rsidR="00C00EE9">
        <w:rPr>
          <w:sz w:val="28"/>
        </w:rPr>
        <w:t xml:space="preserve"> </w:t>
      </w:r>
      <w:r w:rsidR="007A188B">
        <w:rPr>
          <w:sz w:val="28"/>
        </w:rPr>
        <w:t xml:space="preserve">следующие </w:t>
      </w:r>
      <w:r w:rsidRPr="00C04C7F">
        <w:rPr>
          <w:sz w:val="28"/>
        </w:rPr>
        <w:t>уточнени</w:t>
      </w:r>
      <w:r w:rsidR="007A188B">
        <w:rPr>
          <w:sz w:val="28"/>
        </w:rPr>
        <w:t>я</w:t>
      </w:r>
      <w:r w:rsidR="00FA7FAA">
        <w:rPr>
          <w:sz w:val="28"/>
        </w:rPr>
        <w:t>:</w:t>
      </w:r>
    </w:p>
    <w:p w:rsidR="007868AA" w:rsidRDefault="007A188B" w:rsidP="007868AA">
      <w:pPr>
        <w:widowControl w:val="0"/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</w:rPr>
        <w:t>1) отразить</w:t>
      </w:r>
      <w:r w:rsidR="005D6BFE">
        <w:rPr>
          <w:sz w:val="28"/>
        </w:rPr>
        <w:t xml:space="preserve"> </w:t>
      </w:r>
      <w:r>
        <w:rPr>
          <w:sz w:val="28"/>
        </w:rPr>
        <w:t>г</w:t>
      </w:r>
      <w:r w:rsidR="007868AA">
        <w:rPr>
          <w:sz w:val="28"/>
        </w:rPr>
        <w:t xml:space="preserve">раницы зон затопления при половодьях и паводках </w:t>
      </w:r>
      <w:r w:rsidR="007868AA">
        <w:rPr>
          <w:sz w:val="28"/>
          <w:szCs w:val="28"/>
        </w:rPr>
        <w:t>однопроцентной</w:t>
      </w:r>
      <w:r w:rsidR="007868AA" w:rsidRPr="00015D52">
        <w:rPr>
          <w:sz w:val="28"/>
          <w:szCs w:val="28"/>
        </w:rPr>
        <w:t xml:space="preserve"> обеспеченности </w:t>
      </w:r>
      <w:r w:rsidR="007868AA">
        <w:rPr>
          <w:sz w:val="28"/>
          <w:szCs w:val="28"/>
        </w:rPr>
        <w:t xml:space="preserve">(повторяемость один раз в 100 лет) </w:t>
      </w:r>
      <w:r w:rsidR="00FA7FAA">
        <w:rPr>
          <w:sz w:val="28"/>
          <w:szCs w:val="28"/>
        </w:rPr>
        <w:t xml:space="preserve">                         </w:t>
      </w:r>
      <w:r w:rsidR="007868AA">
        <w:rPr>
          <w:sz w:val="28"/>
          <w:szCs w:val="28"/>
        </w:rPr>
        <w:t xml:space="preserve">на </w:t>
      </w:r>
      <w:r w:rsidR="007868AA" w:rsidRPr="00015D52">
        <w:rPr>
          <w:sz w:val="28"/>
          <w:szCs w:val="28"/>
        </w:rPr>
        <w:t xml:space="preserve">территории </w:t>
      </w:r>
      <w:r w:rsidR="007868AA">
        <w:rPr>
          <w:sz w:val="28"/>
          <w:szCs w:val="28"/>
        </w:rPr>
        <w:t xml:space="preserve">муниципального образования </w:t>
      </w:r>
      <w:r w:rsidR="007868AA" w:rsidRPr="00015D52">
        <w:rPr>
          <w:sz w:val="28"/>
          <w:szCs w:val="28"/>
        </w:rPr>
        <w:t>Туапсинск</w:t>
      </w:r>
      <w:r w:rsidR="007868AA">
        <w:rPr>
          <w:sz w:val="28"/>
          <w:szCs w:val="28"/>
        </w:rPr>
        <w:t>ий</w:t>
      </w:r>
      <w:r w:rsidR="007868AA" w:rsidRPr="00015D52">
        <w:rPr>
          <w:sz w:val="28"/>
          <w:szCs w:val="28"/>
        </w:rPr>
        <w:t xml:space="preserve"> муниципальн</w:t>
      </w:r>
      <w:r w:rsidR="007868AA">
        <w:rPr>
          <w:sz w:val="28"/>
          <w:szCs w:val="28"/>
        </w:rPr>
        <w:t>ый</w:t>
      </w:r>
      <w:r w:rsidR="007868AA" w:rsidRPr="00015D52">
        <w:rPr>
          <w:sz w:val="28"/>
          <w:szCs w:val="28"/>
        </w:rPr>
        <w:t xml:space="preserve"> округ Краснодарского края</w:t>
      </w:r>
      <w:r w:rsidR="007868AA">
        <w:rPr>
          <w:sz w:val="28"/>
          <w:szCs w:val="28"/>
        </w:rPr>
        <w:t xml:space="preserve">, прилегающих к </w:t>
      </w:r>
      <w:r w:rsidR="00C00EE9">
        <w:rPr>
          <w:sz w:val="28"/>
          <w:szCs w:val="28"/>
        </w:rPr>
        <w:t xml:space="preserve">следующим </w:t>
      </w:r>
      <w:r w:rsidR="007868AA">
        <w:rPr>
          <w:sz w:val="28"/>
          <w:szCs w:val="28"/>
        </w:rPr>
        <w:t>водным объектам</w:t>
      </w:r>
      <w:r w:rsidR="007868AA">
        <w:rPr>
          <w:rFonts w:eastAsia="Calibri"/>
          <w:sz w:val="28"/>
          <w:szCs w:val="28"/>
        </w:rPr>
        <w:t xml:space="preserve">: 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814F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ул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отношении р.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21B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121B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121B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границы: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23:33-6.1969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814F6D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аул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левый приток р.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</w:t>
      </w:r>
      <w:r w:rsidR="00AE6E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6618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6E745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границы: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23:33-6.1976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814F6D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аул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левый приток р.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B18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23:33-6.1973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814F6D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аул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левый приток р.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</w:t>
      </w:r>
      <w:r w:rsidR="007B18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реестровым номером границы: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23:33-6.1974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814F6D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аул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р.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</w:t>
      </w:r>
      <w:r w:rsidR="004F72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23:33-6.1983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814F6D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аул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отношении ручья без названия левый приток второго порядка</w:t>
      </w:r>
      <w:r w:rsidR="004F72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р. </w:t>
      </w:r>
      <w:proofErr w:type="spellStart"/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F72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реестровым номером границы: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68AA"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23:33-6.1977</w:t>
      </w:r>
      <w:r w:rsidR="00786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F7278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базы отдыха «Ласточка»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отношении ручья без названия левый приток р. Рубцова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F72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23:33-6.1985</w:t>
      </w:r>
      <w:r w:rsidR="004F72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базы отдыха «Ласточка»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отношении р. Рубцова приток Чёрного моря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23:33-6.1179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п. санатория «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Агрия</w:t>
      </w:r>
      <w:proofErr w:type="spell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Зайчина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23:33-6.2053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п. санатория «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Агрия</w:t>
      </w:r>
      <w:proofErr w:type="spell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Зайчина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23:33-6.2034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спортлагеря «Электрон»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отношении реки 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ез названия приток Чёрного моря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23:33-6.1169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C00EE9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турбазы «Приморская»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Бухточка приток Чёрного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моря 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23:33-6.1178;</w:t>
      </w:r>
    </w:p>
    <w:p w:rsidR="007868AA" w:rsidRPr="00C00EE9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с. Ольгинка (</w:t>
      </w:r>
      <w:proofErr w:type="spell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мкр</w:t>
      </w:r>
      <w:proofErr w:type="spell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Урочище Монах)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отношении р. </w:t>
      </w:r>
      <w:proofErr w:type="spell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Сатанок</w:t>
      </w:r>
      <w:proofErr w:type="spell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23:33-6.2054;</w:t>
      </w:r>
      <w:proofErr w:type="gramEnd"/>
    </w:p>
    <w:p w:rsidR="007868AA" w:rsidRPr="00C00EE9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Сатанок</w:t>
      </w:r>
      <w:proofErr w:type="spell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реестровым номером границы: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23:33-6.2046;</w:t>
      </w:r>
    </w:p>
    <w:p w:rsidR="007868AA" w:rsidRPr="00C00EE9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реки без названия приток Чёрного моря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23:33-6.1174;</w:t>
      </w:r>
    </w:p>
    <w:p w:rsidR="007868AA" w:rsidRPr="00C00EE9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р. Ту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23:33-6.2033;</w:t>
      </w:r>
    </w:p>
    <w:p w:rsidR="007868AA" w:rsidRPr="00C00EE9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второго порядка р. Ту 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23:33-6.2036;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р. Ту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</w:t>
      </w:r>
      <w:r w:rsidR="002519E7"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C00EE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23:33-6.2052;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Пляхо</w:t>
      </w:r>
      <w:proofErr w:type="spell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приток Чёрного моря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23:33-6.1175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2428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proofErr w:type="spellEnd"/>
      <w:proofErr w:type="gram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«Ветеран»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приток Чёрного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моря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23:33-6.2045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E437D4" w:rsidRDefault="007868AA" w:rsidP="007868AA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2428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proofErr w:type="spellEnd"/>
      <w:proofErr w:type="gram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«Ветеран»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23:33-6.2037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868AA" w:rsidRPr="004F7278" w:rsidRDefault="007868AA" w:rsidP="004F7278">
      <w:pPr>
        <w:pStyle w:val="PreformattedText"/>
        <w:ind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2428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proofErr w:type="spellEnd"/>
      <w:proofErr w:type="gramEnd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«Ветеран»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отношений ручья без названия левый приток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р. </w:t>
      </w:r>
      <w:proofErr w:type="spellStart"/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519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реестровым номером границы: </w:t>
      </w:r>
      <w:r w:rsidRPr="00E437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23:33-6.2047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00EE9" w:rsidRDefault="00C00EE9" w:rsidP="00C00EE9">
      <w:pPr>
        <w:widowControl w:val="0"/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2) отразить границы зон подтопления, </w:t>
      </w:r>
      <w:r w:rsidRPr="00741F15">
        <w:rPr>
          <w:color w:val="000000" w:themeColor="text1"/>
          <w:sz w:val="28"/>
          <w:szCs w:val="28"/>
        </w:rPr>
        <w:t xml:space="preserve">прилегающих к зонам затопления </w:t>
      </w:r>
      <w:r>
        <w:rPr>
          <w:color w:val="000000" w:themeColor="text1"/>
          <w:sz w:val="28"/>
          <w:szCs w:val="28"/>
        </w:rPr>
        <w:t xml:space="preserve">следующих </w:t>
      </w:r>
      <w:r w:rsidRPr="00741F15">
        <w:rPr>
          <w:color w:val="000000" w:themeColor="text1"/>
          <w:sz w:val="28"/>
          <w:szCs w:val="28"/>
        </w:rPr>
        <w:t>водных объектов</w:t>
      </w:r>
      <w:r>
        <w:rPr>
          <w:color w:val="000000" w:themeColor="text1"/>
          <w:sz w:val="28"/>
          <w:szCs w:val="28"/>
        </w:rPr>
        <w:t>:</w:t>
      </w:r>
      <w:r>
        <w:rPr>
          <w:sz w:val="28"/>
        </w:rPr>
        <w:t xml:space="preserve"> </w:t>
      </w:r>
    </w:p>
    <w:p w:rsidR="00E74EA1" w:rsidRDefault="00814F6D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аул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23:33-6.2069;</w:t>
      </w:r>
    </w:p>
    <w:p w:rsidR="00C00EE9" w:rsidRPr="00741F15" w:rsidRDefault="00814F6D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аул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левый приток р.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 границы: 23:33-6.2138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00EE9" w:rsidRPr="00741F15" w:rsidRDefault="00814F6D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аул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proofErr w:type="gram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proofErr w:type="gram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отношений</w:t>
      </w:r>
      <w:proofErr w:type="gram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ручья без названия левый приток р.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23:33-6.2124;</w:t>
      </w:r>
    </w:p>
    <w:p w:rsidR="00C00EE9" w:rsidRPr="00741F15" w:rsidRDefault="00814F6D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аул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левый приток р.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23:33-6.2136;</w:t>
      </w:r>
    </w:p>
    <w:p w:rsidR="00C00EE9" w:rsidRPr="00741F15" w:rsidRDefault="00814F6D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аул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р.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23:33-6.2122;</w:t>
      </w:r>
    </w:p>
    <w:p w:rsidR="00C00EE9" w:rsidRPr="00741F15" w:rsidRDefault="00814F6D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аул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отношении ручья без названия левый приток второго порядка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р. </w:t>
      </w:r>
      <w:proofErr w:type="spellStart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Псебе</w:t>
      </w:r>
      <w:proofErr w:type="spellEnd"/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="00C00EE9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23:33-6.2064;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базы отдыха «Ласточка»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левый приток р. Рубцова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 границы: 23:33-6.2091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базы отдыха «Ласточка»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Рубцова приток Чёрного моря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23:00-6.1184;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п. санатория «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Агрия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Зайчина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23:00-6.1186;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п. санатория «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Агрия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Зайчина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23:33-6.2080;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спортлагеря «Электрон»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реки без названия приток Чёрного моря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23:33-6.1192;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п. турбазы «Приморская»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Бухточка приток Чёрного моря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23:00-6.1188; 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с. Ольгинка (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мкр</w:t>
      </w:r>
      <w:proofErr w:type="spellEnd"/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Урочище Монах)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Сатанок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23:33-6.2087;</w:t>
      </w:r>
      <w:proofErr w:type="gramEnd"/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гинка</w:t>
      </w:r>
      <w:proofErr w:type="gramEnd"/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отношении р. </w:t>
      </w:r>
      <w:proofErr w:type="spellStart"/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Сатанок</w:t>
      </w:r>
      <w:proofErr w:type="spellEnd"/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 границы: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23:33-6.2081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приток Чёрного моря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23:00-6.1187;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р. Ту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23:33-6.2000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второго порядка р. Ту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23:33-6.2090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Ольгинка</w:t>
      </w:r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р. Ту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23:00-6.1185;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Пляхо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приток Чёрного моря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23:33-6.1190;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2428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proofErr w:type="spellEnd"/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«Ветеран»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приток Чёрного моря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23:33-6.2083;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2428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proofErr w:type="spellEnd"/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«Ветеран»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правый приток </w:t>
      </w:r>
      <w:r w:rsidR="00FA7F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23:33-6.2099;</w:t>
      </w:r>
    </w:p>
    <w:p w:rsidR="00C00EE9" w:rsidRPr="00741F15" w:rsidRDefault="00C00EE9" w:rsidP="00C00EE9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2428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proofErr w:type="spellEnd"/>
      <w:proofErr w:type="gramEnd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«Ветеран» </w:t>
      </w:r>
      <w:r w:rsidR="00C758A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отношении ручья без названия левый приток р. </w:t>
      </w:r>
      <w:proofErr w:type="spellStart"/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Секуа</w:t>
      </w:r>
      <w:proofErr w:type="spellEnd"/>
      <w:r w:rsidR="002428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реестровы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E74EA1"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номер</w:t>
      </w:r>
      <w:r w:rsidR="00E74E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ом границы: </w:t>
      </w:r>
      <w:r w:rsidRPr="00741F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23:33-6.2093.</w:t>
      </w:r>
    </w:p>
    <w:p w:rsidR="0034522A" w:rsidRPr="00C04C7F" w:rsidRDefault="0034522A" w:rsidP="0034522A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1" w:firstLine="708"/>
        <w:contextualSpacing/>
        <w:jc w:val="both"/>
        <w:rPr>
          <w:sz w:val="28"/>
          <w:szCs w:val="28"/>
        </w:rPr>
      </w:pPr>
      <w:r w:rsidRPr="00C04C7F">
        <w:rPr>
          <w:sz w:val="28"/>
          <w:szCs w:val="28"/>
        </w:rPr>
        <w:t>Опубликовать настоящее постановление в средстве массовой информации – газете (сетевом издании) «Туапсинские вести».</w:t>
      </w:r>
    </w:p>
    <w:p w:rsidR="0034522A" w:rsidRPr="00C04C7F" w:rsidRDefault="0034522A" w:rsidP="0034522A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1" w:firstLine="708"/>
        <w:contextualSpacing/>
        <w:jc w:val="both"/>
        <w:rPr>
          <w:sz w:val="28"/>
          <w:szCs w:val="28"/>
        </w:rPr>
      </w:pPr>
      <w:proofErr w:type="gramStart"/>
      <w:r w:rsidRPr="00C04C7F">
        <w:rPr>
          <w:sz w:val="28"/>
          <w:szCs w:val="28"/>
        </w:rPr>
        <w:t>Разместить</w:t>
      </w:r>
      <w:proofErr w:type="gramEnd"/>
      <w:r w:rsidRPr="00C04C7F">
        <w:rPr>
          <w:sz w:val="28"/>
          <w:szCs w:val="28"/>
        </w:rPr>
        <w:t xml:space="preserve"> настоящее постановление на официальном</w:t>
      </w:r>
      <w:r w:rsidR="00FA7FAA">
        <w:rPr>
          <w:sz w:val="28"/>
          <w:szCs w:val="28"/>
        </w:rPr>
        <w:t xml:space="preserve"> </w:t>
      </w:r>
      <w:r w:rsidRPr="00C04C7F">
        <w:rPr>
          <w:sz w:val="28"/>
          <w:szCs w:val="28"/>
        </w:rPr>
        <w:t>сайте администрации Туапсинского муниципального округа в информационно-телекоммуникационной сети «Интернет».</w:t>
      </w:r>
    </w:p>
    <w:p w:rsidR="0034522A" w:rsidRPr="00C04C7F" w:rsidRDefault="0034522A" w:rsidP="0034522A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1" w:firstLine="708"/>
        <w:contextualSpacing/>
        <w:jc w:val="both"/>
        <w:rPr>
          <w:sz w:val="28"/>
          <w:szCs w:val="28"/>
        </w:rPr>
      </w:pPr>
      <w:r w:rsidRPr="00C04C7F">
        <w:rPr>
          <w:sz w:val="28"/>
          <w:szCs w:val="28"/>
        </w:rPr>
        <w:t xml:space="preserve">Управлению архитектуры и градостроительства администрации Туапсинского муниципального округа (Воронков М.В.) </w:t>
      </w:r>
      <w:proofErr w:type="gramStart"/>
      <w:r w:rsidRPr="00C04C7F">
        <w:rPr>
          <w:sz w:val="28"/>
          <w:szCs w:val="28"/>
        </w:rPr>
        <w:t>разместить</w:t>
      </w:r>
      <w:proofErr w:type="gramEnd"/>
      <w:r w:rsidRPr="00C04C7F">
        <w:rPr>
          <w:sz w:val="28"/>
          <w:szCs w:val="28"/>
        </w:rPr>
        <w:t xml:space="preserve"> настоящее постановление в государственной информационной системе обеспечения градостроительной деятельности Краснодарского края</w:t>
      </w:r>
      <w:r w:rsidRPr="00C04C7F">
        <w:rPr>
          <w:rFonts w:eastAsia="SimSun"/>
          <w:color w:val="000000"/>
          <w:kern w:val="2"/>
          <w:sz w:val="28"/>
          <w:szCs w:val="28"/>
          <w:lang w:bidi="hi-IN"/>
        </w:rPr>
        <w:t>.</w:t>
      </w:r>
    </w:p>
    <w:p w:rsidR="0034522A" w:rsidRPr="00C04C7F" w:rsidRDefault="0034522A" w:rsidP="0034522A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1" w:firstLine="708"/>
        <w:contextualSpacing/>
        <w:jc w:val="both"/>
        <w:rPr>
          <w:sz w:val="28"/>
          <w:szCs w:val="28"/>
        </w:rPr>
      </w:pPr>
      <w:proofErr w:type="gramStart"/>
      <w:r w:rsidRPr="00C04C7F">
        <w:rPr>
          <w:rFonts w:eastAsia="Arial"/>
          <w:sz w:val="28"/>
          <w:szCs w:val="28"/>
        </w:rPr>
        <w:t>Контроль за</w:t>
      </w:r>
      <w:proofErr w:type="gramEnd"/>
      <w:r w:rsidRPr="00C04C7F">
        <w:rPr>
          <w:rFonts w:eastAsia="Arial"/>
          <w:sz w:val="28"/>
          <w:szCs w:val="28"/>
        </w:rPr>
        <w:t xml:space="preserve"> выполнением настоящего постановления возложить               на первого заместителя главы администрации Туапсинского муниципального округа Кулешову О.Е. </w:t>
      </w:r>
    </w:p>
    <w:p w:rsidR="0034522A" w:rsidRPr="00C04C7F" w:rsidRDefault="0034522A" w:rsidP="0034522A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1" w:firstLine="708"/>
        <w:contextualSpacing/>
        <w:jc w:val="both"/>
        <w:rPr>
          <w:sz w:val="28"/>
          <w:szCs w:val="28"/>
        </w:rPr>
      </w:pPr>
      <w:r w:rsidRPr="00C04C7F">
        <w:rPr>
          <w:rFonts w:eastAsia="Calibri"/>
          <w:sz w:val="28"/>
          <w:szCs w:val="28"/>
        </w:rPr>
        <w:t xml:space="preserve">Постановление </w:t>
      </w:r>
      <w:r w:rsidRPr="00C04C7F">
        <w:rPr>
          <w:sz w:val="28"/>
          <w:szCs w:val="28"/>
        </w:rPr>
        <w:t>вступает в силу со дня его официального опубликования.</w:t>
      </w:r>
    </w:p>
    <w:p w:rsidR="0034522A" w:rsidRPr="00C04C7F" w:rsidRDefault="0034522A" w:rsidP="0034522A">
      <w:pPr>
        <w:shd w:val="clear" w:color="auto" w:fill="FFFFFF"/>
        <w:tabs>
          <w:tab w:val="left" w:pos="701"/>
        </w:tabs>
        <w:jc w:val="both"/>
        <w:rPr>
          <w:rFonts w:eastAsia="Arial"/>
          <w:spacing w:val="-1"/>
          <w:sz w:val="28"/>
          <w:szCs w:val="28"/>
        </w:rPr>
      </w:pPr>
    </w:p>
    <w:p w:rsidR="0034522A" w:rsidRPr="00C04C7F" w:rsidRDefault="0034522A" w:rsidP="0034522A">
      <w:pPr>
        <w:shd w:val="clear" w:color="auto" w:fill="FFFFFF"/>
        <w:tabs>
          <w:tab w:val="left" w:pos="701"/>
        </w:tabs>
        <w:jc w:val="both"/>
        <w:rPr>
          <w:rFonts w:eastAsia="Arial"/>
          <w:spacing w:val="-1"/>
          <w:sz w:val="28"/>
          <w:szCs w:val="28"/>
        </w:rPr>
      </w:pPr>
    </w:p>
    <w:p w:rsidR="0034522A" w:rsidRPr="00C04C7F" w:rsidRDefault="0034522A" w:rsidP="0034522A">
      <w:pPr>
        <w:shd w:val="clear" w:color="auto" w:fill="FFFFFF"/>
        <w:tabs>
          <w:tab w:val="left" w:pos="701"/>
        </w:tabs>
        <w:jc w:val="both"/>
        <w:rPr>
          <w:rFonts w:eastAsia="Arial"/>
          <w:spacing w:val="-1"/>
          <w:sz w:val="28"/>
          <w:szCs w:val="28"/>
        </w:rPr>
      </w:pPr>
    </w:p>
    <w:p w:rsidR="0034522A" w:rsidRPr="00C04C7F" w:rsidRDefault="0034522A" w:rsidP="0034522A">
      <w:pPr>
        <w:ind w:right="565"/>
        <w:rPr>
          <w:sz w:val="28"/>
          <w:szCs w:val="28"/>
        </w:rPr>
      </w:pPr>
      <w:r w:rsidRPr="00C04C7F">
        <w:rPr>
          <w:sz w:val="28"/>
          <w:szCs w:val="28"/>
        </w:rPr>
        <w:t>Глава</w:t>
      </w:r>
    </w:p>
    <w:p w:rsidR="0034522A" w:rsidRPr="00C04C7F" w:rsidRDefault="0034522A" w:rsidP="0034522A">
      <w:pPr>
        <w:ind w:right="-143"/>
        <w:rPr>
          <w:sz w:val="28"/>
          <w:szCs w:val="28"/>
        </w:rPr>
      </w:pPr>
      <w:r w:rsidRPr="00C04C7F">
        <w:rPr>
          <w:rFonts w:eastAsia="Calibri"/>
          <w:sz w:val="28"/>
          <w:szCs w:val="28"/>
        </w:rPr>
        <w:t>Туапсинского муниципального округа</w:t>
      </w:r>
      <w:r w:rsidRPr="00C04C7F">
        <w:rPr>
          <w:sz w:val="28"/>
          <w:szCs w:val="28"/>
        </w:rPr>
        <w:t xml:space="preserve">    </w:t>
      </w:r>
      <w:r w:rsidRPr="00C04C7F">
        <w:rPr>
          <w:sz w:val="28"/>
          <w:szCs w:val="28"/>
        </w:rPr>
        <w:tab/>
        <w:t xml:space="preserve">       </w:t>
      </w:r>
      <w:r w:rsidRPr="00C04C7F">
        <w:rPr>
          <w:sz w:val="28"/>
          <w:szCs w:val="28"/>
        </w:rPr>
        <w:tab/>
        <w:t xml:space="preserve">                                      С.А. Бойко</w:t>
      </w:r>
    </w:p>
    <w:p w:rsidR="0034522A" w:rsidRPr="00C04C7F" w:rsidRDefault="0034522A" w:rsidP="0034522A">
      <w:pPr>
        <w:rPr>
          <w:sz w:val="28"/>
        </w:rPr>
      </w:pPr>
    </w:p>
    <w:p w:rsidR="0034522A" w:rsidRPr="00C04C7F" w:rsidRDefault="0034522A" w:rsidP="0034522A">
      <w:pPr>
        <w:rPr>
          <w:sz w:val="28"/>
        </w:rPr>
      </w:pPr>
    </w:p>
    <w:p w:rsidR="0034522A" w:rsidRPr="00C04C7F" w:rsidRDefault="0034522A" w:rsidP="0034522A">
      <w:pPr>
        <w:rPr>
          <w:sz w:val="28"/>
        </w:rPr>
      </w:pPr>
    </w:p>
    <w:p w:rsidR="0034522A" w:rsidRDefault="0034522A" w:rsidP="003E0FA3">
      <w:pPr>
        <w:pStyle w:val="Preformatted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34522A" w:rsidSect="00C00E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BE" w:rsidRDefault="009D04BE" w:rsidP="008B3911">
      <w:r>
        <w:separator/>
      </w:r>
    </w:p>
  </w:endnote>
  <w:endnote w:type="continuationSeparator" w:id="0">
    <w:p w:rsidR="009D04BE" w:rsidRDefault="009D04BE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EA" w:rsidRDefault="00647B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EA" w:rsidRDefault="00647BE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EA" w:rsidRDefault="00647B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BE" w:rsidRDefault="009D04BE" w:rsidP="008B3911">
      <w:r>
        <w:separator/>
      </w:r>
    </w:p>
  </w:footnote>
  <w:footnote w:type="continuationSeparator" w:id="0">
    <w:p w:rsidR="009D04BE" w:rsidRDefault="009D04BE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CA6B10">
    <w:pPr>
      <w:pStyle w:val="a3"/>
      <w:framePr w:wrap="around" w:vAnchor="text" w:hAnchor="page" w:x="6451" w:y="-37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7BEA">
      <w:rPr>
        <w:rStyle w:val="a4"/>
        <w:noProof/>
      </w:rPr>
      <w:t>4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D46DD8" w:rsidRPr="001F31A4">
      <w:rPr>
        <w:b/>
        <w:noProof/>
        <w:sz w:val="28"/>
      </w:rPr>
      <w:drawing>
        <wp:inline distT="0" distB="0" distL="0" distR="0" wp14:anchorId="4925AAB5" wp14:editId="4512B227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 xml:space="preserve">от </w:t>
    </w:r>
    <w:r w:rsidR="00647BEA">
      <w:rPr>
        <w:rFonts w:eastAsia="Calibri"/>
        <w:sz w:val="28"/>
        <w:szCs w:val="28"/>
      </w:rPr>
      <w:t>26.05.2026</w:t>
    </w:r>
    <w:r w:rsidRPr="001F31A4">
      <w:rPr>
        <w:rFonts w:eastAsia="Calibri"/>
        <w:sz w:val="28"/>
        <w:szCs w:val="28"/>
      </w:rPr>
      <w:t xml:space="preserve">                </w:t>
    </w:r>
    <w:r w:rsidR="00647BEA">
      <w:rPr>
        <w:rFonts w:eastAsia="Calibri"/>
        <w:sz w:val="28"/>
        <w:szCs w:val="28"/>
      </w:rPr>
      <w:t xml:space="preserve">                                        </w:t>
    </w:r>
    <w:bookmarkStart w:id="0" w:name="_GoBack"/>
    <w:bookmarkEnd w:id="0"/>
    <w:r w:rsidRPr="001F31A4">
      <w:rPr>
        <w:rFonts w:eastAsia="Calibri"/>
        <w:sz w:val="28"/>
        <w:szCs w:val="28"/>
      </w:rPr>
      <w:t xml:space="preserve">                                              № </w:t>
    </w:r>
    <w:r w:rsidR="00647BEA">
      <w:rPr>
        <w:rFonts w:eastAsia="Calibri"/>
        <w:sz w:val="28"/>
        <w:szCs w:val="28"/>
      </w:rPr>
      <w:t>1594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4BD"/>
    <w:multiLevelType w:val="hybridMultilevel"/>
    <w:tmpl w:val="29E0D59C"/>
    <w:lvl w:ilvl="0" w:tplc="553A200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65F56"/>
    <w:rsid w:val="000715B9"/>
    <w:rsid w:val="00093F95"/>
    <w:rsid w:val="000B7E38"/>
    <w:rsid w:val="000F26CF"/>
    <w:rsid w:val="001014E8"/>
    <w:rsid w:val="001142A5"/>
    <w:rsid w:val="00121B52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42862"/>
    <w:rsid w:val="002519E7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4522A"/>
    <w:rsid w:val="003567BF"/>
    <w:rsid w:val="00375036"/>
    <w:rsid w:val="003869C8"/>
    <w:rsid w:val="00394387"/>
    <w:rsid w:val="003A3B0C"/>
    <w:rsid w:val="003C003E"/>
    <w:rsid w:val="003C01F0"/>
    <w:rsid w:val="003C730A"/>
    <w:rsid w:val="003E0FA3"/>
    <w:rsid w:val="003E3C47"/>
    <w:rsid w:val="003F0C72"/>
    <w:rsid w:val="0040142D"/>
    <w:rsid w:val="00417F72"/>
    <w:rsid w:val="00423EE1"/>
    <w:rsid w:val="0045148F"/>
    <w:rsid w:val="00465586"/>
    <w:rsid w:val="00467E67"/>
    <w:rsid w:val="004A0652"/>
    <w:rsid w:val="004A6185"/>
    <w:rsid w:val="004D5D1F"/>
    <w:rsid w:val="004E3FE0"/>
    <w:rsid w:val="004E613B"/>
    <w:rsid w:val="004F6B66"/>
    <w:rsid w:val="004F7278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C055B"/>
    <w:rsid w:val="005D4854"/>
    <w:rsid w:val="005D6BFE"/>
    <w:rsid w:val="005D7E2F"/>
    <w:rsid w:val="005F0EBE"/>
    <w:rsid w:val="005F2F5F"/>
    <w:rsid w:val="005F470A"/>
    <w:rsid w:val="005F6867"/>
    <w:rsid w:val="00615CAF"/>
    <w:rsid w:val="0063401F"/>
    <w:rsid w:val="006453A5"/>
    <w:rsid w:val="00647BEA"/>
    <w:rsid w:val="00661825"/>
    <w:rsid w:val="006A2CCE"/>
    <w:rsid w:val="006A4548"/>
    <w:rsid w:val="006B3426"/>
    <w:rsid w:val="006C1114"/>
    <w:rsid w:val="006C1A31"/>
    <w:rsid w:val="006C1E8C"/>
    <w:rsid w:val="006D1818"/>
    <w:rsid w:val="006E4D85"/>
    <w:rsid w:val="006E7456"/>
    <w:rsid w:val="006E749D"/>
    <w:rsid w:val="00714630"/>
    <w:rsid w:val="00735359"/>
    <w:rsid w:val="00765F50"/>
    <w:rsid w:val="00767F0D"/>
    <w:rsid w:val="007775D3"/>
    <w:rsid w:val="007868AA"/>
    <w:rsid w:val="007A188B"/>
    <w:rsid w:val="007A6EDC"/>
    <w:rsid w:val="007A7860"/>
    <w:rsid w:val="007B18B5"/>
    <w:rsid w:val="007C417C"/>
    <w:rsid w:val="007D2678"/>
    <w:rsid w:val="007D2D4E"/>
    <w:rsid w:val="007E299C"/>
    <w:rsid w:val="007E769F"/>
    <w:rsid w:val="00813C9A"/>
    <w:rsid w:val="00814F6D"/>
    <w:rsid w:val="008204C8"/>
    <w:rsid w:val="00822974"/>
    <w:rsid w:val="008307C3"/>
    <w:rsid w:val="008610C3"/>
    <w:rsid w:val="0086556B"/>
    <w:rsid w:val="0087696E"/>
    <w:rsid w:val="008844BF"/>
    <w:rsid w:val="008958A9"/>
    <w:rsid w:val="008B3911"/>
    <w:rsid w:val="008F2C17"/>
    <w:rsid w:val="008F72DA"/>
    <w:rsid w:val="009149D5"/>
    <w:rsid w:val="00927E2A"/>
    <w:rsid w:val="00933643"/>
    <w:rsid w:val="00935B42"/>
    <w:rsid w:val="00952ED7"/>
    <w:rsid w:val="009816A3"/>
    <w:rsid w:val="00995B4E"/>
    <w:rsid w:val="009A45E4"/>
    <w:rsid w:val="009C01D7"/>
    <w:rsid w:val="009D04BE"/>
    <w:rsid w:val="009D6306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A31DA"/>
    <w:rsid w:val="00AB2DE1"/>
    <w:rsid w:val="00AB4A7C"/>
    <w:rsid w:val="00AC0CD7"/>
    <w:rsid w:val="00AE19F8"/>
    <w:rsid w:val="00AE6E15"/>
    <w:rsid w:val="00B069C0"/>
    <w:rsid w:val="00B16CB4"/>
    <w:rsid w:val="00B36D86"/>
    <w:rsid w:val="00B75FAC"/>
    <w:rsid w:val="00B9644A"/>
    <w:rsid w:val="00BA27B7"/>
    <w:rsid w:val="00BA78FD"/>
    <w:rsid w:val="00BB340E"/>
    <w:rsid w:val="00BC612E"/>
    <w:rsid w:val="00BE3DB9"/>
    <w:rsid w:val="00BE4EC9"/>
    <w:rsid w:val="00BF3C51"/>
    <w:rsid w:val="00C00EE9"/>
    <w:rsid w:val="00C04C7F"/>
    <w:rsid w:val="00C06D88"/>
    <w:rsid w:val="00C510A4"/>
    <w:rsid w:val="00C64C06"/>
    <w:rsid w:val="00C758A3"/>
    <w:rsid w:val="00C87FA1"/>
    <w:rsid w:val="00CA23C5"/>
    <w:rsid w:val="00CA6B10"/>
    <w:rsid w:val="00CB22EA"/>
    <w:rsid w:val="00CE15A5"/>
    <w:rsid w:val="00CF670E"/>
    <w:rsid w:val="00D4009F"/>
    <w:rsid w:val="00D46DD8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72CE7"/>
    <w:rsid w:val="00E74EA1"/>
    <w:rsid w:val="00E90F5A"/>
    <w:rsid w:val="00EA0693"/>
    <w:rsid w:val="00EA7C32"/>
    <w:rsid w:val="00EB0D4F"/>
    <w:rsid w:val="00EB3CB8"/>
    <w:rsid w:val="00EB59AF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A7FAA"/>
    <w:rsid w:val="00FB769D"/>
    <w:rsid w:val="00FC1141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  <w:style w:type="paragraph" w:customStyle="1" w:styleId="PreformattedText">
    <w:name w:val="Preformatted Text"/>
    <w:basedOn w:val="a"/>
    <w:qFormat/>
    <w:rsid w:val="003E0FA3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  <w:style w:type="paragraph" w:customStyle="1" w:styleId="PreformattedText">
    <w:name w:val="Preformatted Text"/>
    <w:basedOn w:val="a"/>
    <w:qFormat/>
    <w:rsid w:val="003E0FA3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8A8E-46E4-47BF-8867-968A0839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Виктория Василюк</cp:lastModifiedBy>
  <cp:revision>21</cp:revision>
  <cp:lastPrinted>2026-05-06T09:22:00Z</cp:lastPrinted>
  <dcterms:created xsi:type="dcterms:W3CDTF">2025-08-25T06:35:00Z</dcterms:created>
  <dcterms:modified xsi:type="dcterms:W3CDTF">2026-05-27T10:59:00Z</dcterms:modified>
</cp:coreProperties>
</file>