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1AD" w:rsidRPr="002A1CA2" w:rsidRDefault="004701AD" w:rsidP="00327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</w:t>
      </w:r>
      <w:r w:rsidR="00E91EE0">
        <w:rPr>
          <w:rFonts w:ascii="Times New Roman" w:hAnsi="Times New Roman" w:cs="Times New Roman"/>
          <w:color w:val="000000"/>
          <w:sz w:val="28"/>
          <w:szCs w:val="28"/>
          <w:lang w:bidi="ru-RU"/>
        </w:rPr>
        <w:t>штормовым предупреждением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E91EE0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2018 годана территории </w:t>
      </w:r>
      <w:r w:rsidRPr="00A47834">
        <w:rPr>
          <w:rStyle w:val="23"/>
          <w:rFonts w:eastAsiaTheme="minorEastAsia"/>
        </w:rPr>
        <w:t>Туапсинского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период с </w:t>
      </w:r>
      <w:r w:rsidR="00FE2A51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E91EE0">
        <w:rPr>
          <w:rFonts w:ascii="Times New Roman" w:hAnsi="Times New Roman" w:cs="Times New Roman"/>
          <w:color w:val="000000"/>
          <w:sz w:val="28"/>
          <w:szCs w:val="28"/>
          <w:lang w:bidi="ru-RU"/>
        </w:rPr>
        <w:t>5-00</w:t>
      </w:r>
      <w:r w:rsidR="00AC1C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91E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 конца суток                         14</w:t>
      </w:r>
      <w:r w:rsidR="0032766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декабря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E91EE0">
        <w:rPr>
          <w:rFonts w:ascii="Times New Roman" w:hAnsi="Times New Roman" w:cs="Times New Roman"/>
          <w:sz w:val="28"/>
          <w:szCs w:val="28"/>
        </w:rPr>
        <w:t xml:space="preserve"> ухудшение погодных условий, вероятно образование смерчей над территории Черного моря, усиление ветра                           </w:t>
      </w:r>
      <w:bookmarkStart w:id="0" w:name="_GoBack"/>
      <w:bookmarkEnd w:id="0"/>
      <w:r w:rsidR="00E91EE0">
        <w:rPr>
          <w:rFonts w:ascii="Times New Roman" w:hAnsi="Times New Roman" w:cs="Times New Roman"/>
          <w:sz w:val="28"/>
          <w:szCs w:val="28"/>
        </w:rPr>
        <w:t>до 18-20 м/с, сильный дождь.</w:t>
      </w:r>
    </w:p>
    <w:p w:rsidR="00567661" w:rsidRPr="00A47834" w:rsidRDefault="00CF655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F5DB2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F20B3A">
        <w:rPr>
          <w:rFonts w:ascii="Times New Roman" w:hAnsi="Times New Roman" w:cs="Times New Roman"/>
          <w:sz w:val="28"/>
          <w:szCs w:val="28"/>
        </w:rPr>
        <w:t>необходимо</w:t>
      </w:r>
      <w:r w:rsidR="00F20B3A">
        <w:rPr>
          <w:rFonts w:ascii="Times New Roman" w:hAnsi="Times New Roman" w:cs="Times New Roman"/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F20B3A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 </w:t>
      </w:r>
      <w:r w:rsidR="00327661">
        <w:rPr>
          <w:rFonts w:ascii="Times New Roman" w:hAnsi="Times New Roman" w:cs="Times New Roman"/>
          <w:sz w:val="28"/>
          <w:szCs w:val="28"/>
        </w:rPr>
        <w:t>28</w:t>
      </w:r>
      <w:r w:rsidR="00F20B3A">
        <w:rPr>
          <w:rFonts w:ascii="Times New Roman" w:hAnsi="Times New Roman" w:cs="Times New Roman"/>
          <w:sz w:val="28"/>
          <w:szCs w:val="28"/>
        </w:rPr>
        <w:t>.</w:t>
      </w:r>
      <w:r w:rsidR="00327661">
        <w:rPr>
          <w:rFonts w:ascii="Times New Roman" w:hAnsi="Times New Roman" w:cs="Times New Roman"/>
          <w:sz w:val="28"/>
          <w:szCs w:val="28"/>
        </w:rPr>
        <w:t>11</w:t>
      </w:r>
      <w:r w:rsidR="00F20B3A">
        <w:rPr>
          <w:rFonts w:ascii="Times New Roman" w:hAnsi="Times New Roman" w:cs="Times New Roman"/>
          <w:sz w:val="28"/>
          <w:szCs w:val="28"/>
        </w:rPr>
        <w:t xml:space="preserve">.2018 года № </w:t>
      </w:r>
      <w:r w:rsidR="00327661">
        <w:rPr>
          <w:rFonts w:ascii="Times New Roman" w:hAnsi="Times New Roman" w:cs="Times New Roman"/>
          <w:sz w:val="28"/>
          <w:szCs w:val="28"/>
        </w:rPr>
        <w:t>3</w:t>
      </w:r>
      <w:r w:rsidR="004701AD">
        <w:rPr>
          <w:rFonts w:ascii="Times New Roman" w:hAnsi="Times New Roman" w:cs="Times New Roman"/>
          <w:sz w:val="28"/>
          <w:szCs w:val="28"/>
        </w:rPr>
        <w:t>, в части касающейся в том числе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FF5DB2" w:rsidRDefault="00F20B3A" w:rsidP="00FF5DB2">
      <w:pPr>
        <w:pStyle w:val="a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F5DB2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х</w:t>
      </w:r>
      <w:r w:rsidR="00FF5DB2">
        <w:rPr>
          <w:rFonts w:ascii="Times New Roman" w:hAnsi="Times New Roman"/>
          <w:sz w:val="28"/>
          <w:szCs w:val="28"/>
        </w:rPr>
        <w:t xml:space="preserve"> городские и сельски</w:t>
      </w:r>
      <w:r>
        <w:rPr>
          <w:rFonts w:ascii="Times New Roman" w:hAnsi="Times New Roman"/>
          <w:sz w:val="28"/>
          <w:szCs w:val="28"/>
        </w:rPr>
        <w:t>х</w:t>
      </w:r>
      <w:r w:rsidR="00FF5DB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й</w:t>
      </w:r>
      <w:r w:rsidR="00FF5DB2">
        <w:rPr>
          <w:rFonts w:ascii="Times New Roman" w:hAnsi="Times New Roman"/>
          <w:sz w:val="28"/>
          <w:szCs w:val="28"/>
        </w:rPr>
        <w:t xml:space="preserve"> Туапсинского района:</w:t>
      </w:r>
    </w:p>
    <w:p w:rsidR="00FF5DB2" w:rsidRDefault="00FF5DB2" w:rsidP="00FF5DB2">
      <w:pPr>
        <w:pStyle w:val="a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Шепсинское сельское поселение Туапсинского района – В.Д. Ананов;</w:t>
      </w:r>
    </w:p>
    <w:p w:rsidR="00FF5DB2" w:rsidRDefault="00FF5DB2" w:rsidP="00FF5DB2">
      <w:pPr>
        <w:pStyle w:val="a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Шаумянское, Октябрьское, Вельяминовское, Георгиевское сельские поселения Туапсинского района – В.В. Мазнинов;</w:t>
      </w:r>
    </w:p>
    <w:p w:rsidR="00FF5DB2" w:rsidRDefault="00FF5DB2" w:rsidP="00FF5DB2">
      <w:pPr>
        <w:pStyle w:val="a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Небугскоесельское поселение Туапсинского района, Новомихайловское городское поселение Туапсинского района – Н.В. Соскина; </w:t>
      </w:r>
    </w:p>
    <w:p w:rsidR="00FF5DB2" w:rsidRDefault="00FF5DB2" w:rsidP="00FF5DB2">
      <w:pPr>
        <w:pStyle w:val="a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Тенгинскоесельское поселение Туапсинского района, Джубгское городское поселение Туапсинского района – В.Е. Мирошниченко; </w:t>
      </w:r>
    </w:p>
    <w:p w:rsidR="00FF5DB2" w:rsidRDefault="00FF5DB2" w:rsidP="00FF5DB2">
      <w:pPr>
        <w:pStyle w:val="a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DC3B7D">
        <w:rPr>
          <w:rFonts w:ascii="Times New Roman" w:hAnsi="Times New Roman"/>
          <w:sz w:val="27"/>
          <w:szCs w:val="27"/>
        </w:rPr>
        <w:t>Туапсинского района</w:t>
      </w:r>
      <w:r>
        <w:rPr>
          <w:rFonts w:ascii="Times New Roman" w:hAnsi="Times New Roman"/>
          <w:sz w:val="28"/>
          <w:szCs w:val="28"/>
        </w:rPr>
        <w:t xml:space="preserve"> – Е.М. Балантаева</w:t>
      </w:r>
    </w:p>
    <w:p w:rsidR="00FF5DB2" w:rsidRDefault="00F20B3A" w:rsidP="00FF5DB2">
      <w:pPr>
        <w:pStyle w:val="a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F5DB2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056257" w:rsidRDefault="00567661" w:rsidP="00567661">
      <w:pPr>
        <w:pStyle w:val="a9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lastRenderedPageBreak/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056257">
        <w:rPr>
          <w:rFonts w:ascii="Times New Roman" w:hAnsi="Times New Roman"/>
          <w:sz w:val="28"/>
          <w:szCs w:val="28"/>
          <w:lang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/>
        </w:rPr>
        <w:t>;</w:t>
      </w:r>
    </w:p>
    <w:p w:rsidR="00567661" w:rsidRPr="00056257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056257">
        <w:rPr>
          <w:rFonts w:ascii="Times New Roman" w:hAnsi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4701AD" w:rsidRPr="00FE2A51" w:rsidRDefault="00567661" w:rsidP="00FE2A5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501D39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зонувозможной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0F744D" w:rsidRPr="000F744D" w:rsidRDefault="00567661" w:rsidP="000F744D">
      <w:pPr>
        <w:pStyle w:val="a0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</w:p>
    <w:p w:rsidR="00B05EC9" w:rsidRPr="00056257" w:rsidRDefault="00B05EC9" w:rsidP="00B05EC9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D703EC" w:rsidRPr="00D703EC" w:rsidRDefault="00885114" w:rsidP="00D703EC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lastRenderedPageBreak/>
        <w:t>ФГКУ «Южный региональный поисково-спасательный отряд МЧС России»</w:t>
      </w:r>
      <w:r w:rsidR="00D703EC" w:rsidRPr="00D703EC">
        <w:rPr>
          <w:rFonts w:ascii="Times New Roman" w:hAnsi="Times New Roman" w:cs="Times New Roman"/>
          <w:sz w:val="28"/>
          <w:szCs w:val="28"/>
        </w:rPr>
        <w:t>(Баклан) осуществлять контроль за уровнем рек в г. Туапсе и Шепсинском сельском поселении;</w:t>
      </w:r>
    </w:p>
    <w:p w:rsidR="00B05EC9" w:rsidRPr="00D703EC" w:rsidRDefault="00D703EC" w:rsidP="00D703EC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(Довгаль)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«ССТР»-начальнику Ситуационного центра (Служба «112») (Кесов):</w:t>
      </w:r>
    </w:p>
    <w:p w:rsidR="00567661" w:rsidRPr="00675419" w:rsidRDefault="00567661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2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FE2A51" w:rsidRDefault="00B05EC9" w:rsidP="00FE2A51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Pr="00FE2A51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5F33BF" w:rsidRPr="00FE2A51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FE2A51">
        <w:rPr>
          <w:rFonts w:ascii="Times New Roman" w:hAnsi="Times New Roman"/>
          <w:color w:val="000000"/>
          <w:sz w:val="28"/>
          <w:szCs w:val="28"/>
        </w:rPr>
        <w:t>.</w:t>
      </w:r>
    </w:p>
    <w:p w:rsidR="00FE2A51" w:rsidRDefault="00FE2A51" w:rsidP="004701A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FE2A51">
        <w:rPr>
          <w:rFonts w:ascii="Times New Roman" w:hAnsi="Times New Roman" w:cs="Times New Roman"/>
          <w:sz w:val="28"/>
          <w:szCs w:val="28"/>
        </w:rPr>
        <w:t>Туапсинск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E2A51">
        <w:rPr>
          <w:rFonts w:ascii="Times New Roman" w:hAnsi="Times New Roman" w:cs="Times New Roman"/>
          <w:sz w:val="28"/>
          <w:szCs w:val="28"/>
        </w:rPr>
        <w:t xml:space="preserve"> АСО филиал ГКУ КК «ККАСС «Кубань-СПАС»</w:t>
      </w:r>
      <w:r>
        <w:rPr>
          <w:rFonts w:ascii="Times New Roman" w:hAnsi="Times New Roman" w:cs="Times New Roman"/>
          <w:sz w:val="28"/>
          <w:szCs w:val="28"/>
        </w:rPr>
        <w:t xml:space="preserve"> (Уторов)</w:t>
      </w:r>
      <w:r w:rsidRPr="00FE2A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исполняющему обязанности начальника </w:t>
      </w:r>
      <w:r w:rsidRPr="00FE2A51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(Истомин), главе Георгиевского сельского поселения (Коджешау):</w:t>
      </w:r>
    </w:p>
    <w:p w:rsidR="00FE2A51" w:rsidRPr="00FE2A51" w:rsidRDefault="00FE2A51" w:rsidP="00FE2A51">
      <w:pPr>
        <w:pStyle w:val="a0"/>
        <w:numPr>
          <w:ilvl w:val="0"/>
          <w:numId w:val="42"/>
        </w:numPr>
        <w:spacing w:after="0" w:line="240" w:lineRule="auto"/>
        <w:ind w:left="0" w:firstLine="709"/>
        <w:jc w:val="both"/>
        <w:rPr>
          <w:rStyle w:val="10"/>
          <w:rFonts w:eastAsiaTheme="minorEastAsia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 xml:space="preserve">организовать ежедневный мониторинг состояния тяжелого механического моста (ТММ-3) и промер глубины в четырех точках радом с пролетами моста, с обязательной ежедневной передачей информации по состоянию </w:t>
      </w:r>
      <w:r>
        <w:rPr>
          <w:rStyle w:val="10"/>
          <w:rFonts w:eastAsia="Courier New"/>
          <w:sz w:val="28"/>
          <w:szCs w:val="28"/>
        </w:rPr>
        <w:t>тяжелого механического моста (ТММ-3) оперативному дежурному Ситуационного центра Туапсинского района (Служба «112») к 9-00 и к 16-30, при возникновении нештатной ситуации на тяжелом механическом мосту (ТММ-3) докладывать незамедлительно</w:t>
      </w:r>
    </w:p>
    <w:p w:rsidR="00FE2A51" w:rsidRDefault="00FE2A51" w:rsidP="00FE2A51">
      <w:pPr>
        <w:pStyle w:val="a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поднятия уровня реки направить письменное уведомление через ФКУ «ЦУКС ГУ МЧС России по Краснодарскому краю» на начальника  ГУ МЧС России по Краснодарскому краю о необходимости снятия моста на период  прохождения паводка, организовать работы по временному демонтажу моста;</w:t>
      </w:r>
    </w:p>
    <w:p w:rsidR="00FE2A51" w:rsidRPr="00FE2A51" w:rsidRDefault="00FE2A51" w:rsidP="00FE2A51">
      <w:pPr>
        <w:pStyle w:val="a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89">
        <w:rPr>
          <w:rFonts w:ascii="Times New Roman" w:hAnsi="Times New Roman"/>
          <w:sz w:val="28"/>
          <w:szCs w:val="28"/>
        </w:rPr>
        <w:t>на период отсутствия моста организовывать временную веревочную переправу в светлое время суток</w:t>
      </w:r>
    </w:p>
    <w:p w:rsidR="00567661" w:rsidRPr="00004AF0" w:rsidRDefault="00567661" w:rsidP="004701A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r w:rsidR="00F20B3A">
        <w:rPr>
          <w:rFonts w:ascii="Times New Roman" w:hAnsi="Times New Roman" w:cs="Times New Roman"/>
          <w:sz w:val="28"/>
          <w:szCs w:val="28"/>
        </w:rPr>
        <w:t>Овчинников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4701AD">
      <w:pPr>
        <w:pStyle w:val="a0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>А.Р. Ачмизову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0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0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4701A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средств службы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4701AD">
      <w:pPr>
        <w:pStyle w:val="a0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4701A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</w:t>
      </w:r>
      <w:r w:rsidR="00E91EE0">
        <w:rPr>
          <w:rFonts w:ascii="Times New Roman" w:hAnsi="Times New Roman" w:cs="Times New Roman"/>
          <w:sz w:val="28"/>
          <w:szCs w:val="28"/>
        </w:rPr>
        <w:t>4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E91EE0">
        <w:rPr>
          <w:rFonts w:ascii="Times New Roman" w:hAnsi="Times New Roman" w:cs="Times New Roman"/>
          <w:sz w:val="28"/>
          <w:szCs w:val="28"/>
        </w:rPr>
        <w:t>14</w:t>
      </w:r>
      <w:r w:rsidR="00B05EC9">
        <w:rPr>
          <w:rFonts w:ascii="Times New Roman" w:hAnsi="Times New Roman" w:cs="Times New Roman"/>
          <w:sz w:val="28"/>
          <w:szCs w:val="28"/>
        </w:rPr>
        <w:t>.</w:t>
      </w:r>
      <w:r w:rsidR="001E3904">
        <w:rPr>
          <w:rFonts w:ascii="Times New Roman" w:hAnsi="Times New Roman" w:cs="Times New Roman"/>
          <w:sz w:val="28"/>
          <w:szCs w:val="28"/>
        </w:rPr>
        <w:t>1</w:t>
      </w:r>
      <w:r w:rsidR="00E91EE0">
        <w:rPr>
          <w:rFonts w:ascii="Times New Roman" w:hAnsi="Times New Roman" w:cs="Times New Roman"/>
          <w:sz w:val="28"/>
          <w:szCs w:val="28"/>
        </w:rPr>
        <w:t>2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4701A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4701AD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 xml:space="preserve">ествления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="00F82BB8">
        <w:rPr>
          <w:rFonts w:ascii="Times New Roman" w:eastAsia="Times New Roman" w:hAnsi="Times New Roman" w:cs="Times New Roman"/>
          <w:sz w:val="28"/>
        </w:rPr>
        <w:t xml:space="preserve">возложить на </w:t>
      </w:r>
      <w:r w:rsidR="002726C9">
        <w:rPr>
          <w:rFonts w:ascii="Times New Roman" w:eastAsia="Times New Roman" w:hAnsi="Times New Roman" w:cs="Times New Roman"/>
          <w:sz w:val="28"/>
        </w:rPr>
        <w:t xml:space="preserve">первого </w:t>
      </w:r>
      <w:r w:rsidR="00F82BB8">
        <w:rPr>
          <w:rFonts w:ascii="Times New Roman" w:eastAsia="Times New Roman" w:hAnsi="Times New Roman" w:cs="Times New Roman"/>
          <w:sz w:val="28"/>
        </w:rPr>
        <w:t xml:space="preserve">заместителя главы администрации муниципального образования Туапсинский район </w:t>
      </w:r>
      <w:r w:rsidR="002726C9">
        <w:rPr>
          <w:rFonts w:ascii="Times New Roman" w:eastAsia="Times New Roman" w:hAnsi="Times New Roman" w:cs="Times New Roman"/>
          <w:sz w:val="28"/>
        </w:rPr>
        <w:t>В.</w:t>
      </w:r>
      <w:r w:rsidR="00F20B3A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8A" w:rsidRDefault="00515A8A" w:rsidP="00515A8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15A8A" w:rsidRDefault="00515A8A" w:rsidP="00515A8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15A8A" w:rsidRDefault="00515A8A" w:rsidP="00515A8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А.В. Русин</w:t>
      </w:r>
    </w:p>
    <w:p w:rsidR="00291F94" w:rsidRDefault="00291F94" w:rsidP="00B915D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B915D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91F94" w:rsidRPr="00291F94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Default="00291F94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</w:p>
    <w:p w:rsidR="00FE2A51" w:rsidRPr="007716BE" w:rsidRDefault="00FE2A51" w:rsidP="00FE2A51">
      <w:pPr>
        <w:pStyle w:val="a0"/>
        <w:numPr>
          <w:ilvl w:val="0"/>
          <w:numId w:val="47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E2A51" w:rsidRPr="00056257" w:rsidRDefault="00FE2A51" w:rsidP="00FE2A51">
      <w:pPr>
        <w:pStyle w:val="a0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E91E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-00   </w:t>
      </w:r>
      <w:r w:rsidR="00E91EE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91E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.2018 года.</w:t>
      </w:r>
    </w:p>
    <w:p w:rsidR="00FE2A51" w:rsidRPr="000A659A" w:rsidRDefault="00FE2A51" w:rsidP="00FE2A51">
      <w:pPr>
        <w:pStyle w:val="a0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E2A51" w:rsidRPr="00056257" w:rsidRDefault="00FE2A51" w:rsidP="00FE2A51">
      <w:pPr>
        <w:pStyle w:val="a0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>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8A" w:rsidRDefault="00515A8A" w:rsidP="00515A8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15A8A" w:rsidRDefault="00515A8A" w:rsidP="00515A8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FE2A51" w:rsidRDefault="00515A8A" w:rsidP="00515A8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FE2A51">
        <w:rPr>
          <w:rFonts w:ascii="Times New Roman" w:hAnsi="Times New Roman" w:cs="Times New Roman"/>
          <w:sz w:val="28"/>
          <w:szCs w:val="28"/>
        </w:rPr>
        <w:tab/>
      </w:r>
      <w:r w:rsidR="00FE2A51">
        <w:rPr>
          <w:rFonts w:ascii="Times New Roman" w:hAnsi="Times New Roman" w:cs="Times New Roman"/>
          <w:sz w:val="28"/>
          <w:szCs w:val="28"/>
        </w:rPr>
        <w:tab/>
      </w:r>
      <w:r w:rsidR="00FE2A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В.Е. Мирошниченко</w:t>
      </w:r>
    </w:p>
    <w:p w:rsidR="00FE2A51" w:rsidRDefault="00FE2A51" w:rsidP="00FE2A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Pr="00291F94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</w:p>
    <w:p w:rsidR="00FE2A51" w:rsidRPr="007716BE" w:rsidRDefault="00FE2A51" w:rsidP="00515A8A">
      <w:pPr>
        <w:pStyle w:val="a0"/>
        <w:numPr>
          <w:ilvl w:val="0"/>
          <w:numId w:val="4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E2A51" w:rsidRPr="00056257" w:rsidRDefault="00FE2A51" w:rsidP="00515A8A">
      <w:pPr>
        <w:pStyle w:val="a0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E91E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-00   </w:t>
      </w:r>
      <w:r w:rsidR="00E91EE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91E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.2018 года.</w:t>
      </w:r>
    </w:p>
    <w:p w:rsidR="00FE2A51" w:rsidRPr="000A659A" w:rsidRDefault="00FE2A51" w:rsidP="00515A8A">
      <w:pPr>
        <w:pStyle w:val="a0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E2A51" w:rsidRPr="00056257" w:rsidRDefault="00FE2A51" w:rsidP="00515A8A">
      <w:pPr>
        <w:pStyle w:val="a0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>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8A" w:rsidRDefault="00515A8A" w:rsidP="00515A8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515A8A" w:rsidRDefault="00515A8A" w:rsidP="00515A8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515A8A" w:rsidRDefault="00515A8A" w:rsidP="00515A8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В.В. Мазнинов</w:t>
      </w:r>
    </w:p>
    <w:p w:rsidR="00FE2A51" w:rsidRDefault="00FE2A51" w:rsidP="00FE2A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2A51" w:rsidRPr="00291F94" w:rsidRDefault="00FE2A51" w:rsidP="00FE2A5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Pr="00FE2A51" w:rsidRDefault="00FE2A51" w:rsidP="00FE2A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</w:p>
    <w:sectPr w:rsidR="00F20B3A" w:rsidRPr="00FE2A51" w:rsidSect="00291F94">
      <w:headerReference w:type="default" r:id="rId8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5D" w:rsidRDefault="0036285D" w:rsidP="00D041A3">
      <w:pPr>
        <w:spacing w:after="0" w:line="240" w:lineRule="auto"/>
      </w:pPr>
      <w:r>
        <w:separator/>
      </w:r>
    </w:p>
  </w:endnote>
  <w:endnote w:type="continuationSeparator" w:id="1">
    <w:p w:rsidR="0036285D" w:rsidRDefault="0036285D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5D" w:rsidRDefault="0036285D" w:rsidP="00D041A3">
      <w:pPr>
        <w:spacing w:after="0" w:line="240" w:lineRule="auto"/>
      </w:pPr>
      <w:r>
        <w:separator/>
      </w:r>
    </w:p>
  </w:footnote>
  <w:footnote w:type="continuationSeparator" w:id="1">
    <w:p w:rsidR="0036285D" w:rsidRDefault="0036285D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67" w:rsidRDefault="002D2967">
    <w:pPr>
      <w:pStyle w:val="a4"/>
      <w:jc w:val="center"/>
    </w:pPr>
  </w:p>
  <w:p w:rsidR="000A08ED" w:rsidRDefault="000A08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1644D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A7764"/>
    <w:multiLevelType w:val="hybridMultilevel"/>
    <w:tmpl w:val="FECC98FA"/>
    <w:lvl w:ilvl="0" w:tplc="375E8B7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09FE0CF1"/>
    <w:multiLevelType w:val="hybridMultilevel"/>
    <w:tmpl w:val="70B41732"/>
    <w:lvl w:ilvl="0" w:tplc="34FC22B0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0C48C6"/>
    <w:multiLevelType w:val="hybridMultilevel"/>
    <w:tmpl w:val="30A69604"/>
    <w:lvl w:ilvl="0" w:tplc="75E43FA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F2079"/>
    <w:multiLevelType w:val="hybridMultilevel"/>
    <w:tmpl w:val="D6EE1B0E"/>
    <w:lvl w:ilvl="0" w:tplc="17E63718">
      <w:start w:val="1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7774C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2C644384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6123D7"/>
    <w:multiLevelType w:val="hybridMultilevel"/>
    <w:tmpl w:val="48E8811A"/>
    <w:lvl w:ilvl="0" w:tplc="D5828C22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13878"/>
    <w:multiLevelType w:val="hybridMultilevel"/>
    <w:tmpl w:val="499AE576"/>
    <w:lvl w:ilvl="0" w:tplc="4A064C8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3104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46A45823"/>
    <w:multiLevelType w:val="hybridMultilevel"/>
    <w:tmpl w:val="104E017C"/>
    <w:lvl w:ilvl="0" w:tplc="55DE9E3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E375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4B315443"/>
    <w:multiLevelType w:val="hybridMultilevel"/>
    <w:tmpl w:val="A64C2656"/>
    <w:lvl w:ilvl="0" w:tplc="2690A73E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3C04436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0D7FCA"/>
    <w:multiLevelType w:val="hybridMultilevel"/>
    <w:tmpl w:val="5B762B7A"/>
    <w:lvl w:ilvl="0" w:tplc="F61C4E9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E332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D4147"/>
    <w:multiLevelType w:val="hybridMultilevel"/>
    <w:tmpl w:val="2A66DBE2"/>
    <w:lvl w:ilvl="0" w:tplc="14BCF32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5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312F88"/>
    <w:multiLevelType w:val="hybridMultilevel"/>
    <w:tmpl w:val="B1603AE4"/>
    <w:lvl w:ilvl="0" w:tplc="27683F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A9107C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9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5952FA5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>
    <w:nsid w:val="772C284B"/>
    <w:multiLevelType w:val="multilevel"/>
    <w:tmpl w:val="A3C6560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4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5"/>
  </w:num>
  <w:num w:numId="2">
    <w:abstractNumId w:val="4"/>
  </w:num>
  <w:num w:numId="3">
    <w:abstractNumId w:val="0"/>
  </w:num>
  <w:num w:numId="4">
    <w:abstractNumId w:val="32"/>
  </w:num>
  <w:num w:numId="5">
    <w:abstractNumId w:val="27"/>
  </w:num>
  <w:num w:numId="6">
    <w:abstractNumId w:val="44"/>
  </w:num>
  <w:num w:numId="7">
    <w:abstractNumId w:val="14"/>
  </w:num>
  <w:num w:numId="8">
    <w:abstractNumId w:val="41"/>
  </w:num>
  <w:num w:numId="9">
    <w:abstractNumId w:val="26"/>
  </w:num>
  <w:num w:numId="10">
    <w:abstractNumId w:val="7"/>
  </w:num>
  <w:num w:numId="11">
    <w:abstractNumId w:val="47"/>
  </w:num>
  <w:num w:numId="12">
    <w:abstractNumId w:val="13"/>
  </w:num>
  <w:num w:numId="13">
    <w:abstractNumId w:val="5"/>
  </w:num>
  <w:num w:numId="14">
    <w:abstractNumId w:val="29"/>
  </w:num>
  <w:num w:numId="15">
    <w:abstractNumId w:val="34"/>
  </w:num>
  <w:num w:numId="16">
    <w:abstractNumId w:val="18"/>
  </w:num>
  <w:num w:numId="17">
    <w:abstractNumId w:val="45"/>
  </w:num>
  <w:num w:numId="18">
    <w:abstractNumId w:val="19"/>
  </w:num>
  <w:num w:numId="19">
    <w:abstractNumId w:val="40"/>
  </w:num>
  <w:num w:numId="20">
    <w:abstractNumId w:val="16"/>
  </w:num>
  <w:num w:numId="21">
    <w:abstractNumId w:val="8"/>
  </w:num>
  <w:num w:numId="22">
    <w:abstractNumId w:val="11"/>
  </w:num>
  <w:num w:numId="23">
    <w:abstractNumId w:val="15"/>
  </w:num>
  <w:num w:numId="24">
    <w:abstractNumId w:val="46"/>
  </w:num>
  <w:num w:numId="25">
    <w:abstractNumId w:val="39"/>
  </w:num>
  <w:num w:numId="26">
    <w:abstractNumId w:val="2"/>
  </w:num>
  <w:num w:numId="27">
    <w:abstractNumId w:val="1"/>
  </w:num>
  <w:num w:numId="28">
    <w:abstractNumId w:val="28"/>
  </w:num>
  <w:num w:numId="29">
    <w:abstractNumId w:val="31"/>
  </w:num>
  <w:num w:numId="30">
    <w:abstractNumId w:val="3"/>
  </w:num>
  <w:num w:numId="31">
    <w:abstractNumId w:val="23"/>
  </w:num>
  <w:num w:numId="32">
    <w:abstractNumId w:val="36"/>
  </w:num>
  <w:num w:numId="33">
    <w:abstractNumId w:val="24"/>
  </w:num>
  <w:num w:numId="34">
    <w:abstractNumId w:val="9"/>
  </w:num>
  <w:num w:numId="35">
    <w:abstractNumId w:val="38"/>
  </w:num>
  <w:num w:numId="36">
    <w:abstractNumId w:val="6"/>
  </w:num>
  <w:num w:numId="37">
    <w:abstractNumId w:val="12"/>
  </w:num>
  <w:num w:numId="38">
    <w:abstractNumId w:val="20"/>
  </w:num>
  <w:num w:numId="39">
    <w:abstractNumId w:val="17"/>
  </w:num>
  <w:num w:numId="40">
    <w:abstractNumId w:val="30"/>
  </w:num>
  <w:num w:numId="41">
    <w:abstractNumId w:val="21"/>
  </w:num>
  <w:num w:numId="42">
    <w:abstractNumId w:val="37"/>
  </w:num>
  <w:num w:numId="43">
    <w:abstractNumId w:val="43"/>
  </w:num>
  <w:num w:numId="44">
    <w:abstractNumId w:val="33"/>
  </w:num>
  <w:num w:numId="45">
    <w:abstractNumId w:val="42"/>
  </w:num>
  <w:num w:numId="46">
    <w:abstractNumId w:val="22"/>
  </w:num>
  <w:num w:numId="47">
    <w:abstractNumId w:val="10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27661"/>
    <w:rsid w:val="0033072F"/>
    <w:rsid w:val="00330BDE"/>
    <w:rsid w:val="00344848"/>
    <w:rsid w:val="003479F3"/>
    <w:rsid w:val="0036285D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5A8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4F60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CD5"/>
    <w:rsid w:val="00AC1DC2"/>
    <w:rsid w:val="00AC3FB5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1EE0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A51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60"/>
  </w:style>
  <w:style w:type="paragraph" w:styleId="2">
    <w:name w:val="heading 2"/>
    <w:aliases w:val="пост. список"/>
    <w:basedOn w:val="a0"/>
    <w:next w:val="a"/>
    <w:link w:val="20"/>
    <w:uiPriority w:val="9"/>
    <w:unhideWhenUsed/>
    <w:qFormat/>
    <w:rsid w:val="00FE2A51"/>
    <w:pPr>
      <w:tabs>
        <w:tab w:val="left" w:pos="1276"/>
      </w:tabs>
      <w:spacing w:after="0" w:line="240" w:lineRule="auto"/>
      <w:ind w:left="1211" w:hanging="360"/>
      <w:jc w:val="both"/>
      <w:outlineLvl w:val="1"/>
    </w:pPr>
    <w:rPr>
      <w:rFonts w:ascii="Times New Roman" w:eastAsiaTheme="minorHAnsi" w:hAnsi="Times New Roman"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D041A3"/>
  </w:style>
  <w:style w:type="paragraph" w:styleId="a6">
    <w:name w:val="footer"/>
    <w:basedOn w:val="a"/>
    <w:link w:val="a7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D041A3"/>
  </w:style>
  <w:style w:type="table" w:styleId="a8">
    <w:name w:val="Table Grid"/>
    <w:basedOn w:val="a2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c">
    <w:name w:val="Strong"/>
    <w:basedOn w:val="a1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aliases w:val="пост. список ур. 2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Название Знак"/>
    <w:aliases w:val="пост. список ур. 2 Знак"/>
    <w:basedOn w:val="a1"/>
    <w:link w:val="ae"/>
    <w:rsid w:val="0080023E"/>
    <w:rPr>
      <w:rFonts w:ascii="Times New Roman" w:eastAsia="Times New Roman" w:hAnsi="Times New Roman" w:cs="Times New Roman"/>
      <w:sz w:val="28"/>
      <w:szCs w:val="20"/>
      <w:lang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1">
    <w:name w:val="Основной текст Знак"/>
    <w:basedOn w:val="a1"/>
    <w:link w:val="af0"/>
    <w:rsid w:val="00DE599F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1">
    <w:name w:val="Основной текст (2)_"/>
    <w:basedOn w:val="a1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Основной текст1"/>
    <w:rsid w:val="00FE2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aliases w:val="пост. список Знак"/>
    <w:basedOn w:val="a1"/>
    <w:link w:val="2"/>
    <w:uiPriority w:val="9"/>
    <w:rsid w:val="00FE2A51"/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aliases w:val="пост. список"/>
    <w:basedOn w:val="a1"/>
    <w:next w:val="a0"/>
    <w:link w:val="20"/>
    <w:uiPriority w:val="9"/>
    <w:unhideWhenUsed/>
    <w:qFormat/>
    <w:rsid w:val="00FE2A51"/>
    <w:pPr>
      <w:tabs>
        <w:tab w:val="left" w:pos="1276"/>
      </w:tabs>
      <w:spacing w:after="0" w:line="240" w:lineRule="auto"/>
      <w:ind w:left="1211" w:hanging="360"/>
      <w:jc w:val="both"/>
      <w:outlineLvl w:val="1"/>
    </w:pPr>
    <w:rPr>
      <w:rFonts w:ascii="Times New Roman" w:eastAsiaTheme="minorHAnsi" w:hAnsi="Times New Roman"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D041A3"/>
  </w:style>
  <w:style w:type="paragraph" w:styleId="a7">
    <w:name w:val="footer"/>
    <w:basedOn w:val="a0"/>
    <w:link w:val="a8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D041A3"/>
  </w:style>
  <w:style w:type="table" w:styleId="a9">
    <w:name w:val="Table Grid"/>
    <w:basedOn w:val="a3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d">
    <w:name w:val="Strong"/>
    <w:basedOn w:val="a2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e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List Paragraph"/>
    <w:basedOn w:val="a0"/>
    <w:uiPriority w:val="34"/>
    <w:qFormat/>
    <w:rsid w:val="00387B51"/>
    <w:pPr>
      <w:ind w:left="720"/>
      <w:contextualSpacing/>
    </w:pPr>
  </w:style>
  <w:style w:type="paragraph" w:styleId="a">
    <w:name w:val="Title"/>
    <w:aliases w:val="пост. список ур. 2"/>
    <w:basedOn w:val="a0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2"/>
    <w:link w:val="a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0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2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2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0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Основной текст1"/>
    <w:rsid w:val="00FE2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aliases w:val="пост. список Знак"/>
    <w:basedOn w:val="a2"/>
    <w:link w:val="2"/>
    <w:uiPriority w:val="9"/>
    <w:rsid w:val="00FE2A51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855EF-034B-4A44-9A83-7DF2329F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4</cp:revision>
  <cp:lastPrinted>2018-12-10T07:17:00Z</cp:lastPrinted>
  <dcterms:created xsi:type="dcterms:W3CDTF">2018-12-14T09:31:00Z</dcterms:created>
  <dcterms:modified xsi:type="dcterms:W3CDTF">2018-12-14T10:52:00Z</dcterms:modified>
</cp:coreProperties>
</file>