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FEE" w:rsidRDefault="005D7FEE" w:rsidP="005D7FEE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Фермерам Туапсинского района окажут помощь в условиях карантина в реализации сельхозпродукции</w:t>
      </w:r>
    </w:p>
    <w:p w:rsidR="005D7FEE" w:rsidRDefault="005D7FEE" w:rsidP="005D7FEE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3D0A09" w:rsidRDefault="003D0A09" w:rsidP="003D0A09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5D7FEE">
        <w:rPr>
          <w:rFonts w:ascii="Times New Roman" w:eastAsia="Times New Roman" w:hAnsi="Times New Roman" w:cs="Times New Roman"/>
          <w:sz w:val="28"/>
          <w:szCs w:val="28"/>
        </w:rPr>
        <w:t xml:space="preserve"> связи с приостановкой работы продовольственных рынков и ярмарок выходного дня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 период введенного особого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антикоронавирусного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режима фермерам и владельцам ЛПХ Кубани предлагается помощь в реализации продукции. Получить ее могут и аграрии Туапсинского района. </w:t>
      </w:r>
    </w:p>
    <w:p w:rsidR="003D0A09" w:rsidRDefault="003D0A09" w:rsidP="003D0A09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3D0A09" w:rsidRDefault="00420C6C" w:rsidP="003D0A09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Предложены</w:t>
      </w:r>
      <w:r w:rsidR="003D0A09" w:rsidRPr="005D7FEE">
        <w:rPr>
          <w:rFonts w:ascii="Times New Roman" w:eastAsia="Times New Roman" w:hAnsi="Times New Roman" w:cs="Times New Roman"/>
          <w:sz w:val="28"/>
          <w:szCs w:val="28"/>
        </w:rPr>
        <w:t xml:space="preserve"> несколько вариантов реализации продукции.</w:t>
      </w:r>
      <w:r w:rsidR="007B7ED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7B7ED4">
        <w:rPr>
          <w:rFonts w:ascii="Times New Roman" w:eastAsia="Times New Roman" w:hAnsi="Times New Roman" w:cs="Times New Roman"/>
          <w:sz w:val="28"/>
          <w:szCs w:val="28"/>
        </w:rPr>
        <w:t>Чтобы сдать выращенное в небольшие магазины района, ф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ермеры могут обратиться </w:t>
      </w:r>
      <w:r w:rsidR="007B7ED4">
        <w:rPr>
          <w:rFonts w:ascii="Times New Roman" w:eastAsia="Times New Roman" w:hAnsi="Times New Roman" w:cs="Times New Roman"/>
          <w:sz w:val="28"/>
          <w:szCs w:val="28"/>
        </w:rPr>
        <w:t xml:space="preserve">в управление сельского хозяйства и перерабатывающей промышленности администрации муниципалитета по телефону – 8 (86167) 2-40-21. </w:t>
      </w:r>
      <w:proofErr w:type="gramEnd"/>
    </w:p>
    <w:p w:rsidR="00412914" w:rsidRPr="00412914" w:rsidRDefault="00412914" w:rsidP="00412914">
      <w:pPr>
        <w:shd w:val="clear" w:color="auto" w:fill="FFFFFF"/>
        <w:spacing w:after="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41291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Кроме того, до 40 тонн продукции в сутки готов принимать и в дальнейшем реализовывать сельхозкооператив </w:t>
      </w:r>
      <w:proofErr w:type="spellStart"/>
      <w:r w:rsidRPr="0041291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Корено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вского</w:t>
      </w:r>
      <w:proofErr w:type="spellEnd"/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района «Кубанское поле», </w:t>
      </w:r>
      <w:r w:rsidR="0025220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свои услуги предлагают </w:t>
      </w:r>
      <w:proofErr w:type="spellStart"/>
      <w:r w:rsidR="0025220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логистический</w:t>
      </w:r>
      <w:proofErr w:type="spellEnd"/>
      <w:r w:rsidRPr="0041291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 центр «Дары Кубани» в хуторе Ленина и АО «</w:t>
      </w:r>
      <w:proofErr w:type="spellStart"/>
      <w:r w:rsidRPr="0041291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Тандер</w:t>
      </w:r>
      <w:proofErr w:type="spellEnd"/>
      <w:r w:rsidRPr="00412914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»,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сообщает пресс-служба администрации Краснодарского края. </w:t>
      </w:r>
    </w:p>
    <w:p w:rsidR="00412914" w:rsidRPr="005D7FEE" w:rsidRDefault="00412914" w:rsidP="00412914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Информацию п</w:t>
      </w:r>
      <w:r w:rsidRPr="005D7FEE">
        <w:rPr>
          <w:rFonts w:ascii="Times New Roman" w:eastAsia="Times New Roman" w:hAnsi="Times New Roman" w:cs="Times New Roman"/>
          <w:sz w:val="28"/>
          <w:szCs w:val="28"/>
        </w:rPr>
        <w:t xml:space="preserve">о вопросам </w:t>
      </w:r>
      <w:r>
        <w:rPr>
          <w:rFonts w:ascii="Times New Roman" w:eastAsia="Times New Roman" w:hAnsi="Times New Roman" w:cs="Times New Roman"/>
          <w:sz w:val="28"/>
          <w:szCs w:val="28"/>
        </w:rPr>
        <w:t>сбыта можно получить по</w:t>
      </w:r>
      <w:r w:rsidRPr="005D7FE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«горячей линии»</w:t>
      </w:r>
      <w:r w:rsidRPr="005D7FEE">
        <w:rPr>
          <w:rFonts w:ascii="Times New Roman" w:eastAsia="Times New Roman" w:hAnsi="Times New Roman" w:cs="Times New Roman"/>
          <w:sz w:val="28"/>
          <w:szCs w:val="28"/>
        </w:rPr>
        <w:t xml:space="preserve"> Центра компетенций </w:t>
      </w:r>
      <w:r>
        <w:rPr>
          <w:rFonts w:ascii="Times New Roman" w:eastAsia="Times New Roman" w:hAnsi="Times New Roman" w:cs="Times New Roman"/>
          <w:sz w:val="28"/>
          <w:szCs w:val="28"/>
        </w:rPr>
        <w:t>- 8(928)468-84-49 и в министерстве</w:t>
      </w:r>
      <w:r w:rsidRPr="005D7FEE">
        <w:rPr>
          <w:rFonts w:ascii="Times New Roman" w:eastAsia="Times New Roman" w:hAnsi="Times New Roman" w:cs="Times New Roman"/>
          <w:sz w:val="28"/>
          <w:szCs w:val="28"/>
        </w:rPr>
        <w:t xml:space="preserve"> сельского хозяйства и перерабатывающей промышленности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Кубани </w:t>
      </w:r>
      <w:r w:rsidRPr="005D7FEE">
        <w:rPr>
          <w:rFonts w:ascii="Times New Roman" w:eastAsia="Times New Roman" w:hAnsi="Times New Roman" w:cs="Times New Roman"/>
          <w:sz w:val="28"/>
          <w:szCs w:val="28"/>
        </w:rPr>
        <w:t>по номеру 8(861)214-25-94.</w:t>
      </w:r>
    </w:p>
    <w:p w:rsidR="00412914" w:rsidRPr="005D7FEE" w:rsidRDefault="00412914" w:rsidP="003D0A09">
      <w:pPr>
        <w:shd w:val="clear" w:color="auto" w:fill="FFFFFF"/>
        <w:spacing w:before="300" w:after="300" w:line="30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D7FEE" w:rsidRDefault="005D7FEE" w:rsidP="005D7FEE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D359E2" w:rsidRPr="005D7FEE" w:rsidRDefault="00D359E2">
      <w:pPr>
        <w:rPr>
          <w:rFonts w:ascii="Times New Roman" w:hAnsi="Times New Roman" w:cs="Times New Roman"/>
          <w:sz w:val="28"/>
          <w:szCs w:val="28"/>
        </w:rPr>
      </w:pPr>
    </w:p>
    <w:sectPr w:rsidR="00D359E2" w:rsidRPr="005D7FEE" w:rsidSect="002325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717A"/>
    <w:rsid w:val="0018408E"/>
    <w:rsid w:val="0023254B"/>
    <w:rsid w:val="00252202"/>
    <w:rsid w:val="003D0A09"/>
    <w:rsid w:val="00412914"/>
    <w:rsid w:val="00420C6C"/>
    <w:rsid w:val="00422BA4"/>
    <w:rsid w:val="005D7FEE"/>
    <w:rsid w:val="007B7ED4"/>
    <w:rsid w:val="00D359E2"/>
    <w:rsid w:val="00F4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471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47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407017">
          <w:marLeft w:val="21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7704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674450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8401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364134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166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Рябченко</dc:creator>
  <cp:keywords/>
  <dc:description/>
  <cp:lastModifiedBy>Рябченко</cp:lastModifiedBy>
  <cp:revision>10</cp:revision>
  <dcterms:created xsi:type="dcterms:W3CDTF">2020-04-06T08:49:00Z</dcterms:created>
  <dcterms:modified xsi:type="dcterms:W3CDTF">2020-04-06T09:19:00Z</dcterms:modified>
</cp:coreProperties>
</file>