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14D01" w:rsidRDefault="00C14D01" w:rsidP="00C14D0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D01">
        <w:rPr>
          <w:rFonts w:ascii="Times New Roman" w:eastAsia="Times New Roman" w:hAnsi="Times New Roman" w:cs="Times New Roman"/>
          <w:sz w:val="28"/>
          <w:szCs w:val="28"/>
        </w:rPr>
        <w:t>по результатам экспертизы проекта постановления  муниципального образования Туапсинский «Об утверждении Положения о порядке отчуждения движимого и недви</w:t>
      </w:r>
      <w:r>
        <w:rPr>
          <w:rFonts w:ascii="Times New Roman" w:eastAsia="Times New Roman" w:hAnsi="Times New Roman" w:cs="Times New Roman"/>
          <w:sz w:val="28"/>
          <w:szCs w:val="28"/>
        </w:rPr>
        <w:t>жимого имущества, находящегося</w:t>
      </w:r>
      <w:r w:rsidRPr="00C14D01">
        <w:rPr>
          <w:rFonts w:ascii="Times New Roman" w:eastAsia="Times New Roman" w:hAnsi="Times New Roman" w:cs="Times New Roman"/>
          <w:sz w:val="28"/>
          <w:szCs w:val="28"/>
        </w:rPr>
        <w:t xml:space="preserve"> в собственности муниципального образования Туапсинский район и арендуемого</w:t>
      </w:r>
    </w:p>
    <w:p w:rsidR="00C14D01" w:rsidRPr="00C14D01" w:rsidRDefault="00C14D01" w:rsidP="00C14D0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D01">
        <w:rPr>
          <w:rFonts w:ascii="Times New Roman" w:eastAsia="Times New Roman" w:hAnsi="Times New Roman" w:cs="Times New Roman"/>
          <w:sz w:val="28"/>
          <w:szCs w:val="28"/>
        </w:rPr>
        <w:t>субъектами  малого и среднего предпринимательства»</w:t>
      </w:r>
    </w:p>
    <w:p w:rsidR="00C14D01" w:rsidRPr="00C14D01" w:rsidRDefault="00C14D01" w:rsidP="00C14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0D71" w:rsidRPr="004A0D71" w:rsidRDefault="004A0D71" w:rsidP="004A0D71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6F91" w:rsidRPr="00655B73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МО Туапси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нский район </w:t>
      </w:r>
      <w:r w:rsidR="003F3E06" w:rsidRPr="003F3E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«Об утверждении Положения о порядке отчуждения движимого и недвижимого имущества, находящегося в собственности муниципального образования Туапсинский район и арендуемого</w:t>
      </w:r>
      <w:r w:rsidR="003F3E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F3E06" w:rsidRPr="003F3E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субъектами  малого и среднего предпринимательства»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МО Туапсинский район установил:</w:t>
      </w:r>
    </w:p>
    <w:p w:rsidR="00C14D01" w:rsidRDefault="00836F91" w:rsidP="00C14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  <w:r w:rsidR="00C14D01" w:rsidRPr="00C14D01">
        <w:rPr>
          <w:rFonts w:ascii="Times New Roman" w:eastAsia="Times New Roman" w:hAnsi="Times New Roman" w:cs="Times New Roman"/>
        </w:rPr>
        <w:t xml:space="preserve"> </w:t>
      </w:r>
    </w:p>
    <w:p w:rsidR="00C14D01" w:rsidRPr="00C14D01" w:rsidRDefault="00C14D01" w:rsidP="00C14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hyperlink r:id="rId5">
        <w:r w:rsidRPr="00C14D0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</w:t>
        </w:r>
      </w:hyperlink>
      <w:r w:rsidRPr="00C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24 июля 2007 г.  № 209-ФЗ «О развитии малого и среднего предпринимательства в Российской  Федерации», от 21 декабря 2001 г</w:t>
      </w:r>
      <w:proofErr w:type="gramEnd"/>
      <w:r w:rsidRPr="00C14D0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178-ФЗ «О приватизации государственного и муниципального имущества», Законом Краснодарского края от 4 апреля 2008 г. № 1448-КЗ «О развитии малого и среднего предпринимательства в Краснодарском крае»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МО туапсинский район.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E06" w:rsidRDefault="003F3E06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н</w:t>
      </w:r>
      <w:r w:rsidR="00836F91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6F91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E06" w:rsidRDefault="00836F91" w:rsidP="003F3E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отдела администрации </w:t>
      </w:r>
    </w:p>
    <w:p w:rsidR="00836F91" w:rsidRPr="00655B73" w:rsidRDefault="00836F91" w:rsidP="003F3E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="003F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Синенко М.А.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3F3E06"/>
    <w:rsid w:val="00420819"/>
    <w:rsid w:val="00476C16"/>
    <w:rsid w:val="004A0D71"/>
    <w:rsid w:val="005700D5"/>
    <w:rsid w:val="005E7798"/>
    <w:rsid w:val="00655B73"/>
    <w:rsid w:val="006D7E65"/>
    <w:rsid w:val="006E362C"/>
    <w:rsid w:val="00832A13"/>
    <w:rsid w:val="0083343B"/>
    <w:rsid w:val="00836F91"/>
    <w:rsid w:val="00843F93"/>
    <w:rsid w:val="008830A0"/>
    <w:rsid w:val="009126CE"/>
    <w:rsid w:val="009926FE"/>
    <w:rsid w:val="00C14D01"/>
    <w:rsid w:val="00C77B78"/>
    <w:rsid w:val="00CE135B"/>
    <w:rsid w:val="00D05D2D"/>
    <w:rsid w:val="00D71F9F"/>
    <w:rsid w:val="00D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apseregion.ru/" TargetMode="External"/><Relationship Id="rId5" Type="http://schemas.openxmlformats.org/officeDocument/2006/relationships/hyperlink" Target="consultantplus://offline/ref%3D948218778C7A5DC6C01413AB2663CEC8CB94E5C9B8E8D23EB7E961D477OFI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2024-07-01T10:49:00Z</cp:lastPrinted>
  <dcterms:created xsi:type="dcterms:W3CDTF">2024-07-01T10:50:00Z</dcterms:created>
  <dcterms:modified xsi:type="dcterms:W3CDTF">2024-07-01T10:50:00Z</dcterms:modified>
</cp:coreProperties>
</file>