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69"/>
        <w:gridCol w:w="2707"/>
      </w:tblGrid>
      <w:tr>
        <w:trPr>
          <w:trHeight w:val="1147" w:hRule="atLeast"/>
        </w:trPr>
        <w:tc>
          <w:tcPr>
            <w:tcW w:w="9976" w:type="dxa"/>
            <w:gridSpan w:val="2"/>
          </w:tcPr>
          <w:p>
            <w:pPr>
              <w:pStyle w:val="TableParagraph"/>
              <w:spacing w:line="266" w:lineRule="exact"/>
              <w:ind w:right="1112"/>
              <w:jc w:val="center"/>
              <w:rPr>
                <w:sz w:val="24"/>
              </w:rPr>
            </w:pPr>
            <w:r>
              <w:rPr>
                <w:sz w:val="24"/>
              </w:rPr>
              <w:t>МИНИСТЕРСТВО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СЕЛЬСКОГО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ХОЗЯЙСТВА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ФЕДЕРАЦИИ</w:t>
            </w:r>
          </w:p>
          <w:p>
            <w:pPr>
              <w:pStyle w:val="TableParagraph"/>
              <w:spacing w:before="41"/>
              <w:ind w:left="6" w:right="1112"/>
              <w:jc w:val="center"/>
              <w:rPr>
                <w:sz w:val="24"/>
              </w:rPr>
            </w:pPr>
            <w:r>
              <w:rPr>
                <w:sz w:val="24"/>
              </w:rPr>
              <w:t>ФГБУ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«Россельхозцентр»</w:t>
            </w:r>
          </w:p>
          <w:p>
            <w:pPr>
              <w:pStyle w:val="TableParagraph"/>
              <w:spacing w:before="43"/>
              <w:ind w:left="1" w:right="1112"/>
              <w:jc w:val="center"/>
              <w:rPr>
                <w:sz w:val="24"/>
              </w:rPr>
            </w:pPr>
            <w:r>
              <w:rPr>
                <w:sz w:val="24"/>
              </w:rPr>
              <w:t>Филиал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ФГБУ «Россельхозцентр»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по Краснодарскому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краю</w:t>
            </w:r>
          </w:p>
        </w:tc>
      </w:tr>
      <w:tr>
        <w:trPr>
          <w:trHeight w:val="1543" w:hRule="atLeast"/>
        </w:trPr>
        <w:tc>
          <w:tcPr>
            <w:tcW w:w="726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76" w:lineRule="auto"/>
              <w:ind w:left="107" w:right="1107"/>
              <w:rPr>
                <w:b/>
                <w:sz w:val="32"/>
              </w:rPr>
            </w:pPr>
            <w:r>
              <w:rPr>
                <w:b/>
                <w:color w:val="FF0000"/>
                <w:sz w:val="32"/>
              </w:rPr>
              <w:t>СИГНАЛИЗАЦИОННОЕ</w:t>
            </w:r>
            <w:r>
              <w:rPr>
                <w:b/>
                <w:color w:val="FF0000"/>
                <w:spacing w:val="-20"/>
                <w:sz w:val="32"/>
              </w:rPr>
              <w:t> </w:t>
            </w:r>
            <w:r>
              <w:rPr>
                <w:b/>
                <w:color w:val="FF0000"/>
                <w:sz w:val="32"/>
              </w:rPr>
              <w:t>СООБЩЕНИЕ </w:t>
            </w:r>
            <w:r>
              <w:rPr>
                <w:b/>
                <w:color w:val="FF0000"/>
                <w:spacing w:val="-2"/>
                <w:sz w:val="32"/>
              </w:rPr>
              <w:t>РОССЕЛЬХОЗЦЕНТРА</w:t>
            </w:r>
          </w:p>
          <w:p>
            <w:pPr>
              <w:pStyle w:val="TableParagraph"/>
              <w:spacing w:before="20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41 от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15.08.2025 </w:t>
            </w:r>
            <w:r>
              <w:rPr>
                <w:b/>
                <w:spacing w:val="-5"/>
                <w:sz w:val="24"/>
              </w:rPr>
              <w:t>г.</w:t>
            </w:r>
          </w:p>
        </w:tc>
        <w:tc>
          <w:tcPr>
            <w:tcW w:w="2707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6"/>
              <w:rPr>
                <w:sz w:val="2"/>
              </w:rPr>
            </w:pPr>
          </w:p>
          <w:p>
            <w:pPr>
              <w:pStyle w:val="TableParagraph"/>
              <w:ind w:left="118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76300" cy="904875"/>
                  <wp:effectExtent l="0" t="0" r="0" b="0"/>
                  <wp:docPr id="1" name="Image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</w:tbl>
    <w:p>
      <w:pPr>
        <w:spacing w:line="240" w:lineRule="auto" w:before="2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379476</wp:posOffset>
                </wp:positionH>
                <wp:positionV relativeFrom="paragraph">
                  <wp:posOffset>140969</wp:posOffset>
                </wp:positionV>
                <wp:extent cx="6475095" cy="635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4750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5095" h="6350">
                              <a:moveTo>
                                <a:pt x="6475095" y="0"/>
                              </a:moveTo>
                              <a:lnTo>
                                <a:pt x="5141341" y="0"/>
                              </a:lnTo>
                              <a:lnTo>
                                <a:pt x="5138293" y="0"/>
                              </a:lnTo>
                              <a:lnTo>
                                <a:pt x="51321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132197" y="6096"/>
                              </a:lnTo>
                              <a:lnTo>
                                <a:pt x="5138293" y="6096"/>
                              </a:lnTo>
                              <a:lnTo>
                                <a:pt x="5141341" y="6096"/>
                              </a:lnTo>
                              <a:lnTo>
                                <a:pt x="6475095" y="6096"/>
                              </a:lnTo>
                              <a:lnTo>
                                <a:pt x="64750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.880001pt;margin-top:11.099968pt;width:509.85pt;height:.5pt;mso-position-horizontal-relative:page;mso-position-vertical-relative:paragraph;z-index:-15728640;mso-wrap-distance-left:0;mso-wrap-distance-right:0" id="docshape1" coordorigin="598,222" coordsize="10197,10" path="m10795,222l8694,222,8689,222,8680,222,598,222,598,232,8680,232,8689,232,8694,232,10795,232,10795,222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spacing w:before="171"/>
        <w:ind w:left="125" w:right="4177" w:firstLine="0"/>
        <w:jc w:val="left"/>
        <w:rPr>
          <w:b/>
          <w:sz w:val="22"/>
        </w:rPr>
      </w:pPr>
      <w:r>
        <w:rPr>
          <w:sz w:val="22"/>
        </w:rPr>
        <w:t>350051,</w:t>
      </w:r>
      <w:r>
        <w:rPr>
          <w:spacing w:val="-5"/>
          <w:sz w:val="22"/>
        </w:rPr>
        <w:t> </w:t>
      </w:r>
      <w:r>
        <w:rPr>
          <w:sz w:val="22"/>
        </w:rPr>
        <w:t>Краснодарский</w:t>
      </w:r>
      <w:r>
        <w:rPr>
          <w:spacing w:val="-9"/>
          <w:sz w:val="22"/>
        </w:rPr>
        <w:t> </w:t>
      </w:r>
      <w:r>
        <w:rPr>
          <w:sz w:val="22"/>
        </w:rPr>
        <w:t>край,</w:t>
      </w:r>
      <w:r>
        <w:rPr>
          <w:spacing w:val="-5"/>
          <w:sz w:val="22"/>
        </w:rPr>
        <w:t> </w:t>
      </w:r>
      <w:r>
        <w:rPr>
          <w:sz w:val="22"/>
        </w:rPr>
        <w:t>г.</w:t>
      </w:r>
      <w:r>
        <w:rPr>
          <w:spacing w:val="-5"/>
          <w:sz w:val="22"/>
        </w:rPr>
        <w:t> </w:t>
      </w:r>
      <w:r>
        <w:rPr>
          <w:sz w:val="22"/>
        </w:rPr>
        <w:t>Краснодар,</w:t>
      </w:r>
      <w:r>
        <w:rPr>
          <w:spacing w:val="-5"/>
          <w:sz w:val="22"/>
        </w:rPr>
        <w:t> </w:t>
      </w:r>
      <w:r>
        <w:rPr>
          <w:sz w:val="22"/>
        </w:rPr>
        <w:t>ул.</w:t>
      </w:r>
      <w:r>
        <w:rPr>
          <w:spacing w:val="-5"/>
          <w:sz w:val="22"/>
        </w:rPr>
        <w:t> </w:t>
      </w:r>
      <w:r>
        <w:rPr>
          <w:sz w:val="22"/>
        </w:rPr>
        <w:t>Рашпилевская,329 тел. (861) 224-72-31,</w:t>
      </w:r>
      <w:r>
        <w:rPr>
          <w:spacing w:val="40"/>
          <w:sz w:val="22"/>
        </w:rPr>
        <w:t> </w:t>
      </w:r>
      <w:r>
        <w:rPr>
          <w:b/>
          <w:sz w:val="22"/>
        </w:rPr>
        <w:t>e-mail: </w:t>
      </w:r>
      <w:hyperlink r:id="rId6">
        <w:r>
          <w:rPr>
            <w:b/>
            <w:sz w:val="22"/>
          </w:rPr>
          <w:t>otdelzr23@yandex.ru</w:t>
        </w:r>
      </w:hyperlink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0"/>
        <w:rPr>
          <w:b/>
          <w:sz w:val="28"/>
        </w:rPr>
      </w:pPr>
    </w:p>
    <w:p>
      <w:pPr>
        <w:spacing w:line="240" w:lineRule="auto" w:before="217"/>
        <w:rPr>
          <w:b/>
          <w:sz w:val="28"/>
        </w:rPr>
      </w:pPr>
    </w:p>
    <w:p>
      <w:pPr>
        <w:spacing w:line="360" w:lineRule="auto" w:before="0"/>
        <w:ind w:left="437" w:right="151" w:firstLine="569"/>
        <w:jc w:val="both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702309</wp:posOffset>
                </wp:positionH>
                <wp:positionV relativeFrom="paragraph">
                  <wp:posOffset>-3612810</wp:posOffset>
                </wp:positionV>
                <wp:extent cx="6624320" cy="351155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624320" cy="3511550"/>
                          <a:chExt cx="6624320" cy="35115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164464" y="0"/>
                            <a:ext cx="645985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9855" h="582930">
                                <a:moveTo>
                                  <a:pt x="64598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2929"/>
                                </a:lnTo>
                                <a:lnTo>
                                  <a:pt x="6459855" y="582929"/>
                                </a:lnTo>
                                <a:lnTo>
                                  <a:pt x="64598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82930"/>
                            <a:ext cx="2694304" cy="28949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2003425" y="55879"/>
                            <a:ext cx="4411980" cy="6953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99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>Коричнево-мраморный</w:t>
                              </w:r>
                              <w:r>
                                <w:rPr>
                                  <w:b/>
                                  <w:spacing w:val="-16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36"/>
                                </w:rPr>
                                <w:t>клоп</w:t>
                              </w:r>
                            </w:p>
                            <w:p>
                              <w:pPr>
                                <w:spacing w:before="374"/>
                                <w:ind w:left="1843" w:right="0" w:firstLine="0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В</w:t>
                              </w:r>
                              <w:r>
                                <w:rPr>
                                  <w:spacing w:val="55"/>
                                  <w:w w:val="15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z w:val="28"/>
                                </w:rPr>
                                <w:t>настоящее</w:t>
                              </w:r>
                              <w:r>
                                <w:rPr>
                                  <w:spacing w:val="56"/>
                                  <w:w w:val="15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z w:val="28"/>
                                </w:rPr>
                                <w:t>время</w:t>
                              </w:r>
                              <w:r>
                                <w:rPr>
                                  <w:spacing w:val="59"/>
                                  <w:w w:val="15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z w:val="28"/>
                                </w:rPr>
                                <w:t>идет</w:t>
                              </w:r>
                              <w:r>
                                <w:rPr>
                                  <w:spacing w:val="53"/>
                                  <w:w w:val="15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z w:val="28"/>
                                </w:rPr>
                                <w:t>отрождение</w:t>
                              </w:r>
                              <w:r>
                                <w:rPr>
                                  <w:spacing w:val="54"/>
                                  <w:w w:val="15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>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2812669" y="860028"/>
                            <a:ext cx="68262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1" w:lineRule="exact" w:before="0"/>
                                <w:ind w:left="0" w:right="0" w:firstLine="0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развитие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809619" y="860028"/>
                            <a:ext cx="64960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1" w:lineRule="exact" w:before="0"/>
                                <w:ind w:left="0" w:right="0" w:firstLine="0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личинок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2812669" y="1166352"/>
                            <a:ext cx="1785620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1" w:lineRule="exact" w:before="0"/>
                                <w:ind w:left="0" w:right="0" w:firstLine="0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коричнево-мраморного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772566" y="860028"/>
                            <a:ext cx="1643380" cy="5041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338" w:val="left" w:leader="none"/>
                                </w:tabs>
                                <w:spacing w:line="311" w:lineRule="exact" w:before="0"/>
                                <w:ind w:left="0" w:right="22" w:firstLine="0"/>
                                <w:jc w:val="righ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второй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генерации</w:t>
                              </w:r>
                            </w:p>
                            <w:p>
                              <w:pPr>
                                <w:tabs>
                                  <w:tab w:pos="1271" w:val="left" w:leader="none"/>
                                </w:tabs>
                                <w:spacing w:before="160"/>
                                <w:ind w:left="0" w:right="18" w:firstLine="0"/>
                                <w:jc w:val="righ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клопа,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опасного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2812669" y="1474200"/>
                            <a:ext cx="3603625" cy="20377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726" w:val="left" w:leader="none"/>
                                </w:tabs>
                                <w:spacing w:line="360" w:lineRule="auto" w:before="0"/>
                                <w:ind w:left="0" w:right="18" w:firstLine="0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карантинного вредителя овощных, плодовых,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пропашно-технических,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субтропических </w:t>
                              </w:r>
                              <w:r>
                                <w:rPr>
                                  <w:sz w:val="28"/>
                                </w:rPr>
                                <w:t>культур, винограда и др. Личинки первого возраста черно - оранжевые, второго - черные, третьего - пятого с</w:t>
                              </w:r>
                              <w:r>
                                <w:rPr>
                                  <w:spacing w:val="4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z w:val="28"/>
                                </w:rPr>
                                <w:t>неравномерной окраской, сверху</w:t>
                              </w:r>
                              <w:r>
                                <w:rPr>
                                  <w:spacing w:val="54"/>
                                  <w:sz w:val="28"/>
                                </w:rPr>
                                <w:t>  </w:t>
                              </w:r>
                              <w:r>
                                <w:rPr>
                                  <w:sz w:val="28"/>
                                </w:rPr>
                                <w:t>с</w:t>
                              </w:r>
                              <w:r>
                                <w:rPr>
                                  <w:spacing w:val="56"/>
                                  <w:sz w:val="28"/>
                                </w:rPr>
                                <w:t>  </w:t>
                              </w:r>
                              <w:r>
                                <w:rPr>
                                  <w:sz w:val="28"/>
                                </w:rPr>
                                <w:t>оранжево-желтыми</w:t>
                              </w:r>
                              <w:r>
                                <w:rPr>
                                  <w:spacing w:val="56"/>
                                  <w:sz w:val="28"/>
                                </w:rPr>
                                <w:t>  </w:t>
                              </w:r>
                              <w:r>
                                <w:rPr>
                                  <w:sz w:val="28"/>
                                </w:rPr>
                                <w:t>пятнами,</w:t>
                              </w:r>
                              <w:r>
                                <w:rPr>
                                  <w:spacing w:val="55"/>
                                  <w:sz w:val="28"/>
                                </w:rPr>
                                <w:t>  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>по</w:t>
                              </w:r>
                            </w:p>
                            <w:p>
                              <w:pPr>
                                <w:spacing w:line="321" w:lineRule="exact" w:before="0"/>
                                <w:ind w:left="0" w:right="0" w:firstLine="0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бокам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z w:val="28"/>
                                </w:rPr>
                                <w:t>груди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z w:val="28"/>
                                </w:rPr>
                                <w:t>с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z w:val="28"/>
                                </w:rPr>
                                <w:t>шипами,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z w:val="28"/>
                                </w:rPr>
                                <w:t>без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крыльев.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299999pt;margin-top:-284.473236pt;width:521.6pt;height:276.5pt;mso-position-horizontal-relative:page;mso-position-vertical-relative:paragraph;z-index:15730176" id="docshapegroup2" coordorigin="1106,-5689" coordsize="10432,5530">
                <v:rect style="position:absolute;left:1365;top:-5690;width:10173;height:918" id="docshape3" filled="true" fillcolor="#ffffff" stroked="false">
                  <v:fill type="solid"/>
                </v:rect>
                <v:shape style="position:absolute;left:1106;top:-4772;width:4243;height:4559" type="#_x0000_t75" id="docshape4" stroked="false">
                  <v:imagedata r:id="rId7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261;top:-5602;width:6948;height:1095" type="#_x0000_t202" id="docshape5" filled="false" stroked="false">
                  <v:textbox inset="0,0,0,0">
                    <w:txbxContent>
                      <w:p>
                        <w:pPr>
                          <w:spacing w:line="399" w:lineRule="exact" w:before="0"/>
                          <w:ind w:left="0" w:right="0" w:firstLine="0"/>
                          <w:jc w:val="left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>Коричнево-мраморный</w:t>
                        </w:r>
                        <w:r>
                          <w:rPr>
                            <w:b/>
                            <w:spacing w:val="-16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36"/>
                          </w:rPr>
                          <w:t>клоп</w:t>
                        </w:r>
                      </w:p>
                      <w:p>
                        <w:pPr>
                          <w:spacing w:before="374"/>
                          <w:ind w:left="1843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В</w:t>
                        </w:r>
                        <w:r>
                          <w:rPr>
                            <w:spacing w:val="55"/>
                            <w:w w:val="150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настоящее</w:t>
                        </w:r>
                        <w:r>
                          <w:rPr>
                            <w:spacing w:val="56"/>
                            <w:w w:val="150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время</w:t>
                        </w:r>
                        <w:r>
                          <w:rPr>
                            <w:spacing w:val="59"/>
                            <w:w w:val="150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идет</w:t>
                        </w:r>
                        <w:r>
                          <w:rPr>
                            <w:spacing w:val="53"/>
                            <w:w w:val="150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отрождение</w:t>
                        </w:r>
                        <w:r>
                          <w:rPr>
                            <w:spacing w:val="54"/>
                            <w:w w:val="150"/>
                            <w:sz w:val="28"/>
                          </w:rPr>
                          <w:t> </w:t>
                        </w:r>
                        <w:r>
                          <w:rPr>
                            <w:spacing w:val="-10"/>
                            <w:sz w:val="28"/>
                          </w:rPr>
                          <w:t>и</w:t>
                        </w:r>
                      </w:p>
                    </w:txbxContent>
                  </v:textbox>
                  <w10:wrap type="none"/>
                </v:shape>
                <v:shape style="position:absolute;left:5535;top:-4336;width:1075;height:311" type="#_x0000_t202" id="docshape6" filled="false" stroked="false">
                  <v:textbox inset="0,0,0,0">
                    <w:txbxContent>
                      <w:p>
                        <w:pPr>
                          <w:spacing w:line="311" w:lineRule="exact" w:before="0"/>
                          <w:ind w:left="0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развитие</w:t>
                        </w:r>
                      </w:p>
                    </w:txbxContent>
                  </v:textbox>
                  <w10:wrap type="none"/>
                </v:shape>
                <v:shape style="position:absolute;left:7105;top:-4336;width:1023;height:311" type="#_x0000_t202" id="docshape7" filled="false" stroked="false">
                  <v:textbox inset="0,0,0,0">
                    <w:txbxContent>
                      <w:p>
                        <w:pPr>
                          <w:spacing w:line="311" w:lineRule="exact" w:before="0"/>
                          <w:ind w:left="0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личинок</w:t>
                        </w:r>
                      </w:p>
                    </w:txbxContent>
                  </v:textbox>
                  <w10:wrap type="none"/>
                </v:shape>
                <v:shape style="position:absolute;left:5535;top:-3853;width:2812;height:311" type="#_x0000_t202" id="docshape8" filled="false" stroked="false">
                  <v:textbox inset="0,0,0,0">
                    <w:txbxContent>
                      <w:p>
                        <w:pPr>
                          <w:spacing w:line="311" w:lineRule="exact" w:before="0"/>
                          <w:ind w:left="0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коричнево-мраморного</w:t>
                        </w:r>
                      </w:p>
                    </w:txbxContent>
                  </v:textbox>
                  <w10:wrap type="none"/>
                </v:shape>
                <v:shape style="position:absolute;left:8621;top:-4336;width:2588;height:794" type="#_x0000_t202" id="docshape9" filled="false" stroked="false">
                  <v:textbox inset="0,0,0,0">
                    <w:txbxContent>
                      <w:p>
                        <w:pPr>
                          <w:tabs>
                            <w:tab w:pos="1338" w:val="left" w:leader="none"/>
                          </w:tabs>
                          <w:spacing w:line="311" w:lineRule="exact" w:before="0"/>
                          <w:ind w:left="0" w:right="22" w:firstLine="0"/>
                          <w:jc w:val="right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второй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2"/>
                            <w:sz w:val="28"/>
                          </w:rPr>
                          <w:t>генерации</w:t>
                        </w:r>
                      </w:p>
                      <w:p>
                        <w:pPr>
                          <w:tabs>
                            <w:tab w:pos="1271" w:val="left" w:leader="none"/>
                          </w:tabs>
                          <w:spacing w:before="160"/>
                          <w:ind w:left="0" w:right="18" w:firstLine="0"/>
                          <w:jc w:val="right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клопа,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2"/>
                            <w:sz w:val="28"/>
                          </w:rPr>
                          <w:t>опасного</w:t>
                        </w:r>
                      </w:p>
                    </w:txbxContent>
                  </v:textbox>
                  <w10:wrap type="none"/>
                </v:shape>
                <v:shape style="position:absolute;left:5535;top:-3368;width:5675;height:3209" type="#_x0000_t202" id="docshape10" filled="false" stroked="false">
                  <v:textbox inset="0,0,0,0">
                    <w:txbxContent>
                      <w:p>
                        <w:pPr>
                          <w:tabs>
                            <w:tab w:pos="3726" w:val="left" w:leader="none"/>
                          </w:tabs>
                          <w:spacing w:line="360" w:lineRule="auto" w:before="0"/>
                          <w:ind w:left="0" w:right="18" w:firstLine="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карантинного вредителя овощных, плодовых, </w:t>
                        </w:r>
                        <w:r>
                          <w:rPr>
                            <w:spacing w:val="-2"/>
                            <w:sz w:val="28"/>
                          </w:rPr>
                          <w:t>пропашно-технических,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2"/>
                            <w:sz w:val="28"/>
                          </w:rPr>
                          <w:t>субтропических </w:t>
                        </w:r>
                        <w:r>
                          <w:rPr>
                            <w:sz w:val="28"/>
                          </w:rPr>
                          <w:t>культур, винограда и др. Личинки первого возраста черно - оранжевые, второго - черные, третьего - пятого с</w:t>
                        </w:r>
                        <w:r>
                          <w:rPr>
                            <w:spacing w:val="40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неравномерной окраской, сверху</w:t>
                        </w:r>
                        <w:r>
                          <w:rPr>
                            <w:spacing w:val="54"/>
                            <w:sz w:val="28"/>
                          </w:rPr>
                          <w:t>  </w:t>
                        </w:r>
                        <w:r>
                          <w:rPr>
                            <w:sz w:val="28"/>
                          </w:rPr>
                          <w:t>с</w:t>
                        </w:r>
                        <w:r>
                          <w:rPr>
                            <w:spacing w:val="56"/>
                            <w:sz w:val="28"/>
                          </w:rPr>
                          <w:t>  </w:t>
                        </w:r>
                        <w:r>
                          <w:rPr>
                            <w:sz w:val="28"/>
                          </w:rPr>
                          <w:t>оранжево-желтыми</w:t>
                        </w:r>
                        <w:r>
                          <w:rPr>
                            <w:spacing w:val="56"/>
                            <w:sz w:val="28"/>
                          </w:rPr>
                          <w:t>  </w:t>
                        </w:r>
                        <w:r>
                          <w:rPr>
                            <w:sz w:val="28"/>
                          </w:rPr>
                          <w:t>пятнами,</w:t>
                        </w:r>
                        <w:r>
                          <w:rPr>
                            <w:spacing w:val="55"/>
                            <w:sz w:val="28"/>
                          </w:rPr>
                          <w:t>  </w:t>
                        </w:r>
                        <w:r>
                          <w:rPr>
                            <w:spacing w:val="-5"/>
                            <w:sz w:val="28"/>
                          </w:rPr>
                          <w:t>по</w:t>
                        </w:r>
                      </w:p>
                      <w:p>
                        <w:pPr>
                          <w:spacing w:line="321" w:lineRule="exact" w:before="0"/>
                          <w:ind w:left="0" w:right="0" w:firstLine="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бокам</w:t>
                        </w:r>
                        <w:r>
                          <w:rPr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груди</w:t>
                        </w:r>
                        <w:r>
                          <w:rPr>
                            <w:spacing w:val="-4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с</w:t>
                        </w:r>
                        <w:r>
                          <w:rPr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шипами,</w:t>
                        </w:r>
                        <w:r>
                          <w:rPr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без</w:t>
                        </w:r>
                        <w:r>
                          <w:rPr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spacing w:val="-2"/>
                            <w:sz w:val="28"/>
                          </w:rPr>
                          <w:t>крыльев.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8"/>
        </w:rPr>
        <w:t>Для выявления, мониторинга и отлова вредителя необходимо использовать феромонные ловушки.</w:t>
      </w:r>
      <w:r>
        <w:rPr>
          <w:spacing w:val="40"/>
          <w:sz w:val="28"/>
        </w:rPr>
        <w:t> </w:t>
      </w:r>
      <w:r>
        <w:rPr>
          <w:sz w:val="28"/>
        </w:rPr>
        <w:t>Обнаруженные единичные кладки следует уничтожать вручную.</w:t>
      </w:r>
      <w:r>
        <w:rPr>
          <w:spacing w:val="71"/>
          <w:sz w:val="28"/>
        </w:rPr>
        <w:t> </w:t>
      </w:r>
      <w:r>
        <w:rPr>
          <w:sz w:val="28"/>
        </w:rPr>
        <w:t>По</w:t>
      </w:r>
      <w:r>
        <w:rPr>
          <w:spacing w:val="72"/>
          <w:sz w:val="28"/>
        </w:rPr>
        <w:t> </w:t>
      </w:r>
      <w:r>
        <w:rPr>
          <w:sz w:val="28"/>
        </w:rPr>
        <w:t>личинкам</w:t>
      </w:r>
      <w:r>
        <w:rPr>
          <w:spacing w:val="73"/>
          <w:sz w:val="28"/>
        </w:rPr>
        <w:t> </w:t>
      </w:r>
      <w:r>
        <w:rPr>
          <w:sz w:val="28"/>
        </w:rPr>
        <w:t>необходимо</w:t>
      </w:r>
      <w:r>
        <w:rPr>
          <w:spacing w:val="70"/>
          <w:sz w:val="28"/>
        </w:rPr>
        <w:t> </w:t>
      </w:r>
      <w:r>
        <w:rPr>
          <w:sz w:val="28"/>
        </w:rPr>
        <w:t>проводить</w:t>
      </w:r>
      <w:r>
        <w:rPr>
          <w:spacing w:val="76"/>
          <w:sz w:val="28"/>
        </w:rPr>
        <w:t> </w:t>
      </w:r>
      <w:r>
        <w:rPr>
          <w:sz w:val="28"/>
        </w:rPr>
        <w:t>обработку</w:t>
      </w:r>
      <w:r>
        <w:rPr>
          <w:spacing w:val="69"/>
          <w:sz w:val="28"/>
        </w:rPr>
        <w:t> </w:t>
      </w:r>
      <w:r>
        <w:rPr>
          <w:sz w:val="28"/>
        </w:rPr>
        <w:t>препаратами</w:t>
      </w:r>
      <w:r>
        <w:rPr>
          <w:spacing w:val="77"/>
          <w:sz w:val="28"/>
        </w:rPr>
        <w:t> </w:t>
      </w:r>
      <w:r>
        <w:rPr>
          <w:spacing w:val="-2"/>
          <w:sz w:val="28"/>
        </w:rPr>
        <w:t>согласно</w:t>
      </w:r>
    </w:p>
    <w:p>
      <w:pPr>
        <w:spacing w:before="1"/>
        <w:ind w:left="437" w:right="0" w:firstLine="0"/>
        <w:jc w:val="left"/>
        <w:rPr>
          <w:sz w:val="28"/>
        </w:rPr>
      </w:pPr>
      <w:r>
        <w:rPr>
          <w:spacing w:val="-2"/>
          <w:sz w:val="28"/>
        </w:rPr>
        <w:t>«Каталогу….».</w:t>
      </w:r>
    </w:p>
    <w:p>
      <w:pPr>
        <w:pStyle w:val="BodyText"/>
        <w:spacing w:line="242" w:lineRule="auto" w:before="159"/>
        <w:ind w:left="437" w:right="126" w:firstLine="569"/>
        <w:jc w:val="both"/>
      </w:pPr>
      <w:r>
        <w:rPr>
          <w:b w:val="0"/>
          <w:color w:val="FF0000"/>
          <w:sz w:val="32"/>
        </w:rPr>
        <w:t>Важно! </w:t>
      </w:r>
      <w:r>
        <w:rPr/>
        <w:t>Применение пестицидов и агрохимикатов в сельскохозяйственном производстве проводится только после предварительного обследования сельскохозяйственных угодий. Строго соблюдать регламент применения, правила личной гигиены и техники безопасности.</w:t>
      </w:r>
    </w:p>
    <w:p>
      <w:pPr>
        <w:spacing w:line="240" w:lineRule="auto" w:before="159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2054860</wp:posOffset>
            </wp:positionH>
            <wp:positionV relativeFrom="paragraph">
              <wp:posOffset>262268</wp:posOffset>
            </wp:positionV>
            <wp:extent cx="1328020" cy="1414272"/>
            <wp:effectExtent l="0" t="0" r="0" b="0"/>
            <wp:wrapTopAndBottom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020" cy="1414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4382261</wp:posOffset>
            </wp:positionH>
            <wp:positionV relativeFrom="paragraph">
              <wp:posOffset>263075</wp:posOffset>
            </wp:positionV>
            <wp:extent cx="1385262" cy="1385316"/>
            <wp:effectExtent l="0" t="0" r="0" b="0"/>
            <wp:wrapTopAndBottom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5262" cy="13853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rPr>
          <w:u w:val="none"/>
        </w:rPr>
      </w:pPr>
      <w:hyperlink r:id="rId10">
        <w:r>
          <w:rPr>
            <w:spacing w:val="-2"/>
            <w:u w:val="single"/>
          </w:rPr>
          <w:t>www.rsc23.ru</w:t>
        </w:r>
      </w:hyperlink>
    </w:p>
    <w:sectPr>
      <w:type w:val="continuous"/>
      <w:pgSz w:w="11910" w:h="16840"/>
      <w:pgMar w:top="420" w:bottom="28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126"/>
      <w:ind w:left="237"/>
      <w:jc w:val="center"/>
    </w:pPr>
    <w:rPr>
      <w:rFonts w:ascii="Times New Roman" w:hAnsi="Times New Roman" w:eastAsia="Times New Roman" w:cs="Times New Roman"/>
      <w:b/>
      <w:bCs/>
      <w:sz w:val="32"/>
      <w:szCs w:val="32"/>
      <w:u w:val="single" w:color="000000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otdelzr23@yandex.ru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hyperlink" Target="http://www.rsc23.ru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А.С.</dc:creator>
  <dcterms:created xsi:type="dcterms:W3CDTF">2025-08-27T07:53:15Z</dcterms:created>
  <dcterms:modified xsi:type="dcterms:W3CDTF">2025-08-27T07:53:15Z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2025-08-27T00:00:00Z</vt:filetime>
  </property>
  <property fmtid="{D5CDD505-2E9C-101B-9397-08002B2CF9AE}" pid="5" name="Producer">
    <vt:lpwstr>www.ilovepdf.com</vt:lpwstr>
  </property>
</Properties>
</file>