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87" w:rsidRPr="00317C18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</w:t>
      </w:r>
      <w:r w:rsidR="006A6F02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отдела</w:t>
      </w:r>
    </w:p>
    <w:p w:rsidR="00CF7087" w:rsidRPr="00317C18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CF7087" w:rsidRPr="00317C18" w:rsidRDefault="00CF7087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Туапсинский район</w:t>
      </w:r>
    </w:p>
    <w:p w:rsidR="00B11004" w:rsidRPr="00317C18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004" w:rsidRPr="00317C18" w:rsidRDefault="00B11004" w:rsidP="00CF7087">
      <w:pPr>
        <w:spacing w:after="0" w:line="240" w:lineRule="auto"/>
        <w:ind w:firstLine="396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Лежнину</w:t>
      </w:r>
      <w:proofErr w:type="spellEnd"/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CF7087" w:rsidRPr="00317C18" w:rsidRDefault="00CF7087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7087" w:rsidRPr="00317C18" w:rsidRDefault="00CF7087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C7A5D" w:rsidRPr="00317C18" w:rsidRDefault="003C7A5D" w:rsidP="00CF708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7087" w:rsidRPr="00317C18" w:rsidRDefault="00CF7087" w:rsidP="00CF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317C18" w:rsidRPr="00317C18" w:rsidRDefault="00DF30A5" w:rsidP="00317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 w:rsidR="008A6515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Совета</w:t>
      </w: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Туапсинский </w:t>
      </w:r>
      <w:r w:rsidR="008A6515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C18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опубликовании проекта Устава муниципального образования Туапсинский муниципальный округ Краснодарского края, </w:t>
      </w:r>
    </w:p>
    <w:p w:rsidR="00317C18" w:rsidRPr="00317C18" w:rsidRDefault="00317C18" w:rsidP="00317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публичных слушаний, создании оргкомитета по проведению публичных слушаний, установлении Порядка учета предложений и участия граждан в обсуждении проекта Устава муниципального образования </w:t>
      </w:r>
    </w:p>
    <w:p w:rsidR="00317C18" w:rsidRPr="00317C18" w:rsidRDefault="00317C18" w:rsidP="00317C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 Краснодарского края</w:t>
      </w:r>
    </w:p>
    <w:p w:rsidR="00317C18" w:rsidRPr="00317C18" w:rsidRDefault="00317C18" w:rsidP="00317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7C18" w:rsidRPr="00317C18" w:rsidRDefault="00317C18" w:rsidP="00317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087" w:rsidRPr="00317C18" w:rsidRDefault="00CF7087" w:rsidP="00317C18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C18">
        <w:rPr>
          <w:rFonts w:ascii="Times New Roman" w:eastAsia="Times New Roman" w:hAnsi="Times New Roman" w:cs="Times New Roman"/>
          <w:sz w:val="28"/>
          <w:szCs w:val="28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8A6515" w:rsidRPr="00317C18">
        <w:rPr>
          <w:rFonts w:ascii="Times New Roman" w:eastAsia="Times New Roman" w:hAnsi="Times New Roman" w:cs="Times New Roman"/>
          <w:sz w:val="28"/>
          <w:szCs w:val="28"/>
        </w:rPr>
        <w:t xml:space="preserve">решения Совета МО Туапсинский муниципальный округ </w:t>
      </w:r>
      <w:r w:rsidR="00317C18" w:rsidRPr="00317C18">
        <w:rPr>
          <w:rFonts w:ascii="Times New Roman" w:eastAsia="Times New Roman" w:hAnsi="Times New Roman" w:cs="Times New Roman"/>
          <w:sz w:val="28"/>
          <w:szCs w:val="28"/>
        </w:rPr>
        <w:t>«Об опубликовании проекта Устава муниципального образования Туапсинский муниципальный округ Краснодарского края, назначении даты проведения публичных слушаний, создании оргкомитета по проведению публичных слушаний, установлении Порядка учета предложений и участия</w:t>
      </w:r>
      <w:proofErr w:type="gramEnd"/>
      <w:r w:rsidR="00317C18" w:rsidRPr="00317C18">
        <w:rPr>
          <w:rFonts w:ascii="Times New Roman" w:eastAsia="Times New Roman" w:hAnsi="Times New Roman" w:cs="Times New Roman"/>
          <w:sz w:val="28"/>
          <w:szCs w:val="28"/>
        </w:rPr>
        <w:t xml:space="preserve"> граждан в обсуждении проекта Устава муниципального образования </w:t>
      </w:r>
      <w:proofErr w:type="gramStart"/>
      <w:r w:rsidR="00317C18" w:rsidRPr="00317C18">
        <w:rPr>
          <w:rFonts w:ascii="Times New Roman" w:eastAsia="Times New Roman" w:hAnsi="Times New Roman" w:cs="Times New Roman"/>
          <w:sz w:val="28"/>
          <w:szCs w:val="28"/>
        </w:rPr>
        <w:t>Туапсинский муниципальный округ Краснодарского края</w:t>
      </w:r>
      <w:r w:rsidRPr="00317C18">
        <w:rPr>
          <w:rFonts w:ascii="Times New Roman" w:eastAsia="Times New Roman" w:hAnsi="Times New Roman" w:cs="Times New Roman"/>
          <w:sz w:val="28"/>
          <w:szCs w:val="28"/>
        </w:rPr>
        <w:t xml:space="preserve">, поступивший </w:t>
      </w:r>
      <w:r w:rsidR="006A6F02" w:rsidRPr="00317C18">
        <w:rPr>
          <w:rFonts w:ascii="Times New Roman" w:eastAsia="Times New Roman" w:hAnsi="Times New Roman" w:cs="Times New Roman"/>
          <w:sz w:val="28"/>
          <w:szCs w:val="28"/>
        </w:rPr>
        <w:t>правового отдела</w:t>
      </w:r>
      <w:r w:rsidRPr="00317C1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17C1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МО Туапсинский район установил</w:t>
      </w:r>
      <w:proofErr w:type="gramEnd"/>
      <w:r w:rsidRPr="00317C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F7087" w:rsidRPr="00317C18" w:rsidRDefault="00CF7087" w:rsidP="003C7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6A6F02" w:rsidRPr="00317C18" w:rsidRDefault="00317C18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C18">
        <w:rPr>
          <w:rFonts w:ascii="Times New Roman" w:hAnsi="Times New Roman" w:cs="Times New Roman"/>
          <w:sz w:val="28"/>
          <w:szCs w:val="28"/>
        </w:rPr>
        <w:t>статьями 28, 44 Федерального закона от 6 октября 2003 г. № 131-ФЗ «Об общих принципах организации местного самоуправления в Российской Федерации», статьей 5 Закона Краснодарского края от 8 февраля 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</w:t>
      </w:r>
      <w:r w:rsidR="006A6F02" w:rsidRPr="00317C1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C7A5D" w:rsidRPr="00317C18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hAnsi="Times New Roman" w:cs="Times New Roman"/>
          <w:sz w:val="28"/>
          <w:szCs w:val="28"/>
        </w:rPr>
        <w:t>2.Проект нормативного правового акта размещен на сайте администрации МО Туапсинский район</w:t>
      </w:r>
      <w:r w:rsidRPr="00317C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317C18">
          <w:rPr>
            <w:rStyle w:val="a3"/>
            <w:rFonts w:ascii="Times New Roman" w:hAnsi="Times New Roman" w:cs="Times New Roman"/>
            <w:sz w:val="28"/>
            <w:szCs w:val="28"/>
          </w:rPr>
          <w:t>www.tuapseregion.ru</w:t>
        </w:r>
      </w:hyperlink>
      <w:r w:rsidRPr="00317C18">
        <w:rPr>
          <w:rFonts w:ascii="Times New Roman" w:hAnsi="Times New Roman" w:cs="Times New Roman"/>
          <w:sz w:val="28"/>
          <w:szCs w:val="28"/>
        </w:rPr>
        <w:t>,</w:t>
      </w:r>
      <w:r w:rsidRPr="00317C18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</w:t>
      </w:r>
      <w:r w:rsidRPr="00317C1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местного самоуправления» </w:t>
      </w:r>
      <w:r w:rsidRPr="00317C18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CF7087" w:rsidRPr="00317C18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F7087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CF7087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="00CF7087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CF7087" w:rsidRPr="00317C18" w:rsidRDefault="003C7A5D" w:rsidP="00CF7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F7087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F7087" w:rsidRPr="00317C18" w:rsidRDefault="00CF7087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4306" w:rsidRPr="00317C18" w:rsidRDefault="00274306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87" w:rsidRPr="00317C18" w:rsidRDefault="00CF7087" w:rsidP="00CF70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D71F9F" w:rsidRPr="00317C18" w:rsidRDefault="00CF7087" w:rsidP="00CF7087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</w:t>
      </w:r>
      <w:r w:rsidR="003C7A5D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="00B11004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Лежнин</w:t>
      </w:r>
      <w:proofErr w:type="spellEnd"/>
      <w:r w:rsidR="00B11004"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71F9F" w:rsidRPr="00317C18" w:rsidSect="002743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25174E"/>
    <w:rsid w:val="00274306"/>
    <w:rsid w:val="002F7CA7"/>
    <w:rsid w:val="00317C18"/>
    <w:rsid w:val="003B74E6"/>
    <w:rsid w:val="003C7A5D"/>
    <w:rsid w:val="00420819"/>
    <w:rsid w:val="00476C16"/>
    <w:rsid w:val="006A6F02"/>
    <w:rsid w:val="006D7E65"/>
    <w:rsid w:val="006E362C"/>
    <w:rsid w:val="00832A13"/>
    <w:rsid w:val="0083343B"/>
    <w:rsid w:val="00842E8B"/>
    <w:rsid w:val="008830A0"/>
    <w:rsid w:val="008A6515"/>
    <w:rsid w:val="009126CE"/>
    <w:rsid w:val="009926FE"/>
    <w:rsid w:val="00B11004"/>
    <w:rsid w:val="00CF7087"/>
    <w:rsid w:val="00D71F9F"/>
    <w:rsid w:val="00DF30A5"/>
    <w:rsid w:val="00F9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B11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6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2024-09-19T10:34:00Z</cp:lastPrinted>
  <dcterms:created xsi:type="dcterms:W3CDTF">2024-09-19T10:34:00Z</dcterms:created>
  <dcterms:modified xsi:type="dcterms:W3CDTF">2024-09-19T10:34:00Z</dcterms:modified>
</cp:coreProperties>
</file>