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BF" w:rsidRDefault="00611694" w:rsidP="007813DB">
      <w:pPr>
        <w:rPr>
          <w:noProof/>
          <w:sz w:val="28"/>
          <w:szCs w:val="28"/>
          <w:lang w:eastAsia="ru-RU"/>
        </w:rPr>
      </w:pPr>
      <w:r>
        <w:rPr>
          <w:b/>
          <w:bCs/>
          <w:spacing w:val="39"/>
          <w:sz w:val="28"/>
          <w:szCs w:val="28"/>
        </w:rPr>
        <w:t xml:space="preserve">           </w:t>
      </w:r>
    </w:p>
    <w:p w:rsidR="00174CDC" w:rsidRPr="00867293" w:rsidRDefault="00174CDC" w:rsidP="00CC04E0">
      <w:pPr>
        <w:jc w:val="center"/>
        <w:rPr>
          <w:b/>
          <w:bCs/>
          <w:spacing w:val="39"/>
          <w:sz w:val="28"/>
          <w:szCs w:val="28"/>
        </w:rPr>
      </w:pPr>
      <w:r w:rsidRPr="0086729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47700" cy="8001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4CDC" w:rsidRPr="008E1E0C" w:rsidRDefault="00174CDC" w:rsidP="00174CDC">
      <w:pPr>
        <w:shd w:val="clear" w:color="auto" w:fill="FFFFFF"/>
        <w:jc w:val="center"/>
        <w:rPr>
          <w:b/>
          <w:bCs/>
          <w:spacing w:val="39"/>
          <w:sz w:val="26"/>
          <w:szCs w:val="26"/>
        </w:rPr>
      </w:pPr>
    </w:p>
    <w:p w:rsidR="00174CDC" w:rsidRPr="008E1E0C" w:rsidRDefault="00174CDC" w:rsidP="00174CDC">
      <w:pPr>
        <w:shd w:val="clear" w:color="auto" w:fill="FFFFFF"/>
        <w:jc w:val="center"/>
        <w:rPr>
          <w:b/>
          <w:bCs/>
          <w:spacing w:val="39"/>
          <w:sz w:val="26"/>
          <w:szCs w:val="26"/>
        </w:rPr>
      </w:pPr>
    </w:p>
    <w:p w:rsidR="00174CDC" w:rsidRPr="00EE2183" w:rsidRDefault="00EE2183" w:rsidP="00EE2183">
      <w:pPr>
        <w:shd w:val="clear" w:color="auto" w:fill="FFFFFF"/>
        <w:ind w:left="1416" w:firstLine="708"/>
        <w:rPr>
          <w:bCs/>
          <w:spacing w:val="39"/>
          <w:sz w:val="26"/>
          <w:szCs w:val="26"/>
        </w:rPr>
      </w:pPr>
      <w:r>
        <w:rPr>
          <w:bCs/>
          <w:spacing w:val="39"/>
          <w:sz w:val="26"/>
          <w:szCs w:val="26"/>
        </w:rPr>
        <w:t xml:space="preserve">                    </w:t>
      </w:r>
      <w:r w:rsidRPr="00EE2183">
        <w:rPr>
          <w:bCs/>
          <w:spacing w:val="39"/>
          <w:sz w:val="26"/>
          <w:szCs w:val="26"/>
        </w:rPr>
        <w:t>ПРОЕКТ</w:t>
      </w:r>
    </w:p>
    <w:p w:rsidR="000B4815" w:rsidRPr="008E1E0C" w:rsidRDefault="000B4815" w:rsidP="00174CDC">
      <w:pPr>
        <w:shd w:val="clear" w:color="auto" w:fill="FFFFFF"/>
        <w:rPr>
          <w:b/>
          <w:bCs/>
          <w:spacing w:val="39"/>
          <w:sz w:val="26"/>
          <w:szCs w:val="26"/>
        </w:rPr>
      </w:pPr>
    </w:p>
    <w:p w:rsidR="00174CDC" w:rsidRPr="00867293" w:rsidRDefault="00174CDC" w:rsidP="00174CDC">
      <w:pPr>
        <w:shd w:val="clear" w:color="auto" w:fill="FFFFFF"/>
        <w:jc w:val="center"/>
        <w:rPr>
          <w:b/>
          <w:bCs/>
          <w:spacing w:val="39"/>
          <w:sz w:val="36"/>
          <w:szCs w:val="36"/>
        </w:rPr>
      </w:pPr>
      <w:r w:rsidRPr="00867293">
        <w:rPr>
          <w:b/>
          <w:bCs/>
          <w:spacing w:val="39"/>
          <w:sz w:val="36"/>
          <w:szCs w:val="36"/>
        </w:rPr>
        <w:t>РЕШЕНИЕ</w:t>
      </w:r>
    </w:p>
    <w:p w:rsidR="00174CDC" w:rsidRPr="008E1E0C" w:rsidRDefault="00174CDC" w:rsidP="00174CDC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174CDC" w:rsidRPr="00867293" w:rsidRDefault="00174CDC" w:rsidP="00174CDC">
      <w:pPr>
        <w:shd w:val="clear" w:color="auto" w:fill="FFFFFF"/>
        <w:jc w:val="center"/>
        <w:rPr>
          <w:b/>
          <w:bCs/>
          <w:sz w:val="24"/>
          <w:szCs w:val="24"/>
        </w:rPr>
      </w:pPr>
      <w:r w:rsidRPr="00867293">
        <w:rPr>
          <w:b/>
          <w:bCs/>
          <w:sz w:val="24"/>
          <w:szCs w:val="24"/>
        </w:rPr>
        <w:t>СОВЕТА МУНИЦИПАЛЬНОГО ОБРАЗОВАНИЯ</w:t>
      </w:r>
    </w:p>
    <w:p w:rsidR="00174CDC" w:rsidRPr="00867293" w:rsidRDefault="00174CDC" w:rsidP="00174CD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74CDC" w:rsidRPr="00867293" w:rsidRDefault="00174CDC" w:rsidP="00174CDC">
      <w:pPr>
        <w:shd w:val="clear" w:color="auto" w:fill="FFFFFF"/>
        <w:jc w:val="center"/>
        <w:rPr>
          <w:b/>
          <w:bCs/>
          <w:sz w:val="24"/>
          <w:szCs w:val="24"/>
        </w:rPr>
      </w:pPr>
      <w:r w:rsidRPr="00867293">
        <w:rPr>
          <w:b/>
          <w:bCs/>
          <w:sz w:val="24"/>
          <w:szCs w:val="24"/>
        </w:rPr>
        <w:t>ТУАПСИНСКИЙ РАЙОН</w:t>
      </w:r>
    </w:p>
    <w:p w:rsidR="00174CDC" w:rsidRDefault="00174CDC" w:rsidP="00174CD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86754" w:rsidRPr="00867293" w:rsidRDefault="00C86754" w:rsidP="00EE2183">
      <w:pPr>
        <w:shd w:val="clear" w:color="auto" w:fill="FFFFFF"/>
        <w:rPr>
          <w:b/>
          <w:bCs/>
          <w:sz w:val="24"/>
          <w:szCs w:val="24"/>
        </w:rPr>
      </w:pPr>
    </w:p>
    <w:p w:rsidR="00174CDC" w:rsidRPr="00506DCB" w:rsidRDefault="00174CDC" w:rsidP="00174CDC">
      <w:pPr>
        <w:shd w:val="clear" w:color="auto" w:fill="FFFFFF"/>
        <w:jc w:val="center"/>
        <w:rPr>
          <w:b/>
          <w:bCs/>
          <w:sz w:val="24"/>
          <w:szCs w:val="24"/>
          <w:u w:val="single"/>
        </w:rPr>
      </w:pPr>
      <w:r w:rsidRPr="00393584">
        <w:rPr>
          <w:b/>
          <w:bCs/>
          <w:sz w:val="24"/>
          <w:szCs w:val="24"/>
        </w:rPr>
        <w:t xml:space="preserve">СЕССИЯ </w:t>
      </w:r>
      <w:r w:rsidR="008B6BE0" w:rsidRPr="00393584">
        <w:rPr>
          <w:b/>
          <w:bCs/>
          <w:sz w:val="24"/>
          <w:szCs w:val="24"/>
        </w:rPr>
        <w:t xml:space="preserve">- </w:t>
      </w:r>
      <w:r w:rsidR="00EE2183">
        <w:rPr>
          <w:b/>
          <w:bCs/>
          <w:sz w:val="24"/>
          <w:szCs w:val="24"/>
        </w:rPr>
        <w:t>18</w:t>
      </w:r>
    </w:p>
    <w:p w:rsidR="000B1FC4" w:rsidRPr="008E1E0C" w:rsidRDefault="000B1FC4" w:rsidP="00174CDC">
      <w:pPr>
        <w:shd w:val="clear" w:color="auto" w:fill="FFFFFF"/>
        <w:tabs>
          <w:tab w:val="left" w:pos="3888"/>
        </w:tabs>
        <w:rPr>
          <w:sz w:val="26"/>
          <w:szCs w:val="26"/>
        </w:rPr>
      </w:pPr>
    </w:p>
    <w:p w:rsidR="00D12DAB" w:rsidRPr="008E1E0C" w:rsidRDefault="00D12DAB" w:rsidP="00174CDC">
      <w:pPr>
        <w:shd w:val="clear" w:color="auto" w:fill="FFFFFF"/>
        <w:tabs>
          <w:tab w:val="left" w:pos="3888"/>
        </w:tabs>
        <w:rPr>
          <w:sz w:val="26"/>
          <w:szCs w:val="26"/>
        </w:rPr>
      </w:pPr>
    </w:p>
    <w:p w:rsidR="00174CDC" w:rsidRPr="005A16E2" w:rsidRDefault="007D4F71" w:rsidP="00AB0782">
      <w:pPr>
        <w:shd w:val="clear" w:color="auto" w:fill="FFFFFF"/>
        <w:tabs>
          <w:tab w:val="left" w:pos="709"/>
          <w:tab w:val="left" w:pos="38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A61D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A16E2" w:rsidRPr="005A16E2">
        <w:rPr>
          <w:b/>
          <w:sz w:val="28"/>
          <w:szCs w:val="28"/>
        </w:rPr>
        <w:t>___________</w:t>
      </w:r>
      <w:r w:rsidR="00174CDC" w:rsidRPr="00506DCB">
        <w:rPr>
          <w:sz w:val="28"/>
          <w:szCs w:val="28"/>
        </w:rPr>
        <w:t xml:space="preserve">                   </w:t>
      </w:r>
      <w:r w:rsidR="000B4815" w:rsidRPr="00506DCB">
        <w:rPr>
          <w:sz w:val="28"/>
          <w:szCs w:val="28"/>
        </w:rPr>
        <w:t xml:space="preserve">        </w:t>
      </w:r>
      <w:r w:rsidR="00053C5E" w:rsidRPr="00506DCB">
        <w:rPr>
          <w:sz w:val="28"/>
          <w:szCs w:val="28"/>
        </w:rPr>
        <w:t xml:space="preserve">    </w:t>
      </w:r>
      <w:r w:rsidR="000B4815" w:rsidRPr="00506DCB">
        <w:rPr>
          <w:sz w:val="28"/>
          <w:szCs w:val="28"/>
        </w:rPr>
        <w:t xml:space="preserve">  </w:t>
      </w:r>
      <w:r w:rsidR="00867293" w:rsidRPr="00506DCB">
        <w:rPr>
          <w:sz w:val="28"/>
          <w:szCs w:val="28"/>
        </w:rPr>
        <w:t xml:space="preserve">             </w:t>
      </w:r>
      <w:r w:rsidR="006A2ED9" w:rsidRPr="00506DCB">
        <w:rPr>
          <w:sz w:val="28"/>
          <w:szCs w:val="28"/>
        </w:rPr>
        <w:t xml:space="preserve">       </w:t>
      </w:r>
      <w:r w:rsidR="00F31698" w:rsidRPr="00506DCB">
        <w:rPr>
          <w:sz w:val="28"/>
          <w:szCs w:val="28"/>
        </w:rPr>
        <w:t xml:space="preserve">       </w:t>
      </w:r>
      <w:r w:rsidR="00DF2614">
        <w:rPr>
          <w:sz w:val="28"/>
          <w:szCs w:val="28"/>
        </w:rPr>
        <w:t xml:space="preserve">  </w:t>
      </w:r>
      <w:r w:rsidR="00233479" w:rsidRPr="00506DCB">
        <w:rPr>
          <w:sz w:val="28"/>
          <w:szCs w:val="28"/>
        </w:rPr>
        <w:t xml:space="preserve"> </w:t>
      </w:r>
      <w:r w:rsidR="006F4918" w:rsidRPr="00506DCB">
        <w:rPr>
          <w:sz w:val="28"/>
          <w:szCs w:val="28"/>
        </w:rPr>
        <w:t xml:space="preserve">   </w:t>
      </w:r>
      <w:r w:rsidR="007813DB">
        <w:rPr>
          <w:sz w:val="28"/>
          <w:szCs w:val="28"/>
        </w:rPr>
        <w:t xml:space="preserve">                </w:t>
      </w:r>
      <w:r w:rsidRPr="00506DCB">
        <w:rPr>
          <w:sz w:val="28"/>
          <w:szCs w:val="28"/>
        </w:rPr>
        <w:t xml:space="preserve">   </w:t>
      </w:r>
      <w:r w:rsidR="00681E4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A16E2" w:rsidRPr="005A16E2">
        <w:rPr>
          <w:sz w:val="28"/>
          <w:szCs w:val="28"/>
        </w:rPr>
        <w:t>___</w:t>
      </w:r>
      <w:r w:rsidR="007813DB">
        <w:rPr>
          <w:sz w:val="28"/>
          <w:szCs w:val="28"/>
        </w:rPr>
        <w:t>_____</w:t>
      </w:r>
    </w:p>
    <w:p w:rsidR="00D12DAB" w:rsidRPr="00EF560C" w:rsidRDefault="00384F74" w:rsidP="00384F74">
      <w:pPr>
        <w:shd w:val="clear" w:color="auto" w:fill="FFFFFF"/>
        <w:tabs>
          <w:tab w:val="left" w:pos="4678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</w:t>
      </w:r>
      <w:r w:rsidR="00174CDC" w:rsidRPr="00867293">
        <w:rPr>
          <w:spacing w:val="-2"/>
          <w:sz w:val="28"/>
          <w:szCs w:val="28"/>
        </w:rPr>
        <w:t>г. Туапсе</w:t>
      </w:r>
    </w:p>
    <w:p w:rsidR="00867293" w:rsidRDefault="00867293" w:rsidP="00174CDC">
      <w:pPr>
        <w:shd w:val="clear" w:color="auto" w:fill="FFFFFF"/>
        <w:rPr>
          <w:sz w:val="28"/>
          <w:szCs w:val="28"/>
        </w:rPr>
      </w:pPr>
    </w:p>
    <w:p w:rsidR="00DA1E4A" w:rsidRDefault="00DA1E4A" w:rsidP="00174CDC">
      <w:pPr>
        <w:shd w:val="clear" w:color="auto" w:fill="FFFFFF"/>
        <w:rPr>
          <w:sz w:val="28"/>
          <w:szCs w:val="28"/>
        </w:rPr>
      </w:pPr>
    </w:p>
    <w:p w:rsidR="00F75BCD" w:rsidRPr="00867293" w:rsidRDefault="00F75BCD" w:rsidP="00174CDC">
      <w:pPr>
        <w:shd w:val="clear" w:color="auto" w:fill="FFFFFF"/>
        <w:rPr>
          <w:sz w:val="28"/>
          <w:szCs w:val="28"/>
        </w:rPr>
      </w:pPr>
    </w:p>
    <w:p w:rsidR="00DF2614" w:rsidRDefault="00DF2614" w:rsidP="00DF2614">
      <w:pPr>
        <w:pStyle w:val="81"/>
        <w:shd w:val="clear" w:color="auto" w:fill="auto"/>
        <w:spacing w:before="0"/>
        <w:ind w:right="320"/>
        <w:rPr>
          <w:rStyle w:val="80"/>
          <w:b/>
          <w:color w:val="000000"/>
          <w:sz w:val="28"/>
          <w:szCs w:val="28"/>
        </w:rPr>
      </w:pPr>
      <w:r>
        <w:rPr>
          <w:rStyle w:val="80"/>
          <w:b/>
          <w:color w:val="000000"/>
          <w:sz w:val="28"/>
          <w:szCs w:val="28"/>
        </w:rPr>
        <w:t xml:space="preserve">Об утверждении Порядка </w:t>
      </w:r>
      <w:r w:rsidRPr="00DF2614">
        <w:rPr>
          <w:rStyle w:val="80"/>
          <w:b/>
          <w:color w:val="000000"/>
          <w:sz w:val="28"/>
          <w:szCs w:val="28"/>
        </w:rPr>
        <w:t xml:space="preserve">определения цены </w:t>
      </w:r>
    </w:p>
    <w:p w:rsidR="00DF2614" w:rsidRPr="00DF2614" w:rsidRDefault="00DF2614" w:rsidP="00DF2614">
      <w:pPr>
        <w:pStyle w:val="81"/>
        <w:shd w:val="clear" w:color="auto" w:fill="auto"/>
        <w:spacing w:before="0"/>
        <w:ind w:right="320"/>
        <w:rPr>
          <w:sz w:val="28"/>
          <w:szCs w:val="28"/>
        </w:rPr>
      </w:pPr>
      <w:r w:rsidRPr="00DF2614">
        <w:rPr>
          <w:rStyle w:val="80"/>
          <w:b/>
          <w:color w:val="000000"/>
          <w:sz w:val="28"/>
          <w:szCs w:val="28"/>
        </w:rPr>
        <w:t>земельных участков,</w:t>
      </w:r>
      <w:r>
        <w:rPr>
          <w:rStyle w:val="80"/>
          <w:b/>
          <w:color w:val="000000"/>
          <w:sz w:val="28"/>
          <w:szCs w:val="28"/>
        </w:rPr>
        <w:t xml:space="preserve"> </w:t>
      </w:r>
      <w:r w:rsidRPr="00DF2614">
        <w:rPr>
          <w:rStyle w:val="811"/>
          <w:b/>
          <w:color w:val="000000"/>
          <w:sz w:val="28"/>
          <w:szCs w:val="28"/>
        </w:rPr>
        <w:t xml:space="preserve">находящихся в </w:t>
      </w:r>
      <w:proofErr w:type="gramStart"/>
      <w:r w:rsidRPr="00DF2614">
        <w:rPr>
          <w:rStyle w:val="80"/>
          <w:b/>
          <w:color w:val="000000"/>
          <w:sz w:val="28"/>
          <w:szCs w:val="28"/>
        </w:rPr>
        <w:t>муниципальной</w:t>
      </w:r>
      <w:proofErr w:type="gramEnd"/>
    </w:p>
    <w:p w:rsidR="00DF2614" w:rsidRPr="00DF2614" w:rsidRDefault="00DF2614" w:rsidP="00DF2614">
      <w:pPr>
        <w:pStyle w:val="21"/>
        <w:tabs>
          <w:tab w:val="left" w:pos="0"/>
          <w:tab w:val="left" w:pos="9638"/>
        </w:tabs>
        <w:spacing w:after="0" w:line="240" w:lineRule="auto"/>
        <w:ind w:right="-1"/>
        <w:jc w:val="center"/>
        <w:rPr>
          <w:rStyle w:val="80"/>
          <w:bCs w:val="0"/>
          <w:color w:val="000000"/>
          <w:sz w:val="28"/>
          <w:szCs w:val="28"/>
          <w:lang w:val="ru-RU"/>
        </w:rPr>
      </w:pPr>
      <w:r w:rsidRPr="00DF2614">
        <w:rPr>
          <w:rStyle w:val="80"/>
          <w:color w:val="000000"/>
          <w:sz w:val="28"/>
          <w:szCs w:val="28"/>
          <w:lang w:val="ru-RU"/>
        </w:rPr>
        <w:t xml:space="preserve">собственности муниципального образования </w:t>
      </w:r>
    </w:p>
    <w:p w:rsidR="00DF2614" w:rsidRPr="00DF2614" w:rsidRDefault="00DF2614" w:rsidP="00DF2614">
      <w:pPr>
        <w:pStyle w:val="21"/>
        <w:tabs>
          <w:tab w:val="left" w:pos="0"/>
          <w:tab w:val="left" w:pos="9638"/>
        </w:tabs>
        <w:spacing w:after="0" w:line="240" w:lineRule="auto"/>
        <w:ind w:right="-1"/>
        <w:jc w:val="center"/>
        <w:rPr>
          <w:rStyle w:val="80"/>
          <w:bCs w:val="0"/>
          <w:color w:val="000000"/>
          <w:sz w:val="28"/>
          <w:szCs w:val="28"/>
          <w:lang w:val="ru-RU"/>
        </w:rPr>
      </w:pPr>
      <w:r w:rsidRPr="00DF2614">
        <w:rPr>
          <w:rStyle w:val="80"/>
          <w:color w:val="000000"/>
          <w:sz w:val="28"/>
          <w:szCs w:val="28"/>
          <w:lang w:val="ru-RU"/>
        </w:rPr>
        <w:t xml:space="preserve">Туапсинский район, при заключении </w:t>
      </w:r>
    </w:p>
    <w:p w:rsidR="00DF2614" w:rsidRPr="00DF2614" w:rsidRDefault="00DF2614" w:rsidP="00DF2614">
      <w:pPr>
        <w:pStyle w:val="21"/>
        <w:tabs>
          <w:tab w:val="left" w:pos="0"/>
          <w:tab w:val="left" w:pos="9638"/>
        </w:tabs>
        <w:spacing w:after="0" w:line="240" w:lineRule="auto"/>
        <w:ind w:right="-1"/>
        <w:jc w:val="center"/>
        <w:rPr>
          <w:rStyle w:val="80"/>
          <w:bCs w:val="0"/>
          <w:color w:val="000000"/>
          <w:sz w:val="28"/>
          <w:szCs w:val="28"/>
          <w:lang w:val="ru-RU"/>
        </w:rPr>
      </w:pPr>
      <w:r w:rsidRPr="00DF2614">
        <w:rPr>
          <w:rStyle w:val="80"/>
          <w:color w:val="000000"/>
          <w:sz w:val="28"/>
          <w:szCs w:val="28"/>
          <w:lang w:val="ru-RU"/>
        </w:rPr>
        <w:t xml:space="preserve">договоров купли-продажи земельных участков </w:t>
      </w:r>
    </w:p>
    <w:p w:rsidR="00DF2614" w:rsidRPr="00DF2614" w:rsidRDefault="00DF2614" w:rsidP="00DF2614">
      <w:pPr>
        <w:pStyle w:val="21"/>
        <w:tabs>
          <w:tab w:val="left" w:pos="0"/>
          <w:tab w:val="left" w:pos="9638"/>
        </w:tabs>
        <w:spacing w:after="0" w:line="240" w:lineRule="auto"/>
        <w:ind w:right="-1"/>
        <w:jc w:val="center"/>
        <w:rPr>
          <w:b/>
          <w:sz w:val="28"/>
          <w:szCs w:val="28"/>
          <w:lang w:val="ru-RU"/>
        </w:rPr>
      </w:pPr>
      <w:r w:rsidRPr="00DF2614">
        <w:rPr>
          <w:rStyle w:val="80"/>
          <w:color w:val="000000"/>
          <w:sz w:val="28"/>
          <w:szCs w:val="28"/>
          <w:lang w:val="ru-RU"/>
        </w:rPr>
        <w:t>без проведения торгов</w:t>
      </w:r>
    </w:p>
    <w:p w:rsidR="00867293" w:rsidRDefault="00867293" w:rsidP="009A191E">
      <w:pPr>
        <w:jc w:val="center"/>
        <w:rPr>
          <w:bCs/>
          <w:spacing w:val="-2"/>
          <w:sz w:val="28"/>
          <w:szCs w:val="28"/>
        </w:rPr>
      </w:pPr>
    </w:p>
    <w:p w:rsidR="00EE2183" w:rsidRDefault="00EE2183" w:rsidP="009A191E">
      <w:pPr>
        <w:jc w:val="center"/>
        <w:rPr>
          <w:bCs/>
          <w:spacing w:val="-2"/>
          <w:sz w:val="28"/>
          <w:szCs w:val="28"/>
        </w:rPr>
      </w:pPr>
    </w:p>
    <w:p w:rsidR="00783B34" w:rsidRDefault="00783B34" w:rsidP="00783B34">
      <w:pPr>
        <w:pStyle w:val="ad"/>
        <w:shd w:val="clear" w:color="auto" w:fill="auto"/>
        <w:spacing w:before="0" w:after="0" w:line="240" w:lineRule="auto"/>
        <w:ind w:right="-1" w:firstLine="851"/>
        <w:jc w:val="right"/>
        <w:rPr>
          <w:sz w:val="28"/>
          <w:szCs w:val="28"/>
        </w:rPr>
      </w:pPr>
    </w:p>
    <w:p w:rsidR="00783B34" w:rsidRPr="00783B34" w:rsidRDefault="00783B34" w:rsidP="00A31029">
      <w:pPr>
        <w:pStyle w:val="ad"/>
        <w:shd w:val="clear" w:color="auto" w:fill="auto"/>
        <w:spacing w:before="0" w:after="0" w:line="240" w:lineRule="auto"/>
        <w:ind w:right="-1" w:firstLine="851"/>
        <w:jc w:val="both"/>
        <w:rPr>
          <w:sz w:val="28"/>
          <w:szCs w:val="28"/>
        </w:rPr>
      </w:pPr>
      <w:r w:rsidRPr="00783B34">
        <w:rPr>
          <w:color w:val="000000"/>
          <w:sz w:val="28"/>
          <w:szCs w:val="28"/>
        </w:rPr>
        <w:t>В соответствии с</w:t>
      </w:r>
      <w:r w:rsidR="00DF2614">
        <w:rPr>
          <w:color w:val="000000"/>
          <w:sz w:val="28"/>
          <w:szCs w:val="28"/>
        </w:rPr>
        <w:t>о</w:t>
      </w:r>
      <w:r w:rsidRPr="00783B34">
        <w:rPr>
          <w:color w:val="000000"/>
          <w:sz w:val="28"/>
          <w:szCs w:val="28"/>
        </w:rPr>
        <w:t xml:space="preserve"> стать</w:t>
      </w:r>
      <w:r w:rsidR="00DF2614">
        <w:rPr>
          <w:color w:val="000000"/>
          <w:sz w:val="28"/>
          <w:szCs w:val="28"/>
        </w:rPr>
        <w:t>ей</w:t>
      </w:r>
      <w:r w:rsidRPr="00783B34">
        <w:rPr>
          <w:color w:val="000000"/>
          <w:sz w:val="28"/>
          <w:szCs w:val="28"/>
        </w:rPr>
        <w:t xml:space="preserve"> 39.</w:t>
      </w:r>
      <w:r w:rsidR="00DF2614">
        <w:rPr>
          <w:color w:val="000000"/>
          <w:sz w:val="28"/>
          <w:szCs w:val="28"/>
        </w:rPr>
        <w:t>4</w:t>
      </w:r>
      <w:r w:rsidRPr="00783B34">
        <w:rPr>
          <w:color w:val="000000"/>
          <w:sz w:val="28"/>
          <w:szCs w:val="28"/>
        </w:rPr>
        <w:t xml:space="preserve"> Земельного кодекса Российской Федерации, Федеральным законом от 06 октября 2003 года №</w:t>
      </w:r>
      <w:r w:rsidR="00A31029">
        <w:rPr>
          <w:color w:val="000000"/>
          <w:sz w:val="28"/>
          <w:szCs w:val="28"/>
        </w:rPr>
        <w:t xml:space="preserve"> </w:t>
      </w:r>
      <w:r w:rsidRPr="00783B34">
        <w:rPr>
          <w:color w:val="000000"/>
          <w:sz w:val="28"/>
          <w:szCs w:val="28"/>
        </w:rPr>
        <w:t xml:space="preserve">131-ФЗ </w:t>
      </w:r>
      <w:r w:rsidR="00A31029">
        <w:rPr>
          <w:color w:val="000000"/>
          <w:sz w:val="28"/>
          <w:szCs w:val="28"/>
        </w:rPr>
        <w:t xml:space="preserve">                    </w:t>
      </w:r>
      <w:r w:rsidRPr="00783B34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Федерации», Законом Краснодарского края от 5 ноября 2002 года №</w:t>
      </w:r>
      <w:r w:rsidR="00D51ADF">
        <w:rPr>
          <w:color w:val="000000"/>
          <w:sz w:val="28"/>
          <w:szCs w:val="28"/>
        </w:rPr>
        <w:t xml:space="preserve"> </w:t>
      </w:r>
      <w:r w:rsidRPr="00783B34">
        <w:rPr>
          <w:color w:val="000000"/>
          <w:sz w:val="28"/>
          <w:szCs w:val="28"/>
        </w:rPr>
        <w:t xml:space="preserve">535-К3 «Об основах регулирования земельных отношений в Краснодарском крае», Уставом </w:t>
      </w:r>
      <w:r w:rsidR="00A31029">
        <w:rPr>
          <w:color w:val="000000"/>
          <w:sz w:val="28"/>
          <w:szCs w:val="28"/>
        </w:rPr>
        <w:t>муниципального образования</w:t>
      </w:r>
      <w:r w:rsidRPr="00783B34">
        <w:rPr>
          <w:color w:val="000000"/>
          <w:sz w:val="28"/>
          <w:szCs w:val="28"/>
        </w:rPr>
        <w:t xml:space="preserve"> Туапсинск</w:t>
      </w:r>
      <w:r w:rsidR="00A31029">
        <w:rPr>
          <w:color w:val="000000"/>
          <w:sz w:val="28"/>
          <w:szCs w:val="28"/>
        </w:rPr>
        <w:t>ий</w:t>
      </w:r>
      <w:r w:rsidRPr="00783B34">
        <w:rPr>
          <w:color w:val="000000"/>
          <w:sz w:val="28"/>
          <w:szCs w:val="28"/>
        </w:rPr>
        <w:t xml:space="preserve"> район, Совет </w:t>
      </w:r>
      <w:r w:rsidR="00A31029">
        <w:rPr>
          <w:color w:val="000000"/>
          <w:sz w:val="28"/>
          <w:szCs w:val="28"/>
        </w:rPr>
        <w:t>муниципального образования</w:t>
      </w:r>
      <w:r w:rsidRPr="00783B34">
        <w:rPr>
          <w:color w:val="000000"/>
          <w:sz w:val="28"/>
          <w:szCs w:val="28"/>
        </w:rPr>
        <w:t xml:space="preserve"> Туапсинск</w:t>
      </w:r>
      <w:r w:rsidR="00A31029">
        <w:rPr>
          <w:color w:val="000000"/>
          <w:sz w:val="28"/>
          <w:szCs w:val="28"/>
        </w:rPr>
        <w:t>ий</w:t>
      </w:r>
      <w:r w:rsidRPr="00783B34">
        <w:rPr>
          <w:color w:val="000000"/>
          <w:sz w:val="28"/>
          <w:szCs w:val="28"/>
        </w:rPr>
        <w:t xml:space="preserve"> район </w:t>
      </w:r>
      <w:r w:rsidRPr="00783B34">
        <w:rPr>
          <w:rStyle w:val="3pt"/>
          <w:color w:val="000000"/>
          <w:sz w:val="28"/>
          <w:szCs w:val="28"/>
        </w:rPr>
        <w:t>решил:</w:t>
      </w:r>
      <w:r w:rsidRPr="00783B34">
        <w:rPr>
          <w:color w:val="000000"/>
          <w:sz w:val="28"/>
          <w:szCs w:val="28"/>
        </w:rPr>
        <w:tab/>
      </w:r>
    </w:p>
    <w:p w:rsidR="00783B34" w:rsidRPr="00783B34" w:rsidRDefault="00783B34" w:rsidP="009B253A">
      <w:pPr>
        <w:pStyle w:val="ad"/>
        <w:numPr>
          <w:ilvl w:val="0"/>
          <w:numId w:val="7"/>
        </w:numPr>
        <w:shd w:val="clear" w:color="auto" w:fill="auto"/>
        <w:spacing w:before="0" w:after="0" w:line="240" w:lineRule="auto"/>
        <w:ind w:right="-1" w:firstLine="851"/>
        <w:jc w:val="both"/>
        <w:rPr>
          <w:sz w:val="28"/>
          <w:szCs w:val="28"/>
        </w:rPr>
      </w:pPr>
      <w:r w:rsidRPr="00783B34">
        <w:rPr>
          <w:color w:val="000000"/>
          <w:sz w:val="28"/>
          <w:szCs w:val="28"/>
        </w:rPr>
        <w:t xml:space="preserve">Утвердить Порядок определения </w:t>
      </w:r>
      <w:r w:rsidR="00DF2614">
        <w:rPr>
          <w:color w:val="000000"/>
          <w:sz w:val="28"/>
          <w:szCs w:val="28"/>
        </w:rPr>
        <w:t>цены земельных участков, находящихся в муниципальной собственности</w:t>
      </w:r>
      <w:r w:rsidRPr="00783B34">
        <w:rPr>
          <w:color w:val="000000"/>
          <w:sz w:val="28"/>
          <w:szCs w:val="28"/>
        </w:rPr>
        <w:t xml:space="preserve"> </w:t>
      </w:r>
      <w:r w:rsidR="00DF2614">
        <w:rPr>
          <w:color w:val="000000"/>
          <w:sz w:val="28"/>
          <w:szCs w:val="28"/>
        </w:rPr>
        <w:t xml:space="preserve">муниципального образования Туапсинский район, при заключении договоров купли-продажи земельных участков без проведения торгов </w:t>
      </w:r>
      <w:r w:rsidRPr="00783B34">
        <w:rPr>
          <w:color w:val="000000"/>
          <w:sz w:val="28"/>
          <w:szCs w:val="28"/>
        </w:rPr>
        <w:t>(прилагается).</w:t>
      </w:r>
    </w:p>
    <w:p w:rsidR="00783B34" w:rsidRPr="00A31029" w:rsidRDefault="00783B34" w:rsidP="009B253A">
      <w:pPr>
        <w:pStyle w:val="ad"/>
        <w:numPr>
          <w:ilvl w:val="0"/>
          <w:numId w:val="7"/>
        </w:numPr>
        <w:shd w:val="clear" w:color="auto" w:fill="auto"/>
        <w:spacing w:before="0" w:after="0" w:line="240" w:lineRule="auto"/>
        <w:ind w:left="40" w:right="-1" w:firstLine="811"/>
        <w:jc w:val="both"/>
        <w:rPr>
          <w:sz w:val="28"/>
          <w:szCs w:val="28"/>
        </w:rPr>
      </w:pPr>
      <w:proofErr w:type="gramStart"/>
      <w:r w:rsidRPr="00A31029">
        <w:rPr>
          <w:color w:val="000000"/>
          <w:sz w:val="28"/>
          <w:szCs w:val="28"/>
        </w:rPr>
        <w:t>Контроль за</w:t>
      </w:r>
      <w:proofErr w:type="gramEnd"/>
      <w:r w:rsidRPr="00A31029">
        <w:rPr>
          <w:color w:val="000000"/>
          <w:sz w:val="28"/>
          <w:szCs w:val="28"/>
        </w:rPr>
        <w:t xml:space="preserve"> выполнением настоящего решения возложить на </w:t>
      </w:r>
      <w:r w:rsidR="00266ADC">
        <w:rPr>
          <w:color w:val="000000"/>
          <w:sz w:val="28"/>
          <w:szCs w:val="28"/>
        </w:rPr>
        <w:t xml:space="preserve">комитет Совета муниципального образования Туапсинский район по вопросам имущественных и земельных отношений, промышленности, строительства, </w:t>
      </w:r>
      <w:r w:rsidR="00266ADC">
        <w:rPr>
          <w:color w:val="000000"/>
          <w:sz w:val="28"/>
          <w:szCs w:val="28"/>
        </w:rPr>
        <w:lastRenderedPageBreak/>
        <w:t>ЖКХ</w:t>
      </w:r>
      <w:r w:rsidRPr="00A31029">
        <w:rPr>
          <w:color w:val="000000"/>
          <w:sz w:val="28"/>
          <w:szCs w:val="28"/>
        </w:rPr>
        <w:t xml:space="preserve">. </w:t>
      </w:r>
    </w:p>
    <w:p w:rsidR="00783B34" w:rsidRPr="00783B34" w:rsidRDefault="00783B34" w:rsidP="009B253A">
      <w:pPr>
        <w:pStyle w:val="ad"/>
        <w:numPr>
          <w:ilvl w:val="0"/>
          <w:numId w:val="7"/>
        </w:numPr>
        <w:shd w:val="clear" w:color="auto" w:fill="auto"/>
        <w:spacing w:before="0" w:after="0" w:line="240" w:lineRule="auto"/>
        <w:ind w:right="-1" w:firstLine="709"/>
        <w:jc w:val="both"/>
        <w:rPr>
          <w:sz w:val="28"/>
          <w:szCs w:val="28"/>
        </w:rPr>
      </w:pPr>
      <w:r w:rsidRPr="00783B34">
        <w:rPr>
          <w:color w:val="000000"/>
          <w:sz w:val="28"/>
          <w:szCs w:val="28"/>
        </w:rPr>
        <w:t>Настоящее решение</w:t>
      </w:r>
      <w:r w:rsidR="00A31029">
        <w:rPr>
          <w:color w:val="000000"/>
          <w:sz w:val="28"/>
          <w:szCs w:val="28"/>
        </w:rPr>
        <w:t xml:space="preserve"> </w:t>
      </w:r>
      <w:r w:rsidRPr="00783B34">
        <w:rPr>
          <w:color w:val="000000"/>
          <w:sz w:val="28"/>
          <w:szCs w:val="28"/>
        </w:rPr>
        <w:t>вступает в силу на следующий день после его официального опубликования.</w:t>
      </w:r>
    </w:p>
    <w:p w:rsidR="00CF12EC" w:rsidRPr="00783B34" w:rsidRDefault="00CF12EC" w:rsidP="00783B34">
      <w:pPr>
        <w:widowControl/>
        <w:suppressAutoHyphens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85D33" w:rsidRDefault="00485D33" w:rsidP="00544685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544685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Pr="00867293" w:rsidRDefault="00D47642" w:rsidP="00CF12EC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Глава</w:t>
      </w:r>
    </w:p>
    <w:p w:rsidR="00CF12EC" w:rsidRPr="00867293" w:rsidRDefault="00CF12EC" w:rsidP="00CF12EC">
      <w:pPr>
        <w:shd w:val="clear" w:color="auto" w:fill="FFFFFF"/>
        <w:jc w:val="both"/>
        <w:rPr>
          <w:spacing w:val="-2"/>
          <w:sz w:val="28"/>
          <w:szCs w:val="28"/>
        </w:rPr>
      </w:pPr>
      <w:r w:rsidRPr="00867293">
        <w:rPr>
          <w:spacing w:val="-2"/>
          <w:sz w:val="28"/>
          <w:szCs w:val="28"/>
        </w:rPr>
        <w:t>муниципального образования</w:t>
      </w:r>
    </w:p>
    <w:p w:rsidR="00CF12EC" w:rsidRPr="00867293" w:rsidRDefault="00CF12EC" w:rsidP="00CF12EC">
      <w:pPr>
        <w:shd w:val="clear" w:color="auto" w:fill="FFFFFF"/>
        <w:tabs>
          <w:tab w:val="left" w:pos="8505"/>
        </w:tabs>
        <w:jc w:val="both"/>
        <w:rPr>
          <w:sz w:val="28"/>
          <w:szCs w:val="28"/>
        </w:rPr>
      </w:pPr>
      <w:r w:rsidRPr="00867293">
        <w:rPr>
          <w:sz w:val="28"/>
          <w:szCs w:val="28"/>
        </w:rPr>
        <w:t xml:space="preserve">Туапсинский район                                                                       </w:t>
      </w:r>
      <w:r>
        <w:rPr>
          <w:sz w:val="28"/>
          <w:szCs w:val="28"/>
        </w:rPr>
        <w:t xml:space="preserve">   </w:t>
      </w:r>
      <w:r w:rsidR="00681E4E">
        <w:rPr>
          <w:sz w:val="28"/>
          <w:szCs w:val="28"/>
        </w:rPr>
        <w:t xml:space="preserve"> </w:t>
      </w:r>
      <w:r w:rsidR="00774AE5">
        <w:rPr>
          <w:sz w:val="28"/>
          <w:szCs w:val="28"/>
        </w:rPr>
        <w:t xml:space="preserve">   </w:t>
      </w:r>
      <w:r w:rsidR="00D47642">
        <w:rPr>
          <w:sz w:val="28"/>
          <w:szCs w:val="28"/>
        </w:rPr>
        <w:t xml:space="preserve">       А.В. Русин</w:t>
      </w:r>
    </w:p>
    <w:p w:rsidR="00CF12EC" w:rsidRPr="00867293" w:rsidRDefault="00CF12EC" w:rsidP="00CF12EC">
      <w:pPr>
        <w:shd w:val="clear" w:color="auto" w:fill="FFFFFF"/>
        <w:jc w:val="both"/>
        <w:rPr>
          <w:sz w:val="28"/>
          <w:szCs w:val="28"/>
        </w:rPr>
      </w:pPr>
    </w:p>
    <w:p w:rsidR="00CF12EC" w:rsidRPr="00867293" w:rsidRDefault="00FD09E1" w:rsidP="00CF12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F12EC" w:rsidRPr="0086729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F12EC" w:rsidRPr="00867293">
        <w:rPr>
          <w:sz w:val="28"/>
          <w:szCs w:val="28"/>
        </w:rPr>
        <w:t xml:space="preserve"> Совета</w:t>
      </w:r>
    </w:p>
    <w:p w:rsidR="00CF12EC" w:rsidRPr="00867293" w:rsidRDefault="00CF12EC" w:rsidP="00CF12EC">
      <w:pPr>
        <w:shd w:val="clear" w:color="auto" w:fill="FFFFFF"/>
        <w:jc w:val="both"/>
        <w:rPr>
          <w:sz w:val="28"/>
          <w:szCs w:val="28"/>
        </w:rPr>
      </w:pPr>
      <w:r w:rsidRPr="00867293">
        <w:rPr>
          <w:sz w:val="28"/>
          <w:szCs w:val="28"/>
        </w:rPr>
        <w:t>муниципального образования</w:t>
      </w:r>
    </w:p>
    <w:p w:rsidR="00CF12EC" w:rsidRDefault="00CF12EC" w:rsidP="00CF12EC">
      <w:pPr>
        <w:shd w:val="clear" w:color="auto" w:fill="FFFFFF"/>
        <w:jc w:val="both"/>
        <w:rPr>
          <w:b/>
          <w:bCs/>
          <w:sz w:val="28"/>
          <w:szCs w:val="28"/>
        </w:rPr>
      </w:pPr>
      <w:r w:rsidRPr="00867293">
        <w:rPr>
          <w:sz w:val="28"/>
          <w:szCs w:val="28"/>
        </w:rPr>
        <w:t>Туапсинский район</w:t>
      </w:r>
      <w:r>
        <w:rPr>
          <w:sz w:val="28"/>
          <w:szCs w:val="28"/>
        </w:rPr>
        <w:t xml:space="preserve">  </w:t>
      </w:r>
      <w:r w:rsidRPr="0086729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</w:t>
      </w:r>
      <w:r w:rsidRPr="0086729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867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FD09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FD09E1" w:rsidRPr="00867293">
        <w:rPr>
          <w:sz w:val="28"/>
          <w:szCs w:val="28"/>
        </w:rPr>
        <w:t>М.И.</w:t>
      </w:r>
      <w:r w:rsidR="00FD09E1">
        <w:rPr>
          <w:sz w:val="28"/>
          <w:szCs w:val="28"/>
        </w:rPr>
        <w:t xml:space="preserve"> </w:t>
      </w:r>
      <w:r w:rsidR="00FD09E1" w:rsidRPr="00867293">
        <w:rPr>
          <w:sz w:val="28"/>
          <w:szCs w:val="28"/>
        </w:rPr>
        <w:t>Ермолин</w:t>
      </w:r>
    </w:p>
    <w:p w:rsidR="00CF12EC" w:rsidRDefault="00CF12EC" w:rsidP="00544685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021B" w:rsidRDefault="00D7021B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6FD9" w:rsidRDefault="00086FD9">
      <w:pPr>
        <w:widowControl/>
        <w:suppressAutoHyphens w:val="0"/>
        <w:autoSpaceDE/>
        <w:spacing w:after="200" w:line="276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w:br w:type="page"/>
      </w:r>
    </w:p>
    <w:p w:rsidR="00086FD9" w:rsidRPr="00086FD9" w:rsidRDefault="00086FD9" w:rsidP="00086FD9">
      <w:pPr>
        <w:tabs>
          <w:tab w:val="left" w:pos="9540"/>
        </w:tabs>
        <w:rPr>
          <w:sz w:val="28"/>
        </w:rPr>
      </w:pPr>
      <w:r w:rsidRPr="00086FD9">
        <w:rPr>
          <w:sz w:val="28"/>
        </w:rPr>
        <w:lastRenderedPageBreak/>
        <w:t xml:space="preserve">                                                                                                 ПРИЛОЖЕНИЕ</w:t>
      </w:r>
    </w:p>
    <w:p w:rsidR="00086FD9" w:rsidRPr="00086FD9" w:rsidRDefault="00086FD9" w:rsidP="00086FD9">
      <w:pPr>
        <w:tabs>
          <w:tab w:val="left" w:pos="9540"/>
        </w:tabs>
        <w:ind w:left="5954"/>
        <w:rPr>
          <w:sz w:val="28"/>
        </w:rPr>
      </w:pPr>
      <w:r w:rsidRPr="00086FD9">
        <w:rPr>
          <w:sz w:val="28"/>
        </w:rPr>
        <w:t xml:space="preserve">              УТВЕРЖДЕН</w:t>
      </w:r>
    </w:p>
    <w:p w:rsidR="00086FD9" w:rsidRPr="00086FD9" w:rsidRDefault="00086FD9" w:rsidP="00086FD9">
      <w:pPr>
        <w:tabs>
          <w:tab w:val="left" w:pos="9540"/>
        </w:tabs>
        <w:jc w:val="center"/>
        <w:rPr>
          <w:sz w:val="28"/>
        </w:rPr>
      </w:pPr>
      <w:r w:rsidRPr="00086FD9">
        <w:rPr>
          <w:sz w:val="28"/>
        </w:rPr>
        <w:t xml:space="preserve">                                                                                  решением Совета </w:t>
      </w:r>
    </w:p>
    <w:p w:rsidR="00086FD9" w:rsidRPr="00086FD9" w:rsidRDefault="00086FD9" w:rsidP="00086FD9">
      <w:pPr>
        <w:tabs>
          <w:tab w:val="left" w:pos="9540"/>
        </w:tabs>
        <w:jc w:val="center"/>
        <w:rPr>
          <w:sz w:val="28"/>
        </w:rPr>
      </w:pPr>
      <w:r w:rsidRPr="00086FD9">
        <w:rPr>
          <w:sz w:val="28"/>
        </w:rPr>
        <w:t xml:space="preserve">                                                                                      муниципального образования </w:t>
      </w:r>
    </w:p>
    <w:p w:rsidR="00086FD9" w:rsidRPr="00086FD9" w:rsidRDefault="00086FD9" w:rsidP="00086FD9">
      <w:pPr>
        <w:tabs>
          <w:tab w:val="left" w:pos="9540"/>
        </w:tabs>
        <w:jc w:val="center"/>
        <w:rPr>
          <w:sz w:val="28"/>
        </w:rPr>
      </w:pPr>
      <w:r w:rsidRPr="00086FD9">
        <w:rPr>
          <w:sz w:val="28"/>
        </w:rPr>
        <w:t xml:space="preserve">                                                                                   Туапсинский район                                              </w:t>
      </w:r>
    </w:p>
    <w:p w:rsidR="00086FD9" w:rsidRPr="00086FD9" w:rsidRDefault="00086FD9" w:rsidP="00086FD9">
      <w:pPr>
        <w:tabs>
          <w:tab w:val="left" w:pos="9540"/>
        </w:tabs>
        <w:ind w:left="4678"/>
        <w:rPr>
          <w:sz w:val="28"/>
        </w:rPr>
      </w:pPr>
      <w:r w:rsidRPr="00086FD9">
        <w:rPr>
          <w:sz w:val="28"/>
        </w:rPr>
        <w:t xml:space="preserve">                    от ______________ № ______</w:t>
      </w:r>
    </w:p>
    <w:p w:rsidR="00086FD9" w:rsidRPr="00086FD9" w:rsidRDefault="00086FD9" w:rsidP="00086FD9">
      <w:pPr>
        <w:tabs>
          <w:tab w:val="left" w:pos="9540"/>
        </w:tabs>
        <w:rPr>
          <w:sz w:val="28"/>
        </w:rPr>
      </w:pPr>
    </w:p>
    <w:p w:rsidR="00086FD9" w:rsidRPr="00086FD9" w:rsidRDefault="00086FD9" w:rsidP="00086FD9">
      <w:pPr>
        <w:keepNext/>
        <w:widowControl/>
        <w:suppressAutoHyphens w:val="0"/>
        <w:autoSpaceDE/>
        <w:outlineLvl w:val="5"/>
        <w:rPr>
          <w:b/>
          <w:bCs/>
          <w:sz w:val="28"/>
          <w:szCs w:val="28"/>
        </w:rPr>
      </w:pPr>
    </w:p>
    <w:p w:rsidR="00086FD9" w:rsidRPr="00086FD9" w:rsidRDefault="00086FD9" w:rsidP="00086FD9">
      <w:pPr>
        <w:keepNext/>
        <w:widowControl/>
        <w:suppressAutoHyphens w:val="0"/>
        <w:autoSpaceDE/>
        <w:jc w:val="center"/>
        <w:outlineLvl w:val="5"/>
        <w:rPr>
          <w:b/>
          <w:bCs/>
          <w:sz w:val="28"/>
          <w:szCs w:val="28"/>
        </w:rPr>
      </w:pPr>
    </w:p>
    <w:p w:rsidR="00086FD9" w:rsidRPr="00086FD9" w:rsidRDefault="00086FD9" w:rsidP="00086FD9">
      <w:pPr>
        <w:keepNext/>
        <w:widowControl/>
        <w:suppressAutoHyphens w:val="0"/>
        <w:autoSpaceDE/>
        <w:jc w:val="center"/>
        <w:outlineLvl w:val="5"/>
        <w:rPr>
          <w:b/>
          <w:bCs/>
          <w:sz w:val="28"/>
          <w:szCs w:val="28"/>
        </w:rPr>
      </w:pPr>
      <w:r w:rsidRPr="00086FD9">
        <w:rPr>
          <w:b/>
          <w:bCs/>
          <w:sz w:val="28"/>
          <w:szCs w:val="28"/>
        </w:rPr>
        <w:t>ПОРЯДОК</w:t>
      </w:r>
    </w:p>
    <w:p w:rsidR="00086FD9" w:rsidRPr="00086FD9" w:rsidRDefault="00086FD9" w:rsidP="00086FD9">
      <w:pPr>
        <w:suppressAutoHyphens w:val="0"/>
        <w:autoSpaceDE/>
        <w:spacing w:line="317" w:lineRule="exact"/>
        <w:ind w:right="320"/>
        <w:jc w:val="center"/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086FD9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определения цены земельных участков, </w:t>
      </w:r>
    </w:p>
    <w:p w:rsidR="00086FD9" w:rsidRPr="00086FD9" w:rsidRDefault="00086FD9" w:rsidP="00086FD9">
      <w:pPr>
        <w:suppressAutoHyphens w:val="0"/>
        <w:autoSpaceDE/>
        <w:spacing w:line="317" w:lineRule="exact"/>
        <w:ind w:right="320"/>
        <w:jc w:val="center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 w:rsidRPr="00086FD9">
        <w:rPr>
          <w:rFonts w:eastAsiaTheme="minorHAnsi"/>
          <w:b/>
          <w:bCs/>
          <w:color w:val="000000"/>
          <w:spacing w:val="10"/>
          <w:sz w:val="28"/>
          <w:szCs w:val="28"/>
          <w:shd w:val="clear" w:color="auto" w:fill="FFFFFF"/>
          <w:lang w:eastAsia="en-US"/>
        </w:rPr>
        <w:t>находящихся</w:t>
      </w:r>
      <w:proofErr w:type="gramEnd"/>
      <w:r w:rsidRPr="00086FD9">
        <w:rPr>
          <w:rFonts w:eastAsiaTheme="minorHAnsi"/>
          <w:b/>
          <w:bCs/>
          <w:color w:val="000000"/>
          <w:spacing w:val="10"/>
          <w:sz w:val="28"/>
          <w:szCs w:val="28"/>
          <w:shd w:val="clear" w:color="auto" w:fill="FFFFFF"/>
          <w:lang w:eastAsia="en-US"/>
        </w:rPr>
        <w:t xml:space="preserve"> в </w:t>
      </w:r>
      <w:r w:rsidRPr="00086FD9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муниципальной </w:t>
      </w:r>
      <w:r w:rsidRPr="00086FD9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собственности </w:t>
      </w:r>
    </w:p>
    <w:p w:rsidR="00086FD9" w:rsidRPr="00086FD9" w:rsidRDefault="00086FD9" w:rsidP="00086FD9">
      <w:pPr>
        <w:suppressAutoHyphens w:val="0"/>
        <w:autoSpaceDE/>
        <w:spacing w:line="317" w:lineRule="exact"/>
        <w:ind w:right="320"/>
        <w:jc w:val="center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086FD9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муниципального образования Туапсинский район, </w:t>
      </w:r>
    </w:p>
    <w:p w:rsidR="00086FD9" w:rsidRPr="00086FD9" w:rsidRDefault="00086FD9" w:rsidP="00086FD9">
      <w:pPr>
        <w:suppressAutoHyphens w:val="0"/>
        <w:autoSpaceDE/>
        <w:spacing w:line="317" w:lineRule="exact"/>
        <w:ind w:right="320"/>
        <w:jc w:val="center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086FD9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при заключении договоров купли-продажи </w:t>
      </w:r>
    </w:p>
    <w:p w:rsidR="00086FD9" w:rsidRPr="00086FD9" w:rsidRDefault="00086FD9" w:rsidP="00086FD9">
      <w:pPr>
        <w:suppressAutoHyphens w:val="0"/>
        <w:autoSpaceDE/>
        <w:spacing w:line="317" w:lineRule="exact"/>
        <w:ind w:right="320"/>
        <w:jc w:val="center"/>
        <w:rPr>
          <w:rFonts w:eastAsiaTheme="minorHAnsi"/>
          <w:bCs/>
          <w:sz w:val="28"/>
          <w:szCs w:val="28"/>
          <w:lang w:eastAsia="en-US"/>
        </w:rPr>
      </w:pPr>
      <w:r w:rsidRPr="00086FD9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земельных участков без проведения торгов</w:t>
      </w:r>
    </w:p>
    <w:p w:rsidR="00086FD9" w:rsidRPr="00086FD9" w:rsidRDefault="00086FD9" w:rsidP="00086FD9">
      <w:pPr>
        <w:widowControl/>
        <w:tabs>
          <w:tab w:val="left" w:pos="900"/>
          <w:tab w:val="left" w:pos="1560"/>
          <w:tab w:val="left" w:pos="8931"/>
        </w:tabs>
        <w:autoSpaceDE/>
        <w:ind w:left="709" w:right="424"/>
        <w:jc w:val="center"/>
        <w:rPr>
          <w:sz w:val="28"/>
          <w:szCs w:val="28"/>
        </w:rPr>
      </w:pPr>
    </w:p>
    <w:p w:rsidR="00086FD9" w:rsidRPr="00086FD9" w:rsidRDefault="00086FD9" w:rsidP="00086FD9">
      <w:pPr>
        <w:tabs>
          <w:tab w:val="left" w:pos="0"/>
        </w:tabs>
        <w:suppressAutoHyphens w:val="0"/>
        <w:autoSpaceDE/>
        <w:jc w:val="center"/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086FD9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1. Общие положения</w:t>
      </w:r>
    </w:p>
    <w:p w:rsidR="00086FD9" w:rsidRPr="00086FD9" w:rsidRDefault="00086FD9" w:rsidP="00086FD9">
      <w:pPr>
        <w:tabs>
          <w:tab w:val="left" w:pos="3778"/>
        </w:tabs>
        <w:suppressAutoHyphens w:val="0"/>
        <w:autoSpaceDE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86FD9" w:rsidRPr="00086FD9" w:rsidRDefault="00086FD9" w:rsidP="00086FD9">
      <w:pPr>
        <w:numPr>
          <w:ilvl w:val="1"/>
          <w:numId w:val="7"/>
        </w:numPr>
        <w:suppressAutoHyphens w:val="0"/>
        <w:autoSpaceDE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86FD9">
        <w:rPr>
          <w:rFonts w:eastAsiaTheme="minorHAnsi"/>
          <w:sz w:val="28"/>
          <w:szCs w:val="28"/>
          <w:lang w:eastAsia="en-US"/>
        </w:rPr>
        <w:t xml:space="preserve">Настоящий Порядок разработан в соответствии со </w:t>
      </w:r>
      <w:hyperlink r:id="rId10" w:history="1">
        <w:r w:rsidRPr="00086FD9">
          <w:rPr>
            <w:rFonts w:eastAsiaTheme="minorHAnsi"/>
            <w:sz w:val="28"/>
            <w:szCs w:val="28"/>
            <w:lang w:eastAsia="en-US"/>
          </w:rPr>
          <w:t>статьей                  39.4</w:t>
        </w:r>
      </w:hyperlink>
      <w:r w:rsidRPr="00086FD9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Федерации, Федеральным </w:t>
      </w:r>
      <w:hyperlink r:id="rId11" w:history="1">
        <w:r w:rsidRPr="00086FD9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86FD9">
        <w:rPr>
          <w:rFonts w:eastAsiaTheme="minorHAnsi"/>
          <w:sz w:val="28"/>
          <w:szCs w:val="28"/>
          <w:lang w:eastAsia="en-US"/>
        </w:rPr>
        <w:t xml:space="preserve">                от 25 октября 2001 года № 137-ФЗ «О введении в действие Земельного кодекса Российской Федерации», </w:t>
      </w:r>
      <w:hyperlink r:id="rId12" w:history="1">
        <w:r w:rsidRPr="00086FD9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86FD9">
        <w:rPr>
          <w:rFonts w:eastAsiaTheme="minorHAnsi"/>
          <w:sz w:val="28"/>
          <w:szCs w:val="28"/>
          <w:lang w:eastAsia="en-US"/>
        </w:rPr>
        <w:t xml:space="preserve"> Краснодарского края от 5 ноября 2002 года  № 532-КЗ «Об основах регулирования земельных отношений в Краснодарском крае» и направлен на урегулирование отношений по определению цены земельных участков, находящихся в муниципальной собственности муниципального</w:t>
      </w:r>
      <w:proofErr w:type="gramEnd"/>
      <w:r w:rsidRPr="00086FD9">
        <w:rPr>
          <w:rFonts w:eastAsiaTheme="minorHAnsi"/>
          <w:sz w:val="28"/>
          <w:szCs w:val="28"/>
          <w:lang w:eastAsia="en-US"/>
        </w:rPr>
        <w:t xml:space="preserve"> образования Туапсинский район, а также земельных участков, муниципальная собственность на которые не разграничена (далее - земельные участки), при заключении договоров купли-продажи земельных участков без проведения торгов на территории муниципального образования Туапсинский район.</w:t>
      </w:r>
    </w:p>
    <w:p w:rsidR="00086FD9" w:rsidRPr="00086FD9" w:rsidRDefault="00086FD9" w:rsidP="00086FD9">
      <w:pPr>
        <w:numPr>
          <w:ilvl w:val="1"/>
          <w:numId w:val="7"/>
        </w:numPr>
        <w:suppressAutoHyphens w:val="0"/>
        <w:autoSpaceDE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86FD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Настоящий Порядок устанавливает правила определения цены земельных участков, находящихся в муниципальной собственности муниципального образования Туапсинский район (далее - земельный участок), при заключении договоров купли-продажи земельных участков без проведения торгов, на территории муниципального образования Туапсинский район.</w:t>
      </w:r>
    </w:p>
    <w:p w:rsidR="00086FD9" w:rsidRPr="00086FD9" w:rsidRDefault="00086FD9" w:rsidP="00086FD9">
      <w:pPr>
        <w:numPr>
          <w:ilvl w:val="1"/>
          <w:numId w:val="7"/>
        </w:numPr>
        <w:suppressAutoHyphens w:val="0"/>
        <w:autoSpaceDE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86FD9">
        <w:rPr>
          <w:rFonts w:eastAsiaTheme="minorHAnsi"/>
          <w:color w:val="000000"/>
          <w:sz w:val="28"/>
          <w:szCs w:val="28"/>
          <w:lang w:eastAsia="en-US"/>
        </w:rPr>
        <w:t xml:space="preserve"> При заключении договора купли-продажи земельного участка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086FD9" w:rsidRPr="00086FD9" w:rsidRDefault="00086FD9" w:rsidP="00086FD9">
      <w:pPr>
        <w:tabs>
          <w:tab w:val="left" w:pos="1331"/>
        </w:tabs>
        <w:suppressAutoHyphens w:val="0"/>
        <w:autoSpaceDE/>
        <w:jc w:val="center"/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086FD9" w:rsidRPr="00086FD9" w:rsidRDefault="00086FD9" w:rsidP="00086FD9">
      <w:pPr>
        <w:suppressAutoHyphens w:val="0"/>
        <w:autoSpaceDN w:val="0"/>
        <w:jc w:val="center"/>
        <w:outlineLvl w:val="1"/>
        <w:rPr>
          <w:b/>
          <w:sz w:val="28"/>
          <w:szCs w:val="28"/>
          <w:lang w:eastAsia="ru-RU"/>
        </w:rPr>
      </w:pPr>
      <w:r w:rsidRPr="00086FD9">
        <w:rPr>
          <w:b/>
          <w:bCs/>
          <w:sz w:val="28"/>
          <w:szCs w:val="28"/>
          <w:shd w:val="clear" w:color="auto" w:fill="FFFFFF"/>
          <w:lang w:eastAsia="ru-RU"/>
        </w:rPr>
        <w:t xml:space="preserve">2. </w:t>
      </w:r>
      <w:r w:rsidRPr="00086FD9">
        <w:rPr>
          <w:b/>
          <w:sz w:val="28"/>
          <w:szCs w:val="28"/>
          <w:lang w:eastAsia="ru-RU"/>
        </w:rPr>
        <w:t>Порядок определения цены за земельные участки,</w:t>
      </w:r>
    </w:p>
    <w:p w:rsidR="00086FD9" w:rsidRPr="00086FD9" w:rsidRDefault="00086FD9" w:rsidP="00086FD9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086FD9">
        <w:rPr>
          <w:b/>
          <w:sz w:val="28"/>
          <w:szCs w:val="28"/>
          <w:lang w:eastAsia="ru-RU"/>
        </w:rPr>
        <w:t xml:space="preserve">за исключением земельных участков, на которых </w:t>
      </w:r>
      <w:proofErr w:type="gramStart"/>
      <w:r w:rsidRPr="00086FD9">
        <w:rPr>
          <w:b/>
          <w:sz w:val="28"/>
          <w:szCs w:val="28"/>
          <w:lang w:eastAsia="ru-RU"/>
        </w:rPr>
        <w:t>расположены</w:t>
      </w:r>
      <w:proofErr w:type="gramEnd"/>
    </w:p>
    <w:p w:rsidR="00086FD9" w:rsidRPr="00086FD9" w:rsidRDefault="00086FD9" w:rsidP="00086FD9">
      <w:pPr>
        <w:tabs>
          <w:tab w:val="left" w:pos="0"/>
        </w:tabs>
        <w:suppressAutoHyphens w:val="0"/>
        <w:autoSpaceDE/>
        <w:jc w:val="center"/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</w:pPr>
      <w:r w:rsidRPr="00086FD9">
        <w:rPr>
          <w:rFonts w:eastAsiaTheme="minorHAnsi"/>
          <w:b/>
          <w:bCs/>
          <w:sz w:val="28"/>
          <w:szCs w:val="28"/>
          <w:lang w:eastAsia="en-US"/>
        </w:rPr>
        <w:t>здания, сооружения</w:t>
      </w:r>
    </w:p>
    <w:p w:rsidR="00086FD9" w:rsidRPr="00086FD9" w:rsidRDefault="00086FD9" w:rsidP="00086FD9">
      <w:pPr>
        <w:tabs>
          <w:tab w:val="left" w:pos="1331"/>
        </w:tabs>
        <w:suppressAutoHyphens w:val="0"/>
        <w:autoSpaceDE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86FD9" w:rsidRPr="00086FD9" w:rsidRDefault="00086FD9" w:rsidP="00086FD9">
      <w:pPr>
        <w:numPr>
          <w:ilvl w:val="1"/>
          <w:numId w:val="9"/>
        </w:numPr>
        <w:tabs>
          <w:tab w:val="left" w:pos="1206"/>
        </w:tabs>
        <w:suppressAutoHyphens w:val="0"/>
        <w:autoSpaceDE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086FD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 случае продажи земельных участков на территории муниципального образования Туапсинский район без проведения торгов цена таких земельных участков определяется в следующем порядке:</w:t>
      </w:r>
    </w:p>
    <w:p w:rsidR="00086FD9" w:rsidRPr="00086FD9" w:rsidRDefault="00086FD9" w:rsidP="00086FD9">
      <w:pPr>
        <w:numPr>
          <w:ilvl w:val="0"/>
          <w:numId w:val="8"/>
        </w:numPr>
        <w:tabs>
          <w:tab w:val="left" w:pos="1206"/>
        </w:tabs>
        <w:suppressAutoHyphens w:val="0"/>
        <w:autoSpaceDE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86FD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за земельные участки, образованные из земельного участка, предоставленного в аренду для комплексного освоения территории (за </w:t>
      </w:r>
      <w:r w:rsidRPr="00086FD9">
        <w:rPr>
          <w:rFonts w:eastAsiaTheme="minorHAnsi"/>
          <w:color w:val="000000"/>
          <w:sz w:val="28"/>
          <w:szCs w:val="28"/>
          <w:lang w:eastAsia="en-US"/>
        </w:rPr>
        <w:t>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 строительства такого жилья), лицу, с которым в соответствии с Градостроительным кодексом Российской Федерации заключен договор</w:t>
      </w:r>
      <w:proofErr w:type="gramEnd"/>
      <w:r w:rsidRPr="00086FD9">
        <w:rPr>
          <w:rFonts w:eastAsiaTheme="minorHAnsi"/>
          <w:color w:val="000000"/>
          <w:sz w:val="28"/>
          <w:szCs w:val="28"/>
          <w:lang w:eastAsia="en-US"/>
        </w:rPr>
        <w:t xml:space="preserve"> о комплексном освоении территории, если иное не предусмотрено подпунктами 2 и 4 пункта 2 статьи 39.3 Земельного кодекса Российской Федерации: для целей жилищного строительства - по цене, равной 3 процентам кадастровой стоимости земельного участка;</w:t>
      </w:r>
    </w:p>
    <w:p w:rsidR="00086FD9" w:rsidRPr="00086FD9" w:rsidRDefault="00086FD9" w:rsidP="00086FD9">
      <w:pPr>
        <w:numPr>
          <w:ilvl w:val="0"/>
          <w:numId w:val="8"/>
        </w:numPr>
        <w:suppressAutoHyphens w:val="0"/>
        <w:autoSpaceDE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86F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Pr="00086FD9">
        <w:rPr>
          <w:rFonts w:eastAsiaTheme="minorHAnsi"/>
          <w:color w:val="000000"/>
          <w:sz w:val="28"/>
          <w:szCs w:val="28"/>
          <w:lang w:eastAsia="en-US"/>
        </w:rPr>
        <w:t>за земельные участки, образованные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 - в размере кадастровой стоимости земельного участка;</w:t>
      </w:r>
      <w:proofErr w:type="gramEnd"/>
    </w:p>
    <w:p w:rsidR="00086FD9" w:rsidRPr="00086FD9" w:rsidRDefault="00086FD9" w:rsidP="00086FD9">
      <w:pPr>
        <w:numPr>
          <w:ilvl w:val="0"/>
          <w:numId w:val="8"/>
        </w:numPr>
        <w:suppressAutoHyphens w:val="0"/>
        <w:autoSpaceDE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86F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Pr="00086FD9">
        <w:rPr>
          <w:rFonts w:eastAsiaTheme="minorHAnsi"/>
          <w:color w:val="000000"/>
          <w:sz w:val="28"/>
          <w:szCs w:val="28"/>
          <w:lang w:eastAsia="en-US"/>
        </w:rPr>
        <w:t>за земельные участки, образованные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 - по цене, равной 3 процентам кадастровой стоимости земельного участка;</w:t>
      </w:r>
      <w:proofErr w:type="gramEnd"/>
    </w:p>
    <w:p w:rsidR="00086FD9" w:rsidRPr="00086FD9" w:rsidRDefault="00086FD9" w:rsidP="00086FD9">
      <w:pPr>
        <w:numPr>
          <w:ilvl w:val="0"/>
          <w:numId w:val="8"/>
        </w:numPr>
        <w:suppressAutoHyphens w:val="0"/>
        <w:autoSpaceDE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86FD9">
        <w:rPr>
          <w:rFonts w:eastAsiaTheme="minorHAnsi"/>
          <w:color w:val="000000"/>
          <w:sz w:val="28"/>
          <w:szCs w:val="28"/>
          <w:lang w:eastAsia="en-US"/>
        </w:rPr>
        <w:t>за земельные участки, находящиеся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Федерации, - в размере кадастровой стоимости земельного участка;</w:t>
      </w:r>
    </w:p>
    <w:p w:rsidR="00086FD9" w:rsidRPr="00086FD9" w:rsidRDefault="00086FD9" w:rsidP="00086FD9">
      <w:pPr>
        <w:numPr>
          <w:ilvl w:val="0"/>
          <w:numId w:val="8"/>
        </w:numPr>
        <w:suppressAutoHyphens w:val="0"/>
        <w:autoSpaceDE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86FD9">
        <w:rPr>
          <w:rFonts w:eastAsiaTheme="minorHAnsi"/>
          <w:sz w:val="28"/>
          <w:szCs w:val="28"/>
          <w:lang w:eastAsia="en-US"/>
        </w:rPr>
        <w:t>за земельные участки, образованные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 - в размере кадастровой стоимости земельного участка</w:t>
      </w:r>
      <w:r w:rsidRPr="00086FD9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086FD9" w:rsidRPr="00086FD9" w:rsidRDefault="00086FD9" w:rsidP="00086FD9">
      <w:pPr>
        <w:numPr>
          <w:ilvl w:val="0"/>
          <w:numId w:val="8"/>
        </w:numPr>
        <w:suppressAutoHyphens w:val="0"/>
        <w:autoSpaceDE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86FD9">
        <w:rPr>
          <w:rFonts w:eastAsiaTheme="minorHAnsi"/>
          <w:color w:val="000000"/>
          <w:sz w:val="28"/>
          <w:szCs w:val="28"/>
          <w:lang w:eastAsia="en-US"/>
        </w:rPr>
        <w:t xml:space="preserve"> за земельные участки в случае их продажи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 крестьянским (фермерским) хозяйством его деятельности в соответствии со </w:t>
      </w:r>
      <w:r w:rsidRPr="00086FD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статьей 39.18 Земельного кодекса Российской Федерации - в размере кадастровой стоимости земельного участка; </w:t>
      </w:r>
    </w:p>
    <w:p w:rsidR="00086FD9" w:rsidRPr="00086FD9" w:rsidRDefault="00086FD9" w:rsidP="00086FD9">
      <w:pPr>
        <w:numPr>
          <w:ilvl w:val="0"/>
          <w:numId w:val="8"/>
        </w:numPr>
        <w:suppressAutoHyphens w:val="0"/>
        <w:autoSpaceDE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086FD9">
        <w:rPr>
          <w:rFonts w:eastAsiaTheme="minorHAnsi"/>
          <w:sz w:val="28"/>
          <w:szCs w:val="28"/>
          <w:lang w:eastAsia="en-US"/>
        </w:rPr>
        <w:t>за земельные участки, предназначенные для ведения сельскохозяйственного производства и переданные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proofErr w:type="gramEnd"/>
      <w:r w:rsidRPr="00086FD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86FD9">
        <w:rPr>
          <w:rFonts w:eastAsiaTheme="minorHAnsi"/>
          <w:sz w:val="28"/>
          <w:szCs w:val="28"/>
          <w:lang w:eastAsia="en-US"/>
        </w:rPr>
        <w:t xml:space="preserve">информации о выявленных в рамках государственного земельного надзора и </w:t>
      </w:r>
      <w:proofErr w:type="spellStart"/>
      <w:r w:rsidRPr="00086FD9">
        <w:rPr>
          <w:rFonts w:eastAsiaTheme="minorHAnsi"/>
          <w:sz w:val="28"/>
          <w:szCs w:val="28"/>
          <w:lang w:eastAsia="en-US"/>
        </w:rPr>
        <w:t>неустраненных</w:t>
      </w:r>
      <w:proofErr w:type="spellEnd"/>
      <w:r w:rsidRPr="00086FD9">
        <w:rPr>
          <w:rFonts w:eastAsiaTheme="minorHAnsi"/>
          <w:sz w:val="28"/>
          <w:szCs w:val="28"/>
          <w:lang w:eastAsia="en-US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 по кадастровой стоимости земельных участков.</w:t>
      </w:r>
      <w:proofErr w:type="gramEnd"/>
    </w:p>
    <w:p w:rsidR="00086FD9" w:rsidRPr="00086FD9" w:rsidRDefault="00086FD9" w:rsidP="00086FD9">
      <w:pPr>
        <w:suppressAutoHyphens w:val="0"/>
        <w:autoSpaceDE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086FD9" w:rsidRPr="00086FD9" w:rsidRDefault="00086FD9" w:rsidP="00086FD9">
      <w:pPr>
        <w:suppressAutoHyphens w:val="0"/>
        <w:autoSpaceDE/>
        <w:jc w:val="center"/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086FD9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3. Особенности определения цены земельных участков, на которых расположены здания, сооружения, при продаже их собственникам таких зданий, сооружений либо помещений в них</w:t>
      </w:r>
    </w:p>
    <w:p w:rsidR="00086FD9" w:rsidRPr="00086FD9" w:rsidRDefault="00086FD9" w:rsidP="00086FD9">
      <w:pPr>
        <w:suppressAutoHyphens w:val="0"/>
        <w:autoSpaceDE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86FD9" w:rsidRPr="00086FD9" w:rsidRDefault="00086FD9" w:rsidP="00086FD9">
      <w:pPr>
        <w:suppressAutoHyphens w:val="0"/>
        <w:autoSpaceDE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86FD9">
        <w:rPr>
          <w:rFonts w:eastAsiaTheme="minorHAnsi"/>
          <w:color w:val="000000"/>
          <w:spacing w:val="30"/>
          <w:sz w:val="28"/>
          <w:szCs w:val="28"/>
          <w:shd w:val="clear" w:color="auto" w:fill="FFFFFF"/>
          <w:lang w:eastAsia="en-US"/>
        </w:rPr>
        <w:t>3.1.</w:t>
      </w:r>
      <w:r w:rsidRPr="00086F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Pr="00086FD9">
        <w:rPr>
          <w:rFonts w:eastAsiaTheme="minorHAnsi"/>
          <w:color w:val="000000"/>
          <w:sz w:val="28"/>
          <w:szCs w:val="28"/>
          <w:lang w:eastAsia="en-US"/>
        </w:rPr>
        <w:t>В случае продажи земельных участков, на которых расположены здания сооружения, собственникам таких зданий, сооружений либо помещений в них в соответствии со статьей 39.20 Земельного кодекса Российской Федерации цена таких земельных участков определяется в размере их кадастровой стоимости за исключением земельных участков, предоставленных гражданам для индивидуального жилищного, гаражного строительства, ведения личного подсобного хозяйства в границах населенного пункта, садоводства, дачного хозяйства, на</w:t>
      </w:r>
      <w:proofErr w:type="gramEnd"/>
      <w:r w:rsidRPr="00086F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Pr="00086FD9">
        <w:rPr>
          <w:rFonts w:eastAsiaTheme="minorHAnsi"/>
          <w:color w:val="000000"/>
          <w:sz w:val="28"/>
          <w:szCs w:val="28"/>
          <w:lang w:eastAsia="en-US"/>
        </w:rPr>
        <w:t>которых</w:t>
      </w:r>
      <w:proofErr w:type="gramEnd"/>
      <w:r w:rsidRPr="00086FD9">
        <w:rPr>
          <w:rFonts w:eastAsiaTheme="minorHAnsi"/>
          <w:color w:val="000000"/>
          <w:sz w:val="28"/>
          <w:szCs w:val="28"/>
          <w:lang w:eastAsia="en-US"/>
        </w:rPr>
        <w:t xml:space="preserve"> расположены здания, сооружения, цена за которые определяется в десятикратном размере ставки земельного налога за единицу площади земельного участка, но не более кадастровой стоимости земельного участка или иного размера цены земельного участка, если он установлен Федеральным законом.</w:t>
      </w:r>
    </w:p>
    <w:p w:rsidR="00086FD9" w:rsidRPr="00086FD9" w:rsidRDefault="00086FD9" w:rsidP="00086FD9">
      <w:pPr>
        <w:numPr>
          <w:ilvl w:val="1"/>
          <w:numId w:val="11"/>
        </w:numPr>
        <w:tabs>
          <w:tab w:val="left" w:pos="-426"/>
        </w:tabs>
        <w:suppressAutoHyphens w:val="0"/>
        <w:autoSpaceDE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86FD9">
        <w:rPr>
          <w:rFonts w:eastAsiaTheme="minorHAnsi"/>
          <w:color w:val="000000"/>
          <w:sz w:val="28"/>
          <w:szCs w:val="28"/>
          <w:lang w:eastAsia="en-US"/>
        </w:rPr>
        <w:t xml:space="preserve">Собственники зданий, строений, сооружений приобретают в собственность находящиеся у них на праве аренды земельные участки по цене, равной 2,5 процента кадастровой стоимости земельного участка, в случаях, если: </w:t>
      </w:r>
    </w:p>
    <w:p w:rsidR="00086FD9" w:rsidRPr="00086FD9" w:rsidRDefault="00086FD9" w:rsidP="00086FD9">
      <w:pPr>
        <w:tabs>
          <w:tab w:val="left" w:pos="-426"/>
        </w:tabs>
        <w:suppressAutoHyphens w:val="0"/>
        <w:autoSpaceDE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6FD9">
        <w:rPr>
          <w:rFonts w:eastAsiaTheme="minorHAnsi"/>
          <w:color w:val="000000"/>
          <w:sz w:val="28"/>
          <w:szCs w:val="28"/>
          <w:lang w:eastAsia="en-US"/>
        </w:rPr>
        <w:t xml:space="preserve">в </w:t>
      </w:r>
      <w:r w:rsidRPr="00086FD9">
        <w:rPr>
          <w:rFonts w:eastAsiaTheme="minorHAnsi"/>
          <w:sz w:val="28"/>
          <w:szCs w:val="28"/>
          <w:lang w:eastAsia="en-US"/>
        </w:rPr>
        <w:t xml:space="preserve">период со дня вступления в силу Федерального </w:t>
      </w:r>
      <w:hyperlink r:id="rId13" w:history="1">
        <w:r w:rsidRPr="00086FD9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086FD9">
        <w:rPr>
          <w:rFonts w:eastAsiaTheme="minorHAnsi"/>
          <w:sz w:val="28"/>
          <w:szCs w:val="28"/>
          <w:lang w:eastAsia="en-US"/>
        </w:rPr>
        <w:t xml:space="preserve"> от 25 октября 2001 года № 137-ФЗ «О введении в действие Земельного кодекса Российской Федерации»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086FD9" w:rsidRPr="00086FD9" w:rsidRDefault="00086FD9" w:rsidP="00086FD9">
      <w:pPr>
        <w:suppressAutoHyphens w:val="0"/>
        <w:autoSpaceDE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6FD9">
        <w:rPr>
          <w:rFonts w:eastAsiaTheme="minorHAnsi"/>
          <w:sz w:val="28"/>
          <w:szCs w:val="28"/>
          <w:lang w:eastAsia="en-US"/>
        </w:rPr>
        <w:t xml:space="preserve">такие земельные участки образованы из земельных участков, указанных в </w:t>
      </w:r>
      <w:hyperlink w:anchor="P99" w:history="1">
        <w:r w:rsidRPr="00086FD9">
          <w:rPr>
            <w:rFonts w:eastAsiaTheme="minorHAnsi"/>
            <w:sz w:val="28"/>
            <w:szCs w:val="28"/>
            <w:lang w:eastAsia="en-US"/>
          </w:rPr>
          <w:t>абзаце втором</w:t>
        </w:r>
      </w:hyperlink>
      <w:r w:rsidRPr="00086FD9">
        <w:rPr>
          <w:rFonts w:eastAsiaTheme="minorHAnsi"/>
          <w:sz w:val="28"/>
          <w:szCs w:val="28"/>
          <w:lang w:eastAsia="en-US"/>
        </w:rPr>
        <w:t xml:space="preserve"> настоящего пункта</w:t>
      </w:r>
      <w:r w:rsidRPr="00086FD9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  <w:r w:rsidRPr="00086FD9">
        <w:rPr>
          <w:rFonts w:eastAsiaTheme="minorHAnsi"/>
          <w:sz w:val="28"/>
          <w:szCs w:val="28"/>
          <w:shd w:val="clear" w:color="auto" w:fill="FFFFFF"/>
          <w:lang w:eastAsia="en-US"/>
        </w:rPr>
        <w:tab/>
      </w:r>
    </w:p>
    <w:p w:rsidR="00086FD9" w:rsidRPr="00086FD9" w:rsidRDefault="00086FD9" w:rsidP="00086FD9">
      <w:pPr>
        <w:tabs>
          <w:tab w:val="left" w:pos="0"/>
        </w:tabs>
        <w:suppressAutoHyphens w:val="0"/>
        <w:autoSpaceDE/>
        <w:ind w:firstLine="851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86FD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3.3. </w:t>
      </w:r>
      <w:proofErr w:type="gramStart"/>
      <w:r w:rsidRPr="00086FD9">
        <w:rPr>
          <w:rFonts w:eastAsiaTheme="minorHAnsi"/>
          <w:sz w:val="28"/>
          <w:szCs w:val="28"/>
          <w:shd w:val="clear" w:color="auto" w:fill="FFFFFF"/>
          <w:lang w:eastAsia="en-US"/>
        </w:rPr>
        <w:t>Юридические лица за исключением указанных в пункте 2 статьи 39.9 Земельного кодекса Российской Федерации юридических лиц, могут приобрести у них на праве постоянного (бессрочного)</w:t>
      </w:r>
      <w:r w:rsidRPr="00086FD9">
        <w:rPr>
          <w:rFonts w:eastAsiaTheme="minorHAnsi"/>
          <w:w w:val="80"/>
          <w:sz w:val="28"/>
          <w:szCs w:val="28"/>
          <w:shd w:val="clear" w:color="auto" w:fill="FFFFFF"/>
          <w:lang w:eastAsia="en-US"/>
        </w:rPr>
        <w:t xml:space="preserve"> </w:t>
      </w:r>
      <w:r w:rsidRPr="00086FD9">
        <w:rPr>
          <w:rFonts w:eastAsiaTheme="minorHAnsi"/>
          <w:sz w:val="28"/>
          <w:szCs w:val="28"/>
          <w:lang w:eastAsia="en-US"/>
        </w:rPr>
        <w:t>пользования земельные участки, на которых расположены линии электропередачи, линии связи трубопроводы, дороги, железнодорожные линии и другие подобные сооружения (линейные объекты), в собственность до 1 января 2016 года: по цене, равной 2,5 процента кадастровой стоимости земельного участка</w:t>
      </w:r>
      <w:proofErr w:type="gramEnd"/>
      <w:r w:rsidRPr="00086FD9">
        <w:rPr>
          <w:rFonts w:eastAsiaTheme="minorHAnsi"/>
          <w:sz w:val="28"/>
          <w:szCs w:val="28"/>
          <w:lang w:eastAsia="en-US"/>
        </w:rPr>
        <w:t xml:space="preserve">, - </w:t>
      </w:r>
      <w:proofErr w:type="gramStart"/>
      <w:r w:rsidRPr="00086FD9">
        <w:rPr>
          <w:rFonts w:eastAsiaTheme="minorHAnsi"/>
          <w:sz w:val="28"/>
          <w:szCs w:val="28"/>
          <w:lang w:eastAsia="en-US"/>
        </w:rPr>
        <w:t xml:space="preserve">в случаях, предусмотренных </w:t>
      </w:r>
      <w:hyperlink r:id="rId14" w:history="1">
        <w:r w:rsidRPr="00086FD9">
          <w:rPr>
            <w:rFonts w:eastAsiaTheme="minorHAnsi"/>
            <w:sz w:val="28"/>
            <w:szCs w:val="28"/>
            <w:lang w:eastAsia="en-US"/>
          </w:rPr>
          <w:t>пунктом 1 статьи 2</w:t>
        </w:r>
      </w:hyperlink>
      <w:r w:rsidRPr="00086FD9">
        <w:rPr>
          <w:rFonts w:eastAsiaTheme="minorHAnsi"/>
          <w:sz w:val="28"/>
          <w:szCs w:val="28"/>
          <w:lang w:eastAsia="en-US"/>
        </w:rPr>
        <w:t xml:space="preserve"> Федерального закона от                    25 октября 2001 года № 137-ФЗ «О введении в действие Земельного кодекса Российской Федерации»; по цене, установленной </w:t>
      </w:r>
      <w:hyperlink w:anchor="P92" w:history="1">
        <w:r w:rsidRPr="00086FD9">
          <w:rPr>
            <w:rFonts w:eastAsiaTheme="minorHAnsi"/>
            <w:sz w:val="28"/>
            <w:szCs w:val="28"/>
            <w:lang w:eastAsia="en-US"/>
          </w:rPr>
          <w:t>пунктом 3.1</w:t>
        </w:r>
      </w:hyperlink>
      <w:r w:rsidRPr="00086FD9">
        <w:rPr>
          <w:rFonts w:eastAsiaTheme="minorHAnsi"/>
          <w:sz w:val="28"/>
          <w:szCs w:val="28"/>
          <w:lang w:eastAsia="en-US"/>
        </w:rPr>
        <w:t xml:space="preserve"> настоящего раздела, - в случаях, предусмотренных </w:t>
      </w:r>
      <w:hyperlink r:id="rId15" w:history="1">
        <w:r w:rsidRPr="00086FD9">
          <w:rPr>
            <w:rFonts w:eastAsiaTheme="minorHAnsi"/>
            <w:sz w:val="28"/>
            <w:szCs w:val="28"/>
            <w:lang w:eastAsia="en-US"/>
          </w:rPr>
          <w:t>пунктом 2 статьи 2</w:t>
        </w:r>
      </w:hyperlink>
      <w:r w:rsidRPr="00086FD9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Федерации».</w:t>
      </w:r>
      <w:proofErr w:type="gramEnd"/>
    </w:p>
    <w:p w:rsidR="00086FD9" w:rsidRPr="00086FD9" w:rsidRDefault="00086FD9" w:rsidP="00086FD9">
      <w:pPr>
        <w:tabs>
          <w:tab w:val="left" w:pos="0"/>
        </w:tabs>
        <w:suppressAutoHyphens w:val="0"/>
        <w:autoSpaceDE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86FD9">
        <w:rPr>
          <w:rFonts w:eastAsiaTheme="minorHAnsi"/>
          <w:sz w:val="28"/>
          <w:szCs w:val="28"/>
          <w:lang w:eastAsia="en-US"/>
        </w:rPr>
        <w:t xml:space="preserve">3.4. Граждане и юридические лица, право </w:t>
      </w:r>
      <w:proofErr w:type="gramStart"/>
      <w:r w:rsidRPr="00086FD9">
        <w:rPr>
          <w:rFonts w:eastAsiaTheme="minorHAnsi"/>
          <w:sz w:val="28"/>
          <w:szCs w:val="28"/>
          <w:lang w:eastAsia="en-US"/>
        </w:rPr>
        <w:t>собственности</w:t>
      </w:r>
      <w:proofErr w:type="gramEnd"/>
      <w:r w:rsidRPr="00086FD9">
        <w:rPr>
          <w:rFonts w:eastAsiaTheme="minorHAnsi"/>
          <w:sz w:val="28"/>
          <w:szCs w:val="28"/>
          <w:lang w:eastAsia="en-US"/>
        </w:rPr>
        <w:t xml:space="preserve"> которых на многолетние насаждения зарегистрировано в соответствии с Федеральным </w:t>
      </w:r>
      <w:hyperlink r:id="rId16" w:history="1">
        <w:r w:rsidRPr="00086FD9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86FD9">
        <w:rPr>
          <w:rFonts w:eastAsiaTheme="minorHAnsi"/>
          <w:sz w:val="28"/>
          <w:szCs w:val="28"/>
          <w:lang w:eastAsia="en-US"/>
        </w:rPr>
        <w:t xml:space="preserve"> от 21 июля 1997 года № 122-ФЗ «О государственной регистрации прав на недвижимое имущество и сделок с ним» до дня вступления в силу Федерального </w:t>
      </w:r>
      <w:hyperlink r:id="rId17" w:history="1">
        <w:r w:rsidRPr="00086FD9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086FD9">
        <w:rPr>
          <w:rFonts w:eastAsiaTheme="minorHAnsi"/>
          <w:sz w:val="28"/>
          <w:szCs w:val="28"/>
          <w:lang w:eastAsia="en-US"/>
        </w:rPr>
        <w:t xml:space="preserve"> от 4 декабря 2006 года № 201-ФЗ «О введении в действие Лесного кодекса Российской Федерации», приобретают земельные участки, на которых находятся указанные многолетние насаждения, в собственность по цене, установленной пунктом 3.1 настоящего раздела.</w:t>
      </w:r>
    </w:p>
    <w:p w:rsidR="00086FD9" w:rsidRPr="00086FD9" w:rsidRDefault="00086FD9" w:rsidP="00086FD9">
      <w:pPr>
        <w:widowControl/>
        <w:suppressAutoHyphens w:val="0"/>
        <w:autoSpaceDN w:val="0"/>
        <w:adjustRightInd w:val="0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86FD9" w:rsidRPr="00086FD9" w:rsidRDefault="00086FD9" w:rsidP="00086FD9">
      <w:pPr>
        <w:ind w:firstLine="851"/>
        <w:jc w:val="both"/>
        <w:rPr>
          <w:rFonts w:eastAsia="Arial"/>
          <w:sz w:val="28"/>
          <w:szCs w:val="28"/>
        </w:rPr>
      </w:pPr>
    </w:p>
    <w:p w:rsidR="00086FD9" w:rsidRPr="00086FD9" w:rsidRDefault="00086FD9" w:rsidP="00086FD9">
      <w:pPr>
        <w:ind w:left="-426" w:firstLine="426"/>
        <w:jc w:val="both"/>
        <w:rPr>
          <w:rFonts w:eastAsia="Arial"/>
          <w:sz w:val="28"/>
          <w:szCs w:val="28"/>
        </w:rPr>
      </w:pPr>
      <w:bookmarkStart w:id="0" w:name="_GoBack"/>
      <w:bookmarkEnd w:id="0"/>
      <w:r w:rsidRPr="00086FD9">
        <w:rPr>
          <w:rFonts w:eastAsia="Arial"/>
          <w:sz w:val="28"/>
          <w:szCs w:val="28"/>
        </w:rPr>
        <w:t>Начальник управления имущественных</w:t>
      </w:r>
    </w:p>
    <w:p w:rsidR="00086FD9" w:rsidRPr="00086FD9" w:rsidRDefault="00086FD9" w:rsidP="00086FD9">
      <w:pPr>
        <w:ind w:left="-426" w:firstLine="426"/>
        <w:jc w:val="both"/>
        <w:rPr>
          <w:rFonts w:eastAsia="Arial"/>
          <w:sz w:val="28"/>
          <w:szCs w:val="28"/>
        </w:rPr>
      </w:pPr>
      <w:r w:rsidRPr="00086FD9">
        <w:rPr>
          <w:rFonts w:eastAsia="Arial"/>
          <w:sz w:val="28"/>
          <w:szCs w:val="28"/>
        </w:rPr>
        <w:t xml:space="preserve">отношений администрации </w:t>
      </w:r>
      <w:proofErr w:type="gramStart"/>
      <w:r w:rsidRPr="00086FD9">
        <w:rPr>
          <w:rFonts w:eastAsia="Arial"/>
          <w:sz w:val="28"/>
          <w:szCs w:val="28"/>
        </w:rPr>
        <w:t>муниципального</w:t>
      </w:r>
      <w:proofErr w:type="gramEnd"/>
      <w:r w:rsidRPr="00086FD9">
        <w:rPr>
          <w:rFonts w:eastAsia="Arial"/>
          <w:sz w:val="28"/>
          <w:szCs w:val="28"/>
        </w:rPr>
        <w:t xml:space="preserve"> </w:t>
      </w:r>
    </w:p>
    <w:p w:rsidR="00086FD9" w:rsidRPr="00086FD9" w:rsidRDefault="00086FD9" w:rsidP="00086FD9">
      <w:pPr>
        <w:ind w:left="-426" w:firstLine="426"/>
        <w:jc w:val="both"/>
        <w:rPr>
          <w:rFonts w:eastAsia="Arial"/>
          <w:sz w:val="28"/>
          <w:szCs w:val="28"/>
        </w:rPr>
      </w:pPr>
      <w:r w:rsidRPr="00086FD9">
        <w:rPr>
          <w:rFonts w:eastAsia="Arial"/>
          <w:sz w:val="28"/>
          <w:szCs w:val="28"/>
        </w:rPr>
        <w:t xml:space="preserve">образования Туапсинский район                                                       Е.И. </w:t>
      </w:r>
      <w:proofErr w:type="spellStart"/>
      <w:r w:rsidRPr="00086FD9">
        <w:rPr>
          <w:rFonts w:eastAsia="Arial"/>
          <w:sz w:val="28"/>
          <w:szCs w:val="28"/>
        </w:rPr>
        <w:t>Васинская</w:t>
      </w:r>
      <w:proofErr w:type="spellEnd"/>
    </w:p>
    <w:p w:rsidR="00086FD9" w:rsidRPr="00086FD9" w:rsidRDefault="00086FD9" w:rsidP="00086FD9">
      <w:pPr>
        <w:rPr>
          <w:sz w:val="28"/>
          <w:szCs w:val="28"/>
        </w:rPr>
      </w:pPr>
      <w:r w:rsidRPr="00086FD9">
        <w:rPr>
          <w:sz w:val="28"/>
          <w:szCs w:val="28"/>
        </w:rPr>
        <w:t xml:space="preserve">                                                                                     </w:t>
      </w:r>
    </w:p>
    <w:p w:rsidR="00086FD9" w:rsidRPr="00086FD9" w:rsidRDefault="00086FD9" w:rsidP="00086FD9">
      <w:pPr>
        <w:rPr>
          <w:sz w:val="28"/>
          <w:szCs w:val="28"/>
        </w:rPr>
      </w:pPr>
      <w:r w:rsidRPr="00086FD9">
        <w:rPr>
          <w:sz w:val="28"/>
          <w:szCs w:val="28"/>
        </w:rPr>
        <w:t xml:space="preserve">                                                                                      </w:t>
      </w:r>
    </w:p>
    <w:p w:rsidR="00086FD9" w:rsidRPr="00086FD9" w:rsidRDefault="00086FD9" w:rsidP="00086FD9">
      <w:pPr>
        <w:rPr>
          <w:sz w:val="28"/>
          <w:szCs w:val="28"/>
          <w:lang w:eastAsia="ru-RU"/>
        </w:rPr>
      </w:pPr>
    </w:p>
    <w:p w:rsidR="00086FD9" w:rsidRPr="00086FD9" w:rsidRDefault="00086FD9" w:rsidP="00086FD9">
      <w:pPr>
        <w:rPr>
          <w:sz w:val="28"/>
          <w:szCs w:val="28"/>
          <w:lang w:eastAsia="ru-RU"/>
        </w:rPr>
      </w:pPr>
    </w:p>
    <w:p w:rsidR="00086FD9" w:rsidRPr="00086FD9" w:rsidRDefault="00086FD9" w:rsidP="00086FD9">
      <w:pPr>
        <w:rPr>
          <w:sz w:val="28"/>
          <w:szCs w:val="28"/>
          <w:lang w:eastAsia="ru-RU"/>
        </w:rPr>
      </w:pPr>
    </w:p>
    <w:p w:rsidR="00086FD9" w:rsidRPr="00086FD9" w:rsidRDefault="00086FD9" w:rsidP="00086FD9">
      <w:pPr>
        <w:rPr>
          <w:sz w:val="28"/>
          <w:szCs w:val="28"/>
          <w:lang w:eastAsia="ru-RU"/>
        </w:rPr>
      </w:pPr>
    </w:p>
    <w:p w:rsidR="00086FD9" w:rsidRPr="00086FD9" w:rsidRDefault="00086FD9" w:rsidP="00086FD9">
      <w:pPr>
        <w:rPr>
          <w:sz w:val="28"/>
          <w:szCs w:val="28"/>
          <w:lang w:eastAsia="ru-RU"/>
        </w:rPr>
      </w:pPr>
    </w:p>
    <w:p w:rsidR="00086FD9" w:rsidRPr="00086FD9" w:rsidRDefault="00086FD9" w:rsidP="00086FD9">
      <w:pPr>
        <w:rPr>
          <w:sz w:val="28"/>
          <w:szCs w:val="28"/>
          <w:lang w:eastAsia="ru-RU"/>
        </w:rPr>
      </w:pPr>
    </w:p>
    <w:p w:rsidR="00086FD9" w:rsidRPr="00086FD9" w:rsidRDefault="00086FD9" w:rsidP="00086FD9">
      <w:pPr>
        <w:rPr>
          <w:sz w:val="28"/>
          <w:szCs w:val="28"/>
          <w:lang w:eastAsia="ru-RU"/>
        </w:rPr>
      </w:pPr>
    </w:p>
    <w:p w:rsidR="00086FD9" w:rsidRPr="00086FD9" w:rsidRDefault="00086FD9" w:rsidP="00086FD9">
      <w:pPr>
        <w:rPr>
          <w:sz w:val="28"/>
          <w:szCs w:val="28"/>
          <w:lang w:eastAsia="ru-RU"/>
        </w:rPr>
      </w:pPr>
    </w:p>
    <w:p w:rsidR="00086FD9" w:rsidRPr="00086FD9" w:rsidRDefault="00086FD9" w:rsidP="00086FD9">
      <w:pPr>
        <w:rPr>
          <w:sz w:val="28"/>
          <w:szCs w:val="28"/>
          <w:lang w:eastAsia="ru-RU"/>
        </w:rPr>
      </w:pPr>
    </w:p>
    <w:p w:rsidR="00086FD9" w:rsidRPr="00086FD9" w:rsidRDefault="00086FD9" w:rsidP="00086FD9">
      <w:pPr>
        <w:rPr>
          <w:sz w:val="28"/>
          <w:szCs w:val="28"/>
          <w:lang w:eastAsia="ru-RU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A0DC5" w:rsidSect="00DF2614">
      <w:headerReference w:type="default" r:id="rId18"/>
      <w:headerReference w:type="first" r:id="rId19"/>
      <w:pgSz w:w="11906" w:h="16838"/>
      <w:pgMar w:top="1134" w:right="567" w:bottom="1418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B0D" w:rsidRDefault="00046B0D">
      <w:r>
        <w:separator/>
      </w:r>
    </w:p>
  </w:endnote>
  <w:endnote w:type="continuationSeparator" w:id="0">
    <w:p w:rsidR="00046B0D" w:rsidRDefault="0004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B0D" w:rsidRDefault="00046B0D">
      <w:r>
        <w:separator/>
      </w:r>
    </w:p>
  </w:footnote>
  <w:footnote w:type="continuationSeparator" w:id="0">
    <w:p w:rsidR="00046B0D" w:rsidRDefault="00046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4B5" w:rsidRDefault="002C164E" w:rsidP="00296E53">
    <w:pPr>
      <w:pStyle w:val="a3"/>
      <w:jc w:val="center"/>
      <w:rPr>
        <w:sz w:val="28"/>
        <w:szCs w:val="28"/>
      </w:rPr>
    </w:pPr>
    <w:r>
      <w:rPr>
        <w:sz w:val="28"/>
        <w:szCs w:val="28"/>
      </w:rPr>
      <w:t>4</w:t>
    </w:r>
    <w:r w:rsidR="00CC5C06">
      <w:rPr>
        <w:sz w:val="28"/>
        <w:szCs w:val="28"/>
      </w:rPr>
      <w:t xml:space="preserve"> </w:t>
    </w:r>
  </w:p>
  <w:p w:rsidR="00BB64B5" w:rsidRDefault="00BB64B5" w:rsidP="00296E53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4B5" w:rsidRPr="005E057D" w:rsidRDefault="00BB64B5" w:rsidP="005E057D">
    <w:pPr>
      <w:pStyle w:val="a3"/>
      <w:rPr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    </w:t>
    </w:r>
  </w:p>
  <w:p w:rsidR="00BB64B5" w:rsidRPr="00611694" w:rsidRDefault="00BB64B5" w:rsidP="00C526EB">
    <w:pPr>
      <w:pStyle w:val="a3"/>
      <w:tabs>
        <w:tab w:val="clear" w:pos="4677"/>
        <w:tab w:val="clear" w:pos="9355"/>
        <w:tab w:val="left" w:pos="8239"/>
      </w:tabs>
      <w:rPr>
        <w:sz w:val="28"/>
        <w:szCs w:val="28"/>
      </w:rPr>
    </w:pPr>
    <w:r>
      <w:rPr>
        <w:sz w:val="28"/>
        <w:szCs w:val="28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852879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216EC5A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C8E2206"/>
    <w:multiLevelType w:val="multilevel"/>
    <w:tmpl w:val="646611E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8" w:hanging="2160"/>
      </w:pPr>
      <w:rPr>
        <w:rFonts w:hint="default"/>
      </w:rPr>
    </w:lvl>
  </w:abstractNum>
  <w:abstractNum w:abstractNumId="4">
    <w:nsid w:val="45B56F1F"/>
    <w:multiLevelType w:val="hybridMultilevel"/>
    <w:tmpl w:val="747E8DEE"/>
    <w:lvl w:ilvl="0" w:tplc="339AE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F5E5E5F"/>
    <w:multiLevelType w:val="hybridMultilevel"/>
    <w:tmpl w:val="E65ABA06"/>
    <w:lvl w:ilvl="0" w:tplc="2CD0919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ED4CC9"/>
    <w:multiLevelType w:val="multilevel"/>
    <w:tmpl w:val="EAD69E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7">
    <w:nsid w:val="720335C6"/>
    <w:multiLevelType w:val="multilevel"/>
    <w:tmpl w:val="60B8E5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73EE442A"/>
    <w:multiLevelType w:val="multilevel"/>
    <w:tmpl w:val="7AE2A69A"/>
    <w:lvl w:ilvl="0">
      <w:start w:val="1"/>
      <w:numFmt w:val="decimal"/>
      <w:lvlText w:val="%1."/>
      <w:lvlJc w:val="left"/>
      <w:pPr>
        <w:ind w:left="1845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1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2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3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4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5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8" w:hanging="2160"/>
      </w:pPr>
      <w:rPr>
        <w:rFonts w:hint="default"/>
      </w:rPr>
    </w:lvl>
  </w:abstractNum>
  <w:abstractNum w:abstractNumId="9">
    <w:nsid w:val="77FC637B"/>
    <w:multiLevelType w:val="multilevel"/>
    <w:tmpl w:val="5184A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7FAB2084"/>
    <w:multiLevelType w:val="multilevel"/>
    <w:tmpl w:val="1C66F2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DC"/>
    <w:rsid w:val="00000C20"/>
    <w:rsid w:val="000045C3"/>
    <w:rsid w:val="0000539B"/>
    <w:rsid w:val="00005DF6"/>
    <w:rsid w:val="0001417A"/>
    <w:rsid w:val="00026526"/>
    <w:rsid w:val="00026A17"/>
    <w:rsid w:val="0002723F"/>
    <w:rsid w:val="000277E0"/>
    <w:rsid w:val="000322A7"/>
    <w:rsid w:val="00032AB5"/>
    <w:rsid w:val="00033F2F"/>
    <w:rsid w:val="000345A4"/>
    <w:rsid w:val="00046567"/>
    <w:rsid w:val="00046A06"/>
    <w:rsid w:val="00046B0D"/>
    <w:rsid w:val="0004704C"/>
    <w:rsid w:val="00047F25"/>
    <w:rsid w:val="00053933"/>
    <w:rsid w:val="00053C5E"/>
    <w:rsid w:val="0005538A"/>
    <w:rsid w:val="000606E8"/>
    <w:rsid w:val="000619EA"/>
    <w:rsid w:val="0006522B"/>
    <w:rsid w:val="00066712"/>
    <w:rsid w:val="0007047D"/>
    <w:rsid w:val="00070667"/>
    <w:rsid w:val="000736CA"/>
    <w:rsid w:val="00073828"/>
    <w:rsid w:val="00074252"/>
    <w:rsid w:val="000764F9"/>
    <w:rsid w:val="00076D7B"/>
    <w:rsid w:val="00077395"/>
    <w:rsid w:val="0008109E"/>
    <w:rsid w:val="00081173"/>
    <w:rsid w:val="000824E2"/>
    <w:rsid w:val="000829BF"/>
    <w:rsid w:val="000833CE"/>
    <w:rsid w:val="00086A31"/>
    <w:rsid w:val="00086F57"/>
    <w:rsid w:val="00086FD9"/>
    <w:rsid w:val="00087EC8"/>
    <w:rsid w:val="0009179B"/>
    <w:rsid w:val="00093B8B"/>
    <w:rsid w:val="00094793"/>
    <w:rsid w:val="00095010"/>
    <w:rsid w:val="00096A58"/>
    <w:rsid w:val="00096A9D"/>
    <w:rsid w:val="00096D3B"/>
    <w:rsid w:val="0009785D"/>
    <w:rsid w:val="000A2083"/>
    <w:rsid w:val="000B1FC4"/>
    <w:rsid w:val="000B2FB1"/>
    <w:rsid w:val="000B4815"/>
    <w:rsid w:val="000B55E3"/>
    <w:rsid w:val="000B5BB8"/>
    <w:rsid w:val="000B7F15"/>
    <w:rsid w:val="000C03E7"/>
    <w:rsid w:val="000C0743"/>
    <w:rsid w:val="000C3C9D"/>
    <w:rsid w:val="000C45E3"/>
    <w:rsid w:val="000D08B1"/>
    <w:rsid w:val="000D1B89"/>
    <w:rsid w:val="000D2A28"/>
    <w:rsid w:val="000D4660"/>
    <w:rsid w:val="000D54D7"/>
    <w:rsid w:val="000D7D82"/>
    <w:rsid w:val="000E331E"/>
    <w:rsid w:val="000F250F"/>
    <w:rsid w:val="000F4EA3"/>
    <w:rsid w:val="000F59E9"/>
    <w:rsid w:val="000F6924"/>
    <w:rsid w:val="000F7727"/>
    <w:rsid w:val="001012E8"/>
    <w:rsid w:val="001021D1"/>
    <w:rsid w:val="00102D41"/>
    <w:rsid w:val="00104494"/>
    <w:rsid w:val="001073A4"/>
    <w:rsid w:val="00107675"/>
    <w:rsid w:val="00107802"/>
    <w:rsid w:val="00112590"/>
    <w:rsid w:val="00112B22"/>
    <w:rsid w:val="00117082"/>
    <w:rsid w:val="0012746A"/>
    <w:rsid w:val="00127A4D"/>
    <w:rsid w:val="00130D2D"/>
    <w:rsid w:val="00133591"/>
    <w:rsid w:val="001342DC"/>
    <w:rsid w:val="0013565F"/>
    <w:rsid w:val="0014109B"/>
    <w:rsid w:val="00142B4A"/>
    <w:rsid w:val="00143A3E"/>
    <w:rsid w:val="00143DF8"/>
    <w:rsid w:val="00144A30"/>
    <w:rsid w:val="00145D44"/>
    <w:rsid w:val="00146D39"/>
    <w:rsid w:val="001474A7"/>
    <w:rsid w:val="001517D6"/>
    <w:rsid w:val="00151B71"/>
    <w:rsid w:val="00151C41"/>
    <w:rsid w:val="00152326"/>
    <w:rsid w:val="001570C1"/>
    <w:rsid w:val="001612F3"/>
    <w:rsid w:val="0016273C"/>
    <w:rsid w:val="0016334A"/>
    <w:rsid w:val="00164E95"/>
    <w:rsid w:val="00170649"/>
    <w:rsid w:val="001706B4"/>
    <w:rsid w:val="00171EB8"/>
    <w:rsid w:val="001725DB"/>
    <w:rsid w:val="0017275A"/>
    <w:rsid w:val="0017469F"/>
    <w:rsid w:val="00174CDC"/>
    <w:rsid w:val="00175E23"/>
    <w:rsid w:val="00176833"/>
    <w:rsid w:val="0018144C"/>
    <w:rsid w:val="00185327"/>
    <w:rsid w:val="00186531"/>
    <w:rsid w:val="00187622"/>
    <w:rsid w:val="001903F9"/>
    <w:rsid w:val="00190EB2"/>
    <w:rsid w:val="00192A28"/>
    <w:rsid w:val="001932C3"/>
    <w:rsid w:val="00194E91"/>
    <w:rsid w:val="001A2142"/>
    <w:rsid w:val="001A31C5"/>
    <w:rsid w:val="001A37F7"/>
    <w:rsid w:val="001A4E92"/>
    <w:rsid w:val="001A50C5"/>
    <w:rsid w:val="001A64EE"/>
    <w:rsid w:val="001A714B"/>
    <w:rsid w:val="001B18FF"/>
    <w:rsid w:val="001B28CC"/>
    <w:rsid w:val="001B3E50"/>
    <w:rsid w:val="001C09A8"/>
    <w:rsid w:val="001C4537"/>
    <w:rsid w:val="001C7532"/>
    <w:rsid w:val="001D3C40"/>
    <w:rsid w:val="001D48CA"/>
    <w:rsid w:val="001D672F"/>
    <w:rsid w:val="001D69C2"/>
    <w:rsid w:val="001D738D"/>
    <w:rsid w:val="001E2213"/>
    <w:rsid w:val="001E2B1B"/>
    <w:rsid w:val="001E42EA"/>
    <w:rsid w:val="001E65BC"/>
    <w:rsid w:val="001E782C"/>
    <w:rsid w:val="001F257D"/>
    <w:rsid w:val="001F5807"/>
    <w:rsid w:val="001F62A9"/>
    <w:rsid w:val="00200ADE"/>
    <w:rsid w:val="00202B21"/>
    <w:rsid w:val="002040CE"/>
    <w:rsid w:val="002078D2"/>
    <w:rsid w:val="00210056"/>
    <w:rsid w:val="002100F7"/>
    <w:rsid w:val="002109E3"/>
    <w:rsid w:val="00211A0E"/>
    <w:rsid w:val="00211AEC"/>
    <w:rsid w:val="00212D1C"/>
    <w:rsid w:val="00214152"/>
    <w:rsid w:val="00217C9D"/>
    <w:rsid w:val="00217F29"/>
    <w:rsid w:val="002202DA"/>
    <w:rsid w:val="00220467"/>
    <w:rsid w:val="002270E5"/>
    <w:rsid w:val="00230C4E"/>
    <w:rsid w:val="00231CFA"/>
    <w:rsid w:val="00233479"/>
    <w:rsid w:val="00234F0D"/>
    <w:rsid w:val="00234F28"/>
    <w:rsid w:val="00234FBF"/>
    <w:rsid w:val="0023622B"/>
    <w:rsid w:val="00237711"/>
    <w:rsid w:val="00237D7F"/>
    <w:rsid w:val="002415BF"/>
    <w:rsid w:val="00261B88"/>
    <w:rsid w:val="002622F4"/>
    <w:rsid w:val="00266ADC"/>
    <w:rsid w:val="0027354A"/>
    <w:rsid w:val="002740D3"/>
    <w:rsid w:val="002747EE"/>
    <w:rsid w:val="00274CCC"/>
    <w:rsid w:val="00277BB5"/>
    <w:rsid w:val="00282881"/>
    <w:rsid w:val="00283197"/>
    <w:rsid w:val="00284BA0"/>
    <w:rsid w:val="00284CC0"/>
    <w:rsid w:val="00285535"/>
    <w:rsid w:val="00286001"/>
    <w:rsid w:val="00287431"/>
    <w:rsid w:val="00292DD9"/>
    <w:rsid w:val="00293E6E"/>
    <w:rsid w:val="002945FC"/>
    <w:rsid w:val="00294A86"/>
    <w:rsid w:val="00296E53"/>
    <w:rsid w:val="002A08EE"/>
    <w:rsid w:val="002A1CA8"/>
    <w:rsid w:val="002A2058"/>
    <w:rsid w:val="002A2A0A"/>
    <w:rsid w:val="002A2B44"/>
    <w:rsid w:val="002A4084"/>
    <w:rsid w:val="002A6443"/>
    <w:rsid w:val="002B1A02"/>
    <w:rsid w:val="002B7979"/>
    <w:rsid w:val="002C00CA"/>
    <w:rsid w:val="002C1640"/>
    <w:rsid w:val="002C164E"/>
    <w:rsid w:val="002C4FC6"/>
    <w:rsid w:val="002C75C7"/>
    <w:rsid w:val="002C7836"/>
    <w:rsid w:val="002D273A"/>
    <w:rsid w:val="002D29B6"/>
    <w:rsid w:val="002D41CF"/>
    <w:rsid w:val="002D56BC"/>
    <w:rsid w:val="002D6589"/>
    <w:rsid w:val="002D7064"/>
    <w:rsid w:val="002E1327"/>
    <w:rsid w:val="002E239D"/>
    <w:rsid w:val="002E34DB"/>
    <w:rsid w:val="002E7228"/>
    <w:rsid w:val="002E78ED"/>
    <w:rsid w:val="002E7D69"/>
    <w:rsid w:val="002F00EE"/>
    <w:rsid w:val="002F4109"/>
    <w:rsid w:val="002F6AE5"/>
    <w:rsid w:val="002F7CE5"/>
    <w:rsid w:val="003006EE"/>
    <w:rsid w:val="00307A86"/>
    <w:rsid w:val="00311C44"/>
    <w:rsid w:val="003126A0"/>
    <w:rsid w:val="0031794A"/>
    <w:rsid w:val="00317ADA"/>
    <w:rsid w:val="00317E6D"/>
    <w:rsid w:val="003203EC"/>
    <w:rsid w:val="003211E2"/>
    <w:rsid w:val="00324AB5"/>
    <w:rsid w:val="00325A13"/>
    <w:rsid w:val="00326D5C"/>
    <w:rsid w:val="00326E75"/>
    <w:rsid w:val="003300C7"/>
    <w:rsid w:val="00331043"/>
    <w:rsid w:val="003335A7"/>
    <w:rsid w:val="00335C27"/>
    <w:rsid w:val="003378BE"/>
    <w:rsid w:val="00340CD5"/>
    <w:rsid w:val="00341351"/>
    <w:rsid w:val="00342C5A"/>
    <w:rsid w:val="00344018"/>
    <w:rsid w:val="003461A5"/>
    <w:rsid w:val="00350BBA"/>
    <w:rsid w:val="00351726"/>
    <w:rsid w:val="00351FD2"/>
    <w:rsid w:val="00364571"/>
    <w:rsid w:val="0036457D"/>
    <w:rsid w:val="0036487B"/>
    <w:rsid w:val="00364CD7"/>
    <w:rsid w:val="00366FFF"/>
    <w:rsid w:val="0037041B"/>
    <w:rsid w:val="00370642"/>
    <w:rsid w:val="00372B40"/>
    <w:rsid w:val="00373027"/>
    <w:rsid w:val="00374C56"/>
    <w:rsid w:val="00380425"/>
    <w:rsid w:val="00384E5B"/>
    <w:rsid w:val="00384F74"/>
    <w:rsid w:val="003868C5"/>
    <w:rsid w:val="003904BD"/>
    <w:rsid w:val="00391482"/>
    <w:rsid w:val="00392480"/>
    <w:rsid w:val="00393584"/>
    <w:rsid w:val="003B0555"/>
    <w:rsid w:val="003B2654"/>
    <w:rsid w:val="003B3EEC"/>
    <w:rsid w:val="003B42FE"/>
    <w:rsid w:val="003B4766"/>
    <w:rsid w:val="003B7015"/>
    <w:rsid w:val="003C1EC8"/>
    <w:rsid w:val="003C2028"/>
    <w:rsid w:val="003C3FE7"/>
    <w:rsid w:val="003C5E2D"/>
    <w:rsid w:val="003C7726"/>
    <w:rsid w:val="003D510E"/>
    <w:rsid w:val="003D510F"/>
    <w:rsid w:val="003D55AA"/>
    <w:rsid w:val="003D5714"/>
    <w:rsid w:val="003E0179"/>
    <w:rsid w:val="003E1F03"/>
    <w:rsid w:val="003E34EA"/>
    <w:rsid w:val="003F0081"/>
    <w:rsid w:val="003F2F3D"/>
    <w:rsid w:val="003F4013"/>
    <w:rsid w:val="0040002D"/>
    <w:rsid w:val="004011BD"/>
    <w:rsid w:val="004018C6"/>
    <w:rsid w:val="004034A5"/>
    <w:rsid w:val="0040471E"/>
    <w:rsid w:val="0040743F"/>
    <w:rsid w:val="00414921"/>
    <w:rsid w:val="004160A2"/>
    <w:rsid w:val="0042180C"/>
    <w:rsid w:val="004223B3"/>
    <w:rsid w:val="00422414"/>
    <w:rsid w:val="00423ACC"/>
    <w:rsid w:val="00423D1D"/>
    <w:rsid w:val="004262E3"/>
    <w:rsid w:val="00426CF5"/>
    <w:rsid w:val="004327EB"/>
    <w:rsid w:val="00434AB6"/>
    <w:rsid w:val="0043512B"/>
    <w:rsid w:val="00435AF4"/>
    <w:rsid w:val="00436904"/>
    <w:rsid w:val="004449EC"/>
    <w:rsid w:val="00444AC4"/>
    <w:rsid w:val="00446324"/>
    <w:rsid w:val="00450C37"/>
    <w:rsid w:val="0046076C"/>
    <w:rsid w:val="00460F14"/>
    <w:rsid w:val="00460FBA"/>
    <w:rsid w:val="0046648B"/>
    <w:rsid w:val="0046746D"/>
    <w:rsid w:val="00471484"/>
    <w:rsid w:val="00471FA5"/>
    <w:rsid w:val="0047406A"/>
    <w:rsid w:val="00476772"/>
    <w:rsid w:val="00476D73"/>
    <w:rsid w:val="00482952"/>
    <w:rsid w:val="00485D33"/>
    <w:rsid w:val="004874C2"/>
    <w:rsid w:val="004903AF"/>
    <w:rsid w:val="00490ED5"/>
    <w:rsid w:val="0049187B"/>
    <w:rsid w:val="00491BF7"/>
    <w:rsid w:val="00493826"/>
    <w:rsid w:val="00494D69"/>
    <w:rsid w:val="0049506A"/>
    <w:rsid w:val="00495AC6"/>
    <w:rsid w:val="00497314"/>
    <w:rsid w:val="004A0794"/>
    <w:rsid w:val="004A7846"/>
    <w:rsid w:val="004B72A1"/>
    <w:rsid w:val="004B7A7E"/>
    <w:rsid w:val="004C0E8B"/>
    <w:rsid w:val="004C17A1"/>
    <w:rsid w:val="004C1DD3"/>
    <w:rsid w:val="004C2B47"/>
    <w:rsid w:val="004C3D82"/>
    <w:rsid w:val="004C6D13"/>
    <w:rsid w:val="004D14F2"/>
    <w:rsid w:val="004D1FC1"/>
    <w:rsid w:val="004D6C41"/>
    <w:rsid w:val="004D70FF"/>
    <w:rsid w:val="004D72C9"/>
    <w:rsid w:val="004E005F"/>
    <w:rsid w:val="004E333C"/>
    <w:rsid w:val="004E40D9"/>
    <w:rsid w:val="004E5A27"/>
    <w:rsid w:val="004F24F0"/>
    <w:rsid w:val="004F2ADF"/>
    <w:rsid w:val="004F37DC"/>
    <w:rsid w:val="004F3EFB"/>
    <w:rsid w:val="004F45DA"/>
    <w:rsid w:val="004F616F"/>
    <w:rsid w:val="004F7245"/>
    <w:rsid w:val="00506DCB"/>
    <w:rsid w:val="00510B5C"/>
    <w:rsid w:val="0051206F"/>
    <w:rsid w:val="00512DDF"/>
    <w:rsid w:val="00514036"/>
    <w:rsid w:val="005178F1"/>
    <w:rsid w:val="0052268A"/>
    <w:rsid w:val="00522F99"/>
    <w:rsid w:val="0052395E"/>
    <w:rsid w:val="00525F19"/>
    <w:rsid w:val="00526002"/>
    <w:rsid w:val="00526F70"/>
    <w:rsid w:val="00533E8B"/>
    <w:rsid w:val="00535344"/>
    <w:rsid w:val="005356E6"/>
    <w:rsid w:val="005369B5"/>
    <w:rsid w:val="005422DC"/>
    <w:rsid w:val="00542352"/>
    <w:rsid w:val="00543AFD"/>
    <w:rsid w:val="00544685"/>
    <w:rsid w:val="00545683"/>
    <w:rsid w:val="00545B99"/>
    <w:rsid w:val="00545C78"/>
    <w:rsid w:val="0054711A"/>
    <w:rsid w:val="0055443D"/>
    <w:rsid w:val="00556CE6"/>
    <w:rsid w:val="0055719A"/>
    <w:rsid w:val="00566D09"/>
    <w:rsid w:val="00566D1C"/>
    <w:rsid w:val="00573C5B"/>
    <w:rsid w:val="00575B4D"/>
    <w:rsid w:val="0057619D"/>
    <w:rsid w:val="00577538"/>
    <w:rsid w:val="00580D4C"/>
    <w:rsid w:val="005823E8"/>
    <w:rsid w:val="00583B77"/>
    <w:rsid w:val="00583C8E"/>
    <w:rsid w:val="00585B7C"/>
    <w:rsid w:val="005934B4"/>
    <w:rsid w:val="00594567"/>
    <w:rsid w:val="00595BD8"/>
    <w:rsid w:val="00595F79"/>
    <w:rsid w:val="00597523"/>
    <w:rsid w:val="005A0DC5"/>
    <w:rsid w:val="005A16E2"/>
    <w:rsid w:val="005A40CC"/>
    <w:rsid w:val="005A5AB5"/>
    <w:rsid w:val="005A65A3"/>
    <w:rsid w:val="005A715E"/>
    <w:rsid w:val="005A72AD"/>
    <w:rsid w:val="005B199A"/>
    <w:rsid w:val="005B4A63"/>
    <w:rsid w:val="005B5912"/>
    <w:rsid w:val="005C04D4"/>
    <w:rsid w:val="005C124C"/>
    <w:rsid w:val="005C2623"/>
    <w:rsid w:val="005C41B2"/>
    <w:rsid w:val="005C733D"/>
    <w:rsid w:val="005D5432"/>
    <w:rsid w:val="005D5493"/>
    <w:rsid w:val="005D63D4"/>
    <w:rsid w:val="005D6BDF"/>
    <w:rsid w:val="005D74ED"/>
    <w:rsid w:val="005E057D"/>
    <w:rsid w:val="005E206B"/>
    <w:rsid w:val="005E61C4"/>
    <w:rsid w:val="005E6FEE"/>
    <w:rsid w:val="005E7C06"/>
    <w:rsid w:val="005F03B0"/>
    <w:rsid w:val="005F55C3"/>
    <w:rsid w:val="005F74E4"/>
    <w:rsid w:val="00601897"/>
    <w:rsid w:val="0060571F"/>
    <w:rsid w:val="0060648A"/>
    <w:rsid w:val="00611694"/>
    <w:rsid w:val="006118CD"/>
    <w:rsid w:val="0061285C"/>
    <w:rsid w:val="0061293E"/>
    <w:rsid w:val="0061311F"/>
    <w:rsid w:val="00615E06"/>
    <w:rsid w:val="0062208E"/>
    <w:rsid w:val="006260FB"/>
    <w:rsid w:val="00626CB3"/>
    <w:rsid w:val="0063301D"/>
    <w:rsid w:val="006345C7"/>
    <w:rsid w:val="0063467A"/>
    <w:rsid w:val="00635652"/>
    <w:rsid w:val="00635F46"/>
    <w:rsid w:val="006405BD"/>
    <w:rsid w:val="00641E93"/>
    <w:rsid w:val="00642571"/>
    <w:rsid w:val="00642744"/>
    <w:rsid w:val="006472AC"/>
    <w:rsid w:val="006508F6"/>
    <w:rsid w:val="006510FE"/>
    <w:rsid w:val="00652A04"/>
    <w:rsid w:val="00660861"/>
    <w:rsid w:val="006623E3"/>
    <w:rsid w:val="00662AEA"/>
    <w:rsid w:val="00670BB4"/>
    <w:rsid w:val="00675D58"/>
    <w:rsid w:val="006775DD"/>
    <w:rsid w:val="00681E4E"/>
    <w:rsid w:val="006851A6"/>
    <w:rsid w:val="00694771"/>
    <w:rsid w:val="006A12FE"/>
    <w:rsid w:val="006A2ED9"/>
    <w:rsid w:val="006A2F3D"/>
    <w:rsid w:val="006A36B8"/>
    <w:rsid w:val="006A44BD"/>
    <w:rsid w:val="006A62DE"/>
    <w:rsid w:val="006B0925"/>
    <w:rsid w:val="006B0E6E"/>
    <w:rsid w:val="006B1355"/>
    <w:rsid w:val="006B14D8"/>
    <w:rsid w:val="006B2D37"/>
    <w:rsid w:val="006B4B21"/>
    <w:rsid w:val="006B5E79"/>
    <w:rsid w:val="006C065A"/>
    <w:rsid w:val="006C2FFE"/>
    <w:rsid w:val="006C304C"/>
    <w:rsid w:val="006C525E"/>
    <w:rsid w:val="006C62E5"/>
    <w:rsid w:val="006C70C7"/>
    <w:rsid w:val="006D19F7"/>
    <w:rsid w:val="006D25A6"/>
    <w:rsid w:val="006D2AEA"/>
    <w:rsid w:val="006D2AF7"/>
    <w:rsid w:val="006D6953"/>
    <w:rsid w:val="006E0B8D"/>
    <w:rsid w:val="006E1B03"/>
    <w:rsid w:val="006E1CD4"/>
    <w:rsid w:val="006E4707"/>
    <w:rsid w:val="006E5FBC"/>
    <w:rsid w:val="006E6663"/>
    <w:rsid w:val="006F0DF8"/>
    <w:rsid w:val="006F482D"/>
    <w:rsid w:val="006F4918"/>
    <w:rsid w:val="006F54B9"/>
    <w:rsid w:val="006F6BD8"/>
    <w:rsid w:val="006F7F13"/>
    <w:rsid w:val="00700042"/>
    <w:rsid w:val="00700D20"/>
    <w:rsid w:val="007059BA"/>
    <w:rsid w:val="007065E7"/>
    <w:rsid w:val="007067BC"/>
    <w:rsid w:val="007101AA"/>
    <w:rsid w:val="007106A5"/>
    <w:rsid w:val="007108E2"/>
    <w:rsid w:val="00711588"/>
    <w:rsid w:val="00712780"/>
    <w:rsid w:val="00716473"/>
    <w:rsid w:val="00720547"/>
    <w:rsid w:val="00723E66"/>
    <w:rsid w:val="0073345E"/>
    <w:rsid w:val="007378A5"/>
    <w:rsid w:val="00740237"/>
    <w:rsid w:val="00740FDB"/>
    <w:rsid w:val="00741402"/>
    <w:rsid w:val="00750273"/>
    <w:rsid w:val="0075032A"/>
    <w:rsid w:val="00751DF9"/>
    <w:rsid w:val="0075301B"/>
    <w:rsid w:val="0076069D"/>
    <w:rsid w:val="00760716"/>
    <w:rsid w:val="00762084"/>
    <w:rsid w:val="007622E8"/>
    <w:rsid w:val="00763D2A"/>
    <w:rsid w:val="0076655B"/>
    <w:rsid w:val="007669BB"/>
    <w:rsid w:val="00772BE0"/>
    <w:rsid w:val="00774AE5"/>
    <w:rsid w:val="00775306"/>
    <w:rsid w:val="007770A0"/>
    <w:rsid w:val="0077739A"/>
    <w:rsid w:val="00777F72"/>
    <w:rsid w:val="007801C9"/>
    <w:rsid w:val="007813DB"/>
    <w:rsid w:val="00782C93"/>
    <w:rsid w:val="00782EAA"/>
    <w:rsid w:val="00783991"/>
    <w:rsid w:val="00783B34"/>
    <w:rsid w:val="00783C64"/>
    <w:rsid w:val="00785F76"/>
    <w:rsid w:val="00786B32"/>
    <w:rsid w:val="0079244E"/>
    <w:rsid w:val="00795CE5"/>
    <w:rsid w:val="007A0A3D"/>
    <w:rsid w:val="007A0B29"/>
    <w:rsid w:val="007A366E"/>
    <w:rsid w:val="007A429A"/>
    <w:rsid w:val="007A56AB"/>
    <w:rsid w:val="007A667F"/>
    <w:rsid w:val="007B01B7"/>
    <w:rsid w:val="007B2EBE"/>
    <w:rsid w:val="007B349A"/>
    <w:rsid w:val="007B4545"/>
    <w:rsid w:val="007B554A"/>
    <w:rsid w:val="007B705F"/>
    <w:rsid w:val="007C0910"/>
    <w:rsid w:val="007C0CA2"/>
    <w:rsid w:val="007C1810"/>
    <w:rsid w:val="007C2B05"/>
    <w:rsid w:val="007C584A"/>
    <w:rsid w:val="007D1B0C"/>
    <w:rsid w:val="007D4F71"/>
    <w:rsid w:val="007D6FBE"/>
    <w:rsid w:val="007D7B48"/>
    <w:rsid w:val="007E1D6A"/>
    <w:rsid w:val="007E20E5"/>
    <w:rsid w:val="007E2671"/>
    <w:rsid w:val="007E439D"/>
    <w:rsid w:val="007E4AFD"/>
    <w:rsid w:val="007E4EF6"/>
    <w:rsid w:val="007E5094"/>
    <w:rsid w:val="007E5B3A"/>
    <w:rsid w:val="007F1BAA"/>
    <w:rsid w:val="007F3F51"/>
    <w:rsid w:val="007F5121"/>
    <w:rsid w:val="007F661C"/>
    <w:rsid w:val="00800424"/>
    <w:rsid w:val="0080093B"/>
    <w:rsid w:val="008017A0"/>
    <w:rsid w:val="00804669"/>
    <w:rsid w:val="0080584B"/>
    <w:rsid w:val="00810606"/>
    <w:rsid w:val="00810BFB"/>
    <w:rsid w:val="00810C76"/>
    <w:rsid w:val="008153CE"/>
    <w:rsid w:val="00816565"/>
    <w:rsid w:val="00817863"/>
    <w:rsid w:val="00821C81"/>
    <w:rsid w:val="00821E9D"/>
    <w:rsid w:val="00822782"/>
    <w:rsid w:val="00825CEA"/>
    <w:rsid w:val="008263D8"/>
    <w:rsid w:val="00826A2B"/>
    <w:rsid w:val="00831AC5"/>
    <w:rsid w:val="00833799"/>
    <w:rsid w:val="00833925"/>
    <w:rsid w:val="00833FC8"/>
    <w:rsid w:val="008354E2"/>
    <w:rsid w:val="0084040A"/>
    <w:rsid w:val="00841844"/>
    <w:rsid w:val="00841AB4"/>
    <w:rsid w:val="00844373"/>
    <w:rsid w:val="00853D11"/>
    <w:rsid w:val="00854F2B"/>
    <w:rsid w:val="008560E0"/>
    <w:rsid w:val="00862D6C"/>
    <w:rsid w:val="00864946"/>
    <w:rsid w:val="008662E7"/>
    <w:rsid w:val="008670FC"/>
    <w:rsid w:val="00867293"/>
    <w:rsid w:val="008712DE"/>
    <w:rsid w:val="00871FC6"/>
    <w:rsid w:val="00872118"/>
    <w:rsid w:val="008724F3"/>
    <w:rsid w:val="00876528"/>
    <w:rsid w:val="00880914"/>
    <w:rsid w:val="0088265E"/>
    <w:rsid w:val="00884B29"/>
    <w:rsid w:val="00884F1A"/>
    <w:rsid w:val="0089006E"/>
    <w:rsid w:val="0089054D"/>
    <w:rsid w:val="00892A11"/>
    <w:rsid w:val="0089399F"/>
    <w:rsid w:val="0089487B"/>
    <w:rsid w:val="0089581B"/>
    <w:rsid w:val="008A0AFC"/>
    <w:rsid w:val="008A17E1"/>
    <w:rsid w:val="008A1D76"/>
    <w:rsid w:val="008A2E22"/>
    <w:rsid w:val="008A51CF"/>
    <w:rsid w:val="008A697B"/>
    <w:rsid w:val="008B1E8F"/>
    <w:rsid w:val="008B2DEA"/>
    <w:rsid w:val="008B36F6"/>
    <w:rsid w:val="008B4CEB"/>
    <w:rsid w:val="008B6BE0"/>
    <w:rsid w:val="008C0B2D"/>
    <w:rsid w:val="008C2FE7"/>
    <w:rsid w:val="008C33FA"/>
    <w:rsid w:val="008D0307"/>
    <w:rsid w:val="008D0B22"/>
    <w:rsid w:val="008D20D0"/>
    <w:rsid w:val="008D31D3"/>
    <w:rsid w:val="008D56CB"/>
    <w:rsid w:val="008D56EE"/>
    <w:rsid w:val="008D76AA"/>
    <w:rsid w:val="008D7BB4"/>
    <w:rsid w:val="008E1E0C"/>
    <w:rsid w:val="008E7FAE"/>
    <w:rsid w:val="008F0000"/>
    <w:rsid w:val="008F01B4"/>
    <w:rsid w:val="008F2147"/>
    <w:rsid w:val="008F271B"/>
    <w:rsid w:val="008F35DC"/>
    <w:rsid w:val="008F4331"/>
    <w:rsid w:val="008F6E7C"/>
    <w:rsid w:val="008F716B"/>
    <w:rsid w:val="00900133"/>
    <w:rsid w:val="009012AF"/>
    <w:rsid w:val="009021D6"/>
    <w:rsid w:val="00904610"/>
    <w:rsid w:val="00924735"/>
    <w:rsid w:val="00925184"/>
    <w:rsid w:val="0092572B"/>
    <w:rsid w:val="00925BCF"/>
    <w:rsid w:val="00931414"/>
    <w:rsid w:val="00931C15"/>
    <w:rsid w:val="00932274"/>
    <w:rsid w:val="00933769"/>
    <w:rsid w:val="009361F4"/>
    <w:rsid w:val="00936366"/>
    <w:rsid w:val="00940ED8"/>
    <w:rsid w:val="00942D6E"/>
    <w:rsid w:val="009436D8"/>
    <w:rsid w:val="009462DD"/>
    <w:rsid w:val="00947CCC"/>
    <w:rsid w:val="0095186D"/>
    <w:rsid w:val="00956B24"/>
    <w:rsid w:val="0096043E"/>
    <w:rsid w:val="00961DE6"/>
    <w:rsid w:val="00963D86"/>
    <w:rsid w:val="00966212"/>
    <w:rsid w:val="0097305A"/>
    <w:rsid w:val="00973B84"/>
    <w:rsid w:val="00980EDD"/>
    <w:rsid w:val="0098617E"/>
    <w:rsid w:val="009864F7"/>
    <w:rsid w:val="009868FD"/>
    <w:rsid w:val="00990CE2"/>
    <w:rsid w:val="0099216E"/>
    <w:rsid w:val="0099366F"/>
    <w:rsid w:val="00994524"/>
    <w:rsid w:val="00994A6F"/>
    <w:rsid w:val="00994AD0"/>
    <w:rsid w:val="009967F6"/>
    <w:rsid w:val="009A191E"/>
    <w:rsid w:val="009A328F"/>
    <w:rsid w:val="009A4825"/>
    <w:rsid w:val="009A48F8"/>
    <w:rsid w:val="009B253A"/>
    <w:rsid w:val="009B2B9D"/>
    <w:rsid w:val="009B3CCB"/>
    <w:rsid w:val="009B7121"/>
    <w:rsid w:val="009C463B"/>
    <w:rsid w:val="009C5245"/>
    <w:rsid w:val="009C75B3"/>
    <w:rsid w:val="009D00F2"/>
    <w:rsid w:val="009D04F7"/>
    <w:rsid w:val="009D3568"/>
    <w:rsid w:val="009D39AD"/>
    <w:rsid w:val="009D5998"/>
    <w:rsid w:val="009D776F"/>
    <w:rsid w:val="009E0603"/>
    <w:rsid w:val="009E1A31"/>
    <w:rsid w:val="009E2237"/>
    <w:rsid w:val="009E3F1B"/>
    <w:rsid w:val="009E41C6"/>
    <w:rsid w:val="009E42A7"/>
    <w:rsid w:val="009E4B5E"/>
    <w:rsid w:val="009E53A4"/>
    <w:rsid w:val="009E5EB2"/>
    <w:rsid w:val="009F0ADD"/>
    <w:rsid w:val="009F2C6E"/>
    <w:rsid w:val="009F3A24"/>
    <w:rsid w:val="009F3A3D"/>
    <w:rsid w:val="009F45DA"/>
    <w:rsid w:val="00A11332"/>
    <w:rsid w:val="00A11922"/>
    <w:rsid w:val="00A1702E"/>
    <w:rsid w:val="00A17411"/>
    <w:rsid w:val="00A214B1"/>
    <w:rsid w:val="00A21EFE"/>
    <w:rsid w:val="00A254F7"/>
    <w:rsid w:val="00A27BBC"/>
    <w:rsid w:val="00A27D13"/>
    <w:rsid w:val="00A30C0E"/>
    <w:rsid w:val="00A31029"/>
    <w:rsid w:val="00A31B5C"/>
    <w:rsid w:val="00A31BD4"/>
    <w:rsid w:val="00A33BDD"/>
    <w:rsid w:val="00A355CB"/>
    <w:rsid w:val="00A36965"/>
    <w:rsid w:val="00A371CB"/>
    <w:rsid w:val="00A41D82"/>
    <w:rsid w:val="00A42496"/>
    <w:rsid w:val="00A433C7"/>
    <w:rsid w:val="00A43528"/>
    <w:rsid w:val="00A43808"/>
    <w:rsid w:val="00A5431A"/>
    <w:rsid w:val="00A54DCD"/>
    <w:rsid w:val="00A56661"/>
    <w:rsid w:val="00A662FE"/>
    <w:rsid w:val="00A6671A"/>
    <w:rsid w:val="00A71D91"/>
    <w:rsid w:val="00A81D18"/>
    <w:rsid w:val="00A84AE9"/>
    <w:rsid w:val="00A86E7E"/>
    <w:rsid w:val="00A87C56"/>
    <w:rsid w:val="00A90207"/>
    <w:rsid w:val="00A917CF"/>
    <w:rsid w:val="00A92464"/>
    <w:rsid w:val="00A92A45"/>
    <w:rsid w:val="00A94DE0"/>
    <w:rsid w:val="00A96250"/>
    <w:rsid w:val="00A970E5"/>
    <w:rsid w:val="00AA0C3C"/>
    <w:rsid w:val="00AA5CB1"/>
    <w:rsid w:val="00AA72A9"/>
    <w:rsid w:val="00AA7E03"/>
    <w:rsid w:val="00AB0782"/>
    <w:rsid w:val="00AB17F1"/>
    <w:rsid w:val="00AB26E3"/>
    <w:rsid w:val="00AB31D4"/>
    <w:rsid w:val="00AB353E"/>
    <w:rsid w:val="00AB460E"/>
    <w:rsid w:val="00AB5904"/>
    <w:rsid w:val="00AB684F"/>
    <w:rsid w:val="00AB6D80"/>
    <w:rsid w:val="00AB6D88"/>
    <w:rsid w:val="00AB770C"/>
    <w:rsid w:val="00AB79DE"/>
    <w:rsid w:val="00AB7DB4"/>
    <w:rsid w:val="00AC123B"/>
    <w:rsid w:val="00AC25D9"/>
    <w:rsid w:val="00AC35C4"/>
    <w:rsid w:val="00AC3C00"/>
    <w:rsid w:val="00AC40E5"/>
    <w:rsid w:val="00AC7727"/>
    <w:rsid w:val="00AD15F6"/>
    <w:rsid w:val="00AD4D62"/>
    <w:rsid w:val="00AD4F01"/>
    <w:rsid w:val="00AD4F86"/>
    <w:rsid w:val="00AD6A3F"/>
    <w:rsid w:val="00AE6223"/>
    <w:rsid w:val="00AE6731"/>
    <w:rsid w:val="00AE747E"/>
    <w:rsid w:val="00AE776D"/>
    <w:rsid w:val="00AF120B"/>
    <w:rsid w:val="00AF1D6D"/>
    <w:rsid w:val="00AF2E56"/>
    <w:rsid w:val="00AF4C86"/>
    <w:rsid w:val="00AF5B95"/>
    <w:rsid w:val="00AF70B5"/>
    <w:rsid w:val="00B017AA"/>
    <w:rsid w:val="00B0663D"/>
    <w:rsid w:val="00B14D0D"/>
    <w:rsid w:val="00B15E01"/>
    <w:rsid w:val="00B162FD"/>
    <w:rsid w:val="00B21CB9"/>
    <w:rsid w:val="00B232BB"/>
    <w:rsid w:val="00B236A0"/>
    <w:rsid w:val="00B24C0F"/>
    <w:rsid w:val="00B256EA"/>
    <w:rsid w:val="00B25DE6"/>
    <w:rsid w:val="00B333DE"/>
    <w:rsid w:val="00B37129"/>
    <w:rsid w:val="00B40A44"/>
    <w:rsid w:val="00B41323"/>
    <w:rsid w:val="00B431C4"/>
    <w:rsid w:val="00B43257"/>
    <w:rsid w:val="00B471C8"/>
    <w:rsid w:val="00B510BC"/>
    <w:rsid w:val="00B511E4"/>
    <w:rsid w:val="00B53AE2"/>
    <w:rsid w:val="00B54BB0"/>
    <w:rsid w:val="00B559FC"/>
    <w:rsid w:val="00B57A99"/>
    <w:rsid w:val="00B57DC0"/>
    <w:rsid w:val="00B6490A"/>
    <w:rsid w:val="00B652D1"/>
    <w:rsid w:val="00B72599"/>
    <w:rsid w:val="00B74C6C"/>
    <w:rsid w:val="00B76DBA"/>
    <w:rsid w:val="00B8390A"/>
    <w:rsid w:val="00B85570"/>
    <w:rsid w:val="00B85EF0"/>
    <w:rsid w:val="00B87BA3"/>
    <w:rsid w:val="00B907CB"/>
    <w:rsid w:val="00B95AE4"/>
    <w:rsid w:val="00BA19EC"/>
    <w:rsid w:val="00BA6F19"/>
    <w:rsid w:val="00BB0C53"/>
    <w:rsid w:val="00BB1481"/>
    <w:rsid w:val="00BB1899"/>
    <w:rsid w:val="00BB1AE9"/>
    <w:rsid w:val="00BB2D2A"/>
    <w:rsid w:val="00BB64B5"/>
    <w:rsid w:val="00BC0CAE"/>
    <w:rsid w:val="00BC0DDF"/>
    <w:rsid w:val="00BC41DC"/>
    <w:rsid w:val="00BC566D"/>
    <w:rsid w:val="00BC5A45"/>
    <w:rsid w:val="00BC5FFF"/>
    <w:rsid w:val="00BC66F1"/>
    <w:rsid w:val="00BD082F"/>
    <w:rsid w:val="00BD1E41"/>
    <w:rsid w:val="00BD2774"/>
    <w:rsid w:val="00BD2A5A"/>
    <w:rsid w:val="00BD34FD"/>
    <w:rsid w:val="00BD629C"/>
    <w:rsid w:val="00BD69A2"/>
    <w:rsid w:val="00BE09F1"/>
    <w:rsid w:val="00BE1F8B"/>
    <w:rsid w:val="00BE2066"/>
    <w:rsid w:val="00BE2585"/>
    <w:rsid w:val="00BE4A21"/>
    <w:rsid w:val="00BE4E3B"/>
    <w:rsid w:val="00BF0120"/>
    <w:rsid w:val="00BF0DB3"/>
    <w:rsid w:val="00BF2065"/>
    <w:rsid w:val="00BF27F7"/>
    <w:rsid w:val="00BF2D62"/>
    <w:rsid w:val="00BF70B1"/>
    <w:rsid w:val="00C07983"/>
    <w:rsid w:val="00C15731"/>
    <w:rsid w:val="00C1777A"/>
    <w:rsid w:val="00C21447"/>
    <w:rsid w:val="00C231A2"/>
    <w:rsid w:val="00C24C2A"/>
    <w:rsid w:val="00C26954"/>
    <w:rsid w:val="00C31657"/>
    <w:rsid w:val="00C32472"/>
    <w:rsid w:val="00C331BD"/>
    <w:rsid w:val="00C3525B"/>
    <w:rsid w:val="00C40246"/>
    <w:rsid w:val="00C41D19"/>
    <w:rsid w:val="00C46487"/>
    <w:rsid w:val="00C526EB"/>
    <w:rsid w:val="00C53FE9"/>
    <w:rsid w:val="00C548E9"/>
    <w:rsid w:val="00C5499A"/>
    <w:rsid w:val="00C54F1D"/>
    <w:rsid w:val="00C57BE3"/>
    <w:rsid w:val="00C57C7A"/>
    <w:rsid w:val="00C62E88"/>
    <w:rsid w:val="00C64200"/>
    <w:rsid w:val="00C65B9A"/>
    <w:rsid w:val="00C65F7D"/>
    <w:rsid w:val="00C663C4"/>
    <w:rsid w:val="00C66893"/>
    <w:rsid w:val="00C67E55"/>
    <w:rsid w:val="00C7028F"/>
    <w:rsid w:val="00C70FF3"/>
    <w:rsid w:val="00C72DAB"/>
    <w:rsid w:val="00C75C85"/>
    <w:rsid w:val="00C75EC3"/>
    <w:rsid w:val="00C7683F"/>
    <w:rsid w:val="00C80400"/>
    <w:rsid w:val="00C8067C"/>
    <w:rsid w:val="00C81895"/>
    <w:rsid w:val="00C820F7"/>
    <w:rsid w:val="00C833CF"/>
    <w:rsid w:val="00C86472"/>
    <w:rsid w:val="00C86754"/>
    <w:rsid w:val="00C90147"/>
    <w:rsid w:val="00C90F1A"/>
    <w:rsid w:val="00C90FA6"/>
    <w:rsid w:val="00C91198"/>
    <w:rsid w:val="00CA0C41"/>
    <w:rsid w:val="00CA1645"/>
    <w:rsid w:val="00CA2421"/>
    <w:rsid w:val="00CA4B83"/>
    <w:rsid w:val="00CA5787"/>
    <w:rsid w:val="00CB040E"/>
    <w:rsid w:val="00CB0B9C"/>
    <w:rsid w:val="00CB11C5"/>
    <w:rsid w:val="00CB55B5"/>
    <w:rsid w:val="00CB6AF9"/>
    <w:rsid w:val="00CC00DA"/>
    <w:rsid w:val="00CC0443"/>
    <w:rsid w:val="00CC04E0"/>
    <w:rsid w:val="00CC37E2"/>
    <w:rsid w:val="00CC5248"/>
    <w:rsid w:val="00CC5C06"/>
    <w:rsid w:val="00CD1B05"/>
    <w:rsid w:val="00CD6A6D"/>
    <w:rsid w:val="00CE0633"/>
    <w:rsid w:val="00CE224A"/>
    <w:rsid w:val="00CF12EC"/>
    <w:rsid w:val="00CF5466"/>
    <w:rsid w:val="00CF5D80"/>
    <w:rsid w:val="00CF7A3A"/>
    <w:rsid w:val="00D00FF7"/>
    <w:rsid w:val="00D02255"/>
    <w:rsid w:val="00D04631"/>
    <w:rsid w:val="00D05646"/>
    <w:rsid w:val="00D079B0"/>
    <w:rsid w:val="00D11E42"/>
    <w:rsid w:val="00D1211E"/>
    <w:rsid w:val="00D12DAB"/>
    <w:rsid w:val="00D12F85"/>
    <w:rsid w:val="00D15D6B"/>
    <w:rsid w:val="00D16971"/>
    <w:rsid w:val="00D206ED"/>
    <w:rsid w:val="00D20BEE"/>
    <w:rsid w:val="00D2413E"/>
    <w:rsid w:val="00D2722A"/>
    <w:rsid w:val="00D2734B"/>
    <w:rsid w:val="00D27B60"/>
    <w:rsid w:val="00D31051"/>
    <w:rsid w:val="00D318F8"/>
    <w:rsid w:val="00D330B4"/>
    <w:rsid w:val="00D330DF"/>
    <w:rsid w:val="00D33736"/>
    <w:rsid w:val="00D34D22"/>
    <w:rsid w:val="00D352E2"/>
    <w:rsid w:val="00D3588E"/>
    <w:rsid w:val="00D376F0"/>
    <w:rsid w:val="00D44A15"/>
    <w:rsid w:val="00D45877"/>
    <w:rsid w:val="00D47642"/>
    <w:rsid w:val="00D510FF"/>
    <w:rsid w:val="00D51AB8"/>
    <w:rsid w:val="00D51ADF"/>
    <w:rsid w:val="00D53260"/>
    <w:rsid w:val="00D532C1"/>
    <w:rsid w:val="00D534E2"/>
    <w:rsid w:val="00D5623C"/>
    <w:rsid w:val="00D64324"/>
    <w:rsid w:val="00D64F09"/>
    <w:rsid w:val="00D65760"/>
    <w:rsid w:val="00D65AC8"/>
    <w:rsid w:val="00D67FC4"/>
    <w:rsid w:val="00D701F1"/>
    <w:rsid w:val="00D7021B"/>
    <w:rsid w:val="00D7367F"/>
    <w:rsid w:val="00D745E4"/>
    <w:rsid w:val="00D75304"/>
    <w:rsid w:val="00D75EFA"/>
    <w:rsid w:val="00D77B3C"/>
    <w:rsid w:val="00D8029A"/>
    <w:rsid w:val="00D80AE4"/>
    <w:rsid w:val="00D811FB"/>
    <w:rsid w:val="00D84198"/>
    <w:rsid w:val="00D85C35"/>
    <w:rsid w:val="00D9140B"/>
    <w:rsid w:val="00D92C40"/>
    <w:rsid w:val="00D93F4D"/>
    <w:rsid w:val="00D9455A"/>
    <w:rsid w:val="00D94CBD"/>
    <w:rsid w:val="00D94CF7"/>
    <w:rsid w:val="00DA04F8"/>
    <w:rsid w:val="00DA1E4A"/>
    <w:rsid w:val="00DA2901"/>
    <w:rsid w:val="00DA55C5"/>
    <w:rsid w:val="00DA5A2F"/>
    <w:rsid w:val="00DA64F2"/>
    <w:rsid w:val="00DA65F7"/>
    <w:rsid w:val="00DB3838"/>
    <w:rsid w:val="00DB6CB2"/>
    <w:rsid w:val="00DB7292"/>
    <w:rsid w:val="00DC1AC5"/>
    <w:rsid w:val="00DC2370"/>
    <w:rsid w:val="00DD5489"/>
    <w:rsid w:val="00DD58EB"/>
    <w:rsid w:val="00DD601F"/>
    <w:rsid w:val="00DD6323"/>
    <w:rsid w:val="00DD6D74"/>
    <w:rsid w:val="00DD73FB"/>
    <w:rsid w:val="00DE0E26"/>
    <w:rsid w:val="00DE37D3"/>
    <w:rsid w:val="00DE43F3"/>
    <w:rsid w:val="00DE45DC"/>
    <w:rsid w:val="00DE555B"/>
    <w:rsid w:val="00DF2614"/>
    <w:rsid w:val="00DF2F5B"/>
    <w:rsid w:val="00DF31AA"/>
    <w:rsid w:val="00DF3BEA"/>
    <w:rsid w:val="00E0141D"/>
    <w:rsid w:val="00E01D8D"/>
    <w:rsid w:val="00E05F60"/>
    <w:rsid w:val="00E06684"/>
    <w:rsid w:val="00E07A92"/>
    <w:rsid w:val="00E10282"/>
    <w:rsid w:val="00E11AE8"/>
    <w:rsid w:val="00E224B7"/>
    <w:rsid w:val="00E2627A"/>
    <w:rsid w:val="00E26992"/>
    <w:rsid w:val="00E3093E"/>
    <w:rsid w:val="00E3106D"/>
    <w:rsid w:val="00E32346"/>
    <w:rsid w:val="00E33088"/>
    <w:rsid w:val="00E3680C"/>
    <w:rsid w:val="00E36EE2"/>
    <w:rsid w:val="00E37C05"/>
    <w:rsid w:val="00E56611"/>
    <w:rsid w:val="00E571F9"/>
    <w:rsid w:val="00E6000A"/>
    <w:rsid w:val="00E60DD8"/>
    <w:rsid w:val="00E634F8"/>
    <w:rsid w:val="00E65424"/>
    <w:rsid w:val="00E70BF5"/>
    <w:rsid w:val="00E72ECD"/>
    <w:rsid w:val="00E730AC"/>
    <w:rsid w:val="00E7321B"/>
    <w:rsid w:val="00E749C8"/>
    <w:rsid w:val="00E80300"/>
    <w:rsid w:val="00E83083"/>
    <w:rsid w:val="00E8642C"/>
    <w:rsid w:val="00E86EF2"/>
    <w:rsid w:val="00E91411"/>
    <w:rsid w:val="00E92845"/>
    <w:rsid w:val="00E940F8"/>
    <w:rsid w:val="00E975F1"/>
    <w:rsid w:val="00EA1BCE"/>
    <w:rsid w:val="00EA5160"/>
    <w:rsid w:val="00EB2EE3"/>
    <w:rsid w:val="00EB7110"/>
    <w:rsid w:val="00EC1E67"/>
    <w:rsid w:val="00EC4199"/>
    <w:rsid w:val="00EC4ECC"/>
    <w:rsid w:val="00EC5715"/>
    <w:rsid w:val="00EC6F1F"/>
    <w:rsid w:val="00ED3873"/>
    <w:rsid w:val="00EE2183"/>
    <w:rsid w:val="00EE3288"/>
    <w:rsid w:val="00EE407D"/>
    <w:rsid w:val="00EE44AD"/>
    <w:rsid w:val="00EE46F1"/>
    <w:rsid w:val="00EE47E3"/>
    <w:rsid w:val="00EE5F06"/>
    <w:rsid w:val="00EF4379"/>
    <w:rsid w:val="00EF4C42"/>
    <w:rsid w:val="00EF560C"/>
    <w:rsid w:val="00F00255"/>
    <w:rsid w:val="00F006B7"/>
    <w:rsid w:val="00F00A82"/>
    <w:rsid w:val="00F01BAB"/>
    <w:rsid w:val="00F03108"/>
    <w:rsid w:val="00F04CDE"/>
    <w:rsid w:val="00F063AB"/>
    <w:rsid w:val="00F13F83"/>
    <w:rsid w:val="00F162FB"/>
    <w:rsid w:val="00F2124E"/>
    <w:rsid w:val="00F215D3"/>
    <w:rsid w:val="00F22C4F"/>
    <w:rsid w:val="00F26EDC"/>
    <w:rsid w:val="00F2744F"/>
    <w:rsid w:val="00F30ADB"/>
    <w:rsid w:val="00F31698"/>
    <w:rsid w:val="00F33F17"/>
    <w:rsid w:val="00F3628E"/>
    <w:rsid w:val="00F371D1"/>
    <w:rsid w:val="00F40D7B"/>
    <w:rsid w:val="00F51502"/>
    <w:rsid w:val="00F52831"/>
    <w:rsid w:val="00F53FAE"/>
    <w:rsid w:val="00F54C08"/>
    <w:rsid w:val="00F55204"/>
    <w:rsid w:val="00F579DF"/>
    <w:rsid w:val="00F61EE1"/>
    <w:rsid w:val="00F626B6"/>
    <w:rsid w:val="00F62FE3"/>
    <w:rsid w:val="00F64729"/>
    <w:rsid w:val="00F6732D"/>
    <w:rsid w:val="00F716B6"/>
    <w:rsid w:val="00F7385F"/>
    <w:rsid w:val="00F75BCD"/>
    <w:rsid w:val="00F77AC3"/>
    <w:rsid w:val="00F77AD3"/>
    <w:rsid w:val="00F8459A"/>
    <w:rsid w:val="00F93800"/>
    <w:rsid w:val="00F94DBE"/>
    <w:rsid w:val="00F954EE"/>
    <w:rsid w:val="00FA54EC"/>
    <w:rsid w:val="00FA5FC1"/>
    <w:rsid w:val="00FA61D5"/>
    <w:rsid w:val="00FA6DEA"/>
    <w:rsid w:val="00FB0FB5"/>
    <w:rsid w:val="00FB216D"/>
    <w:rsid w:val="00FB3C59"/>
    <w:rsid w:val="00FB47E4"/>
    <w:rsid w:val="00FB514C"/>
    <w:rsid w:val="00FC04E7"/>
    <w:rsid w:val="00FC053F"/>
    <w:rsid w:val="00FC199B"/>
    <w:rsid w:val="00FC2925"/>
    <w:rsid w:val="00FD07D1"/>
    <w:rsid w:val="00FD09E1"/>
    <w:rsid w:val="00FD0C0F"/>
    <w:rsid w:val="00FD14A8"/>
    <w:rsid w:val="00FD2BC5"/>
    <w:rsid w:val="00FD306C"/>
    <w:rsid w:val="00FD4C5C"/>
    <w:rsid w:val="00FE5E98"/>
    <w:rsid w:val="00FF0929"/>
    <w:rsid w:val="00FF441F"/>
    <w:rsid w:val="00FF4EDB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2C1640"/>
    <w:pPr>
      <w:keepNext/>
      <w:widowControl/>
      <w:suppressAutoHyphens w:val="0"/>
      <w:autoSpaceDE/>
      <w:jc w:val="center"/>
      <w:outlineLvl w:val="5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4C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4C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174C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74C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CD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unhideWhenUsed/>
    <w:rsid w:val="0002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65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635652"/>
    <w:pPr>
      <w:ind w:left="720"/>
      <w:contextualSpacing/>
    </w:pPr>
  </w:style>
  <w:style w:type="character" w:customStyle="1" w:styleId="WW-Absatz-Standardschriftart1">
    <w:name w:val="WW-Absatz-Standardschriftart1"/>
    <w:rsid w:val="00E8642C"/>
  </w:style>
  <w:style w:type="table" w:styleId="aa">
    <w:name w:val="Table Grid"/>
    <w:basedOn w:val="a1"/>
    <w:rsid w:val="00D7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A191E"/>
    <w:pPr>
      <w:widowControl/>
      <w:autoSpaceDE/>
      <w:spacing w:after="120" w:line="480" w:lineRule="auto"/>
    </w:pPr>
    <w:rPr>
      <w:sz w:val="24"/>
      <w:szCs w:val="24"/>
      <w:lang w:val="en-US"/>
    </w:rPr>
  </w:style>
  <w:style w:type="paragraph" w:customStyle="1" w:styleId="210">
    <w:name w:val="Основной текст с отступом 21"/>
    <w:basedOn w:val="a"/>
    <w:rsid w:val="009A191E"/>
    <w:pPr>
      <w:widowControl/>
      <w:autoSpaceDE/>
      <w:ind w:right="5045" w:firstLine="720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rsid w:val="002C164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b">
    <w:name w:val="No Spacing"/>
    <w:uiPriority w:val="1"/>
    <w:qFormat/>
    <w:rsid w:val="002C16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16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164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2A1CA8"/>
  </w:style>
  <w:style w:type="character" w:styleId="ac">
    <w:name w:val="Hyperlink"/>
    <w:basedOn w:val="a0"/>
    <w:uiPriority w:val="99"/>
    <w:unhideWhenUsed/>
    <w:rsid w:val="002A1CA8"/>
    <w:rPr>
      <w:color w:val="0000FF"/>
      <w:u w:val="single"/>
    </w:rPr>
  </w:style>
  <w:style w:type="paragraph" w:customStyle="1" w:styleId="juscontext">
    <w:name w:val="juscontext"/>
    <w:basedOn w:val="a"/>
    <w:rsid w:val="006118C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1"/>
    <w:uiPriority w:val="99"/>
    <w:locked/>
    <w:rsid w:val="00783B34"/>
    <w:rPr>
      <w:rFonts w:ascii="Times New Roman" w:hAnsi="Times New Roman" w:cs="Times New Roman"/>
      <w:b/>
      <w:bCs/>
      <w:spacing w:val="1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783B34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211">
    <w:name w:val="Основной текст (2)1"/>
    <w:basedOn w:val="a"/>
    <w:link w:val="2"/>
    <w:uiPriority w:val="99"/>
    <w:rsid w:val="00783B34"/>
    <w:pPr>
      <w:shd w:val="clear" w:color="auto" w:fill="FFFFFF"/>
      <w:suppressAutoHyphens w:val="0"/>
      <w:autoSpaceDE/>
      <w:spacing w:after="300" w:line="326" w:lineRule="exact"/>
      <w:jc w:val="center"/>
    </w:pPr>
    <w:rPr>
      <w:rFonts w:eastAsiaTheme="minorHAnsi"/>
      <w:b/>
      <w:bCs/>
      <w:spacing w:val="10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d"/>
    <w:uiPriority w:val="99"/>
    <w:locked/>
    <w:rsid w:val="00783B34"/>
    <w:rPr>
      <w:rFonts w:ascii="Times New Roman" w:hAnsi="Times New Roman" w:cs="Times New Roman"/>
      <w:shd w:val="clear" w:color="auto" w:fill="FFFFFF"/>
    </w:rPr>
  </w:style>
  <w:style w:type="paragraph" w:styleId="ad">
    <w:name w:val="Body Text"/>
    <w:basedOn w:val="a"/>
    <w:link w:val="1"/>
    <w:uiPriority w:val="99"/>
    <w:rsid w:val="00783B34"/>
    <w:pPr>
      <w:shd w:val="clear" w:color="auto" w:fill="FFFFFF"/>
      <w:suppressAutoHyphens w:val="0"/>
      <w:autoSpaceDE/>
      <w:spacing w:before="60" w:after="420" w:line="240" w:lineRule="atLeast"/>
      <w:ind w:hanging="520"/>
      <w:jc w:val="center"/>
    </w:pPr>
    <w:rPr>
      <w:rFonts w:eastAsiaTheme="minorHAnsi"/>
      <w:sz w:val="22"/>
      <w:szCs w:val="22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783B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pt">
    <w:name w:val="Основной текст + Интервал 3 pt"/>
    <w:basedOn w:val="1"/>
    <w:uiPriority w:val="99"/>
    <w:rsid w:val="00783B34"/>
    <w:rPr>
      <w:rFonts w:ascii="Times New Roman" w:hAnsi="Times New Roman" w:cs="Times New Roman"/>
      <w:spacing w:val="70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D3373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D3373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11">
    <w:name w:val="Основной текст (8) + 11"/>
    <w:aliases w:val="5 pt3,Интервал 0 pt"/>
    <w:basedOn w:val="8"/>
    <w:uiPriority w:val="99"/>
    <w:rsid w:val="00D33736"/>
    <w:rPr>
      <w:rFonts w:ascii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D33736"/>
    <w:pPr>
      <w:shd w:val="clear" w:color="auto" w:fill="FFFFFF"/>
      <w:suppressAutoHyphens w:val="0"/>
      <w:autoSpaceDE/>
      <w:spacing w:before="660" w:line="317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1"/>
    <w:uiPriority w:val="99"/>
    <w:locked/>
    <w:rsid w:val="00DF261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DF261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1"/>
    <w:uiPriority w:val="99"/>
    <w:rsid w:val="00DF2614"/>
    <w:rPr>
      <w:rFonts w:ascii="Times New Roman" w:hAnsi="Times New Roman" w:cs="Times New Roman"/>
      <w:spacing w:val="30"/>
      <w:shd w:val="clear" w:color="auto" w:fill="FFFFFF"/>
    </w:rPr>
  </w:style>
  <w:style w:type="character" w:customStyle="1" w:styleId="10">
    <w:name w:val="Основной текст (10)"/>
    <w:basedOn w:val="a0"/>
    <w:uiPriority w:val="99"/>
    <w:rsid w:val="00DF261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Основной текст (7)3"/>
    <w:basedOn w:val="7"/>
    <w:uiPriority w:val="99"/>
    <w:rsid w:val="00DF261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2">
    <w:name w:val="Основной текст (7)2"/>
    <w:basedOn w:val="7"/>
    <w:uiPriority w:val="99"/>
    <w:rsid w:val="00DF261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6pt">
    <w:name w:val="Основной текст + 16 pt"/>
    <w:aliases w:val="Масштаб 80%"/>
    <w:basedOn w:val="1"/>
    <w:uiPriority w:val="99"/>
    <w:rsid w:val="00DF2614"/>
    <w:rPr>
      <w:rFonts w:ascii="Times New Roman" w:hAnsi="Times New Roman" w:cs="Times New Roman"/>
      <w:w w:val="80"/>
      <w:sz w:val="32"/>
      <w:szCs w:val="32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F2614"/>
    <w:pPr>
      <w:shd w:val="clear" w:color="auto" w:fill="FFFFFF"/>
      <w:suppressAutoHyphens w:val="0"/>
      <w:autoSpaceDE/>
      <w:spacing w:before="300" w:line="240" w:lineRule="atLeast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Title">
    <w:name w:val="ConsPlusTitle"/>
    <w:rsid w:val="00DF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2C1640"/>
    <w:pPr>
      <w:keepNext/>
      <w:widowControl/>
      <w:suppressAutoHyphens w:val="0"/>
      <w:autoSpaceDE/>
      <w:jc w:val="center"/>
      <w:outlineLvl w:val="5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4C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4C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174C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74C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CD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unhideWhenUsed/>
    <w:rsid w:val="0002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65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635652"/>
    <w:pPr>
      <w:ind w:left="720"/>
      <w:contextualSpacing/>
    </w:pPr>
  </w:style>
  <w:style w:type="character" w:customStyle="1" w:styleId="WW-Absatz-Standardschriftart1">
    <w:name w:val="WW-Absatz-Standardschriftart1"/>
    <w:rsid w:val="00E8642C"/>
  </w:style>
  <w:style w:type="table" w:styleId="aa">
    <w:name w:val="Table Grid"/>
    <w:basedOn w:val="a1"/>
    <w:rsid w:val="00D7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A191E"/>
    <w:pPr>
      <w:widowControl/>
      <w:autoSpaceDE/>
      <w:spacing w:after="120" w:line="480" w:lineRule="auto"/>
    </w:pPr>
    <w:rPr>
      <w:sz w:val="24"/>
      <w:szCs w:val="24"/>
      <w:lang w:val="en-US"/>
    </w:rPr>
  </w:style>
  <w:style w:type="paragraph" w:customStyle="1" w:styleId="210">
    <w:name w:val="Основной текст с отступом 21"/>
    <w:basedOn w:val="a"/>
    <w:rsid w:val="009A191E"/>
    <w:pPr>
      <w:widowControl/>
      <w:autoSpaceDE/>
      <w:ind w:right="5045" w:firstLine="720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rsid w:val="002C164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b">
    <w:name w:val="No Spacing"/>
    <w:uiPriority w:val="1"/>
    <w:qFormat/>
    <w:rsid w:val="002C16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16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164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2A1CA8"/>
  </w:style>
  <w:style w:type="character" w:styleId="ac">
    <w:name w:val="Hyperlink"/>
    <w:basedOn w:val="a0"/>
    <w:uiPriority w:val="99"/>
    <w:unhideWhenUsed/>
    <w:rsid w:val="002A1CA8"/>
    <w:rPr>
      <w:color w:val="0000FF"/>
      <w:u w:val="single"/>
    </w:rPr>
  </w:style>
  <w:style w:type="paragraph" w:customStyle="1" w:styleId="juscontext">
    <w:name w:val="juscontext"/>
    <w:basedOn w:val="a"/>
    <w:rsid w:val="006118C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1"/>
    <w:uiPriority w:val="99"/>
    <w:locked/>
    <w:rsid w:val="00783B34"/>
    <w:rPr>
      <w:rFonts w:ascii="Times New Roman" w:hAnsi="Times New Roman" w:cs="Times New Roman"/>
      <w:b/>
      <w:bCs/>
      <w:spacing w:val="1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783B34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211">
    <w:name w:val="Основной текст (2)1"/>
    <w:basedOn w:val="a"/>
    <w:link w:val="2"/>
    <w:uiPriority w:val="99"/>
    <w:rsid w:val="00783B34"/>
    <w:pPr>
      <w:shd w:val="clear" w:color="auto" w:fill="FFFFFF"/>
      <w:suppressAutoHyphens w:val="0"/>
      <w:autoSpaceDE/>
      <w:spacing w:after="300" w:line="326" w:lineRule="exact"/>
      <w:jc w:val="center"/>
    </w:pPr>
    <w:rPr>
      <w:rFonts w:eastAsiaTheme="minorHAnsi"/>
      <w:b/>
      <w:bCs/>
      <w:spacing w:val="10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d"/>
    <w:uiPriority w:val="99"/>
    <w:locked/>
    <w:rsid w:val="00783B34"/>
    <w:rPr>
      <w:rFonts w:ascii="Times New Roman" w:hAnsi="Times New Roman" w:cs="Times New Roman"/>
      <w:shd w:val="clear" w:color="auto" w:fill="FFFFFF"/>
    </w:rPr>
  </w:style>
  <w:style w:type="paragraph" w:styleId="ad">
    <w:name w:val="Body Text"/>
    <w:basedOn w:val="a"/>
    <w:link w:val="1"/>
    <w:uiPriority w:val="99"/>
    <w:rsid w:val="00783B34"/>
    <w:pPr>
      <w:shd w:val="clear" w:color="auto" w:fill="FFFFFF"/>
      <w:suppressAutoHyphens w:val="0"/>
      <w:autoSpaceDE/>
      <w:spacing w:before="60" w:after="420" w:line="240" w:lineRule="atLeast"/>
      <w:ind w:hanging="520"/>
      <w:jc w:val="center"/>
    </w:pPr>
    <w:rPr>
      <w:rFonts w:eastAsiaTheme="minorHAnsi"/>
      <w:sz w:val="22"/>
      <w:szCs w:val="22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783B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pt">
    <w:name w:val="Основной текст + Интервал 3 pt"/>
    <w:basedOn w:val="1"/>
    <w:uiPriority w:val="99"/>
    <w:rsid w:val="00783B34"/>
    <w:rPr>
      <w:rFonts w:ascii="Times New Roman" w:hAnsi="Times New Roman" w:cs="Times New Roman"/>
      <w:spacing w:val="70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D3373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D3373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11">
    <w:name w:val="Основной текст (8) + 11"/>
    <w:aliases w:val="5 pt3,Интервал 0 pt"/>
    <w:basedOn w:val="8"/>
    <w:uiPriority w:val="99"/>
    <w:rsid w:val="00D33736"/>
    <w:rPr>
      <w:rFonts w:ascii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D33736"/>
    <w:pPr>
      <w:shd w:val="clear" w:color="auto" w:fill="FFFFFF"/>
      <w:suppressAutoHyphens w:val="0"/>
      <w:autoSpaceDE/>
      <w:spacing w:before="660" w:line="317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1"/>
    <w:uiPriority w:val="99"/>
    <w:locked/>
    <w:rsid w:val="00DF261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DF261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1"/>
    <w:uiPriority w:val="99"/>
    <w:rsid w:val="00DF2614"/>
    <w:rPr>
      <w:rFonts w:ascii="Times New Roman" w:hAnsi="Times New Roman" w:cs="Times New Roman"/>
      <w:spacing w:val="30"/>
      <w:shd w:val="clear" w:color="auto" w:fill="FFFFFF"/>
    </w:rPr>
  </w:style>
  <w:style w:type="character" w:customStyle="1" w:styleId="10">
    <w:name w:val="Основной текст (10)"/>
    <w:basedOn w:val="a0"/>
    <w:uiPriority w:val="99"/>
    <w:rsid w:val="00DF261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Основной текст (7)3"/>
    <w:basedOn w:val="7"/>
    <w:uiPriority w:val="99"/>
    <w:rsid w:val="00DF261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2">
    <w:name w:val="Основной текст (7)2"/>
    <w:basedOn w:val="7"/>
    <w:uiPriority w:val="99"/>
    <w:rsid w:val="00DF261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6pt">
    <w:name w:val="Основной текст + 16 pt"/>
    <w:aliases w:val="Масштаб 80%"/>
    <w:basedOn w:val="1"/>
    <w:uiPriority w:val="99"/>
    <w:rsid w:val="00DF2614"/>
    <w:rPr>
      <w:rFonts w:ascii="Times New Roman" w:hAnsi="Times New Roman" w:cs="Times New Roman"/>
      <w:w w:val="80"/>
      <w:sz w:val="32"/>
      <w:szCs w:val="32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F2614"/>
    <w:pPr>
      <w:shd w:val="clear" w:color="auto" w:fill="FFFFFF"/>
      <w:suppressAutoHyphens w:val="0"/>
      <w:autoSpaceDE/>
      <w:spacing w:before="300" w:line="240" w:lineRule="atLeast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Title">
    <w:name w:val="ConsPlusTitle"/>
    <w:rsid w:val="00DF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9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B211017A8188AFDB988DC5311ED29386D6D2051BAB459332DC40EB6F843EA7320FDA4C52FABD8EE4BAF25C2C5S2oC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211017A8188AFDB988C25E0781763269657E54BBBE5165779808E1A713EC2672BDFA9C6DE9CBEE4BB026C6C62E184EE90CA70EA91B95829BF4596AS1o6K" TargetMode="External"/><Relationship Id="rId17" Type="http://schemas.openxmlformats.org/officeDocument/2006/relationships/hyperlink" Target="consultantplus://offline/ref=CB211017A8188AFDB988DC5311ED29386D6F2450BBBE59332DC40EB6F843EA7320FDA4C52FABD8EE4BAF25C2C5S2o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211017A8188AFDB988DC5311ED29386C6E2151B8B659332DC40EB6F843EA7320FDA4C52FABD8EE4BAF25C2C5S2oC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211017A8188AFDB988DC5311ED29386D6D2051BAB459332DC40EB6F843EA7320FDA4C52FABD8EE4BAF25C2C5S2oC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B211017A8188AFDB988DC5311ED29386D6D2051BAB459332DC40EB6F843EA7332FDFCC92EADC7EA43BA73938070411EAB47AB0FB1079483S8oCK" TargetMode="External"/><Relationship Id="rId10" Type="http://schemas.openxmlformats.org/officeDocument/2006/relationships/hyperlink" Target="consultantplus://offline/ref=CB211017A8188AFDB988DC5311ED29386D6D2051BFB759332DC40EB6F843EA7332FDFCCC2BACCDBB1AF572CFC523521EAD47A80FAES0oCK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B211017A8188AFDB988DC5311ED29386D6D2051BAB459332DC40EB6F843EA7332FDFCC92EADC7EA4CBA73938070411EAB47AB0FB1079483S8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CECE-F1E8-4064-B985-453DACF6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3</cp:revision>
  <cp:lastPrinted>2019-10-18T06:36:00Z</cp:lastPrinted>
  <dcterms:created xsi:type="dcterms:W3CDTF">2019-12-03T10:00:00Z</dcterms:created>
  <dcterms:modified xsi:type="dcterms:W3CDTF">2019-12-03T10:04:00Z</dcterms:modified>
</cp:coreProperties>
</file>