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000000" w14:textId="77777777" w:rsidR="00ED73EB" w:rsidRDefault="00503DE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Times New Roman"/>
          <w:b/>
          <w:color w:val="000000" w:themeColor="text1"/>
          <w:sz w:val="28"/>
        </w:rPr>
        <w:t>Памятка по наиболее частым вопросам участников онлайн-проектов Банка России по финансовой грамотности</w:t>
      </w:r>
    </w:p>
    <w:p w14:paraId="0C000000" w14:textId="77777777" w:rsidR="00ED73EB" w:rsidRDefault="00ED73EB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</w:rPr>
      </w:pPr>
    </w:p>
    <w:p w14:paraId="0D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Памятка содержит ключевые изменения осенней сессии 2026 года и ответы на наиболее частые вопросы участников онлайн-мероприятий по финансовой грамотности. Также разъяснения размещены на сайтах проектов в разделе «Ответы на вопросы»:</w:t>
      </w:r>
    </w:p>
    <w:p w14:paraId="0E000000" w14:textId="77777777" w:rsidR="00ED73EB" w:rsidRDefault="00503DEC">
      <w:pPr>
        <w:pStyle w:val="af4"/>
        <w:spacing w:after="227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Онлайн-уроки по финансов</w:t>
      </w:r>
      <w:r>
        <w:rPr>
          <w:rFonts w:ascii="Times New Roman" w:hAnsi="Times New Roman"/>
          <w:sz w:val="28"/>
        </w:rPr>
        <w:t xml:space="preserve">ой грамотности для школьников – </w:t>
      </w:r>
      <w:r>
        <w:rPr>
          <w:rFonts w:ascii="Times New Roman" w:hAnsi="Times New Roman"/>
          <w:sz w:val="28"/>
        </w:rPr>
        <w:br/>
      </w:r>
      <w:hyperlink r:id="rId8" w:history="1">
        <w:r>
          <w:rPr>
            <w:rStyle w:val="aff0"/>
            <w:rFonts w:ascii="Times New Roman" w:hAnsi="Times New Roman"/>
            <w:color w:val="000000"/>
            <w:sz w:val="28"/>
            <w:u w:val="none"/>
          </w:rPr>
          <w:t>https://dni-fg.ru/</w:t>
        </w:r>
      </w:hyperlink>
      <w:r>
        <w:rPr>
          <w:rFonts w:ascii="Times New Roman" w:hAnsi="Times New Roman"/>
          <w:sz w:val="28"/>
        </w:rPr>
        <w:t>;</w:t>
      </w:r>
    </w:p>
    <w:p w14:paraId="0F000000" w14:textId="0F6AD0F4" w:rsidR="00ED73EB" w:rsidRDefault="00503DEC">
      <w:pPr>
        <w:pStyle w:val="af4"/>
        <w:spacing w:after="227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Финансовый навигатор, </w:t>
      </w:r>
      <w:proofErr w:type="spellStart"/>
      <w:r>
        <w:rPr>
          <w:rFonts w:ascii="Times New Roman" w:hAnsi="Times New Roman"/>
          <w:sz w:val="28"/>
        </w:rPr>
        <w:t>вебинары</w:t>
      </w:r>
      <w:proofErr w:type="spellEnd"/>
      <w:r>
        <w:rPr>
          <w:rFonts w:ascii="Times New Roman" w:hAnsi="Times New Roman"/>
          <w:sz w:val="28"/>
        </w:rPr>
        <w:t xml:space="preserve"> по финансовой грамотности для взрослых –</w:t>
      </w:r>
      <w:r>
        <w:rPr>
          <w:rFonts w:ascii="Times New Roman" w:hAnsi="Times New Roman"/>
          <w:sz w:val="28"/>
        </w:rPr>
        <w:t xml:space="preserve"> </w:t>
      </w:r>
      <w:r>
        <w:rPr>
          <w:rStyle w:val="aff0"/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Style w:val="aff0"/>
          <w:rFonts w:ascii="Times New Roman" w:hAnsi="Times New Roman"/>
          <w:color w:val="000000"/>
          <w:sz w:val="28"/>
          <w:u w:val="none"/>
        </w:rPr>
        <w:instrText>HYPERLINK "https://investor.dni-fg.ru/"</w:instrText>
      </w:r>
      <w:r>
        <w:rPr>
          <w:rStyle w:val="aff0"/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Style w:val="aff0"/>
          <w:rFonts w:ascii="Times New Roman" w:hAnsi="Times New Roman"/>
          <w:color w:val="000000"/>
          <w:sz w:val="28"/>
          <w:u w:val="none"/>
        </w:rPr>
        <w:t>https://investor.dni-fg.ru/</w:t>
      </w:r>
      <w:r>
        <w:rPr>
          <w:rStyle w:val="aff0"/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Style w:val="aff0"/>
          <w:rFonts w:ascii="Times New Roman" w:hAnsi="Times New Roman"/>
          <w:color w:val="000000"/>
          <w:sz w:val="28"/>
          <w:u w:val="none"/>
        </w:rPr>
        <w:t>.</w:t>
      </w:r>
      <w:bookmarkStart w:id="0" w:name="_GoBack"/>
      <w:bookmarkEnd w:id="0"/>
    </w:p>
    <w:p w14:paraId="10000000" w14:textId="77777777" w:rsidR="00ED73EB" w:rsidRDefault="00ED73EB">
      <w:pPr>
        <w:pStyle w:val="af4"/>
        <w:spacing w:after="227" w:line="240" w:lineRule="auto"/>
        <w:jc w:val="both"/>
        <w:rPr>
          <w:rFonts w:ascii="Times New Roman" w:hAnsi="Times New Roman"/>
          <w:b/>
          <w:sz w:val="28"/>
        </w:rPr>
      </w:pPr>
    </w:p>
    <w:p w14:paraId="11000000" w14:textId="77777777" w:rsidR="00ED73EB" w:rsidRDefault="00503DEC">
      <w:pPr>
        <w:pStyle w:val="af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Регистрация на онлайн-мер</w:t>
      </w:r>
      <w:r>
        <w:rPr>
          <w:rFonts w:ascii="Times New Roman" w:hAnsi="Times New Roman"/>
          <w:b/>
          <w:sz w:val="28"/>
        </w:rPr>
        <w:t xml:space="preserve">оприятие упрощена: для входа на </w:t>
      </w:r>
      <w:proofErr w:type="spellStart"/>
      <w:r>
        <w:rPr>
          <w:rFonts w:ascii="Times New Roman" w:hAnsi="Times New Roman"/>
          <w:b/>
          <w:sz w:val="28"/>
        </w:rPr>
        <w:t>вебинар</w:t>
      </w:r>
      <w:proofErr w:type="spellEnd"/>
      <w:r>
        <w:rPr>
          <w:rFonts w:ascii="Times New Roman" w:hAnsi="Times New Roman"/>
          <w:b/>
          <w:sz w:val="28"/>
        </w:rPr>
        <w:t xml:space="preserve"> требуется минимальный набор данных, детальная информация собирается после занятия.</w:t>
      </w:r>
    </w:p>
    <w:p w14:paraId="12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Процесс регистрации разделен на два этапа: упрощенный вход на трансляцию и заполнение формы для получения сертификата по итогам мероп</w:t>
      </w:r>
      <w:r>
        <w:rPr>
          <w:rFonts w:ascii="Times New Roman" w:hAnsi="Times New Roman"/>
          <w:sz w:val="28"/>
        </w:rPr>
        <w:t>риятия.</w:t>
      </w:r>
    </w:p>
    <w:p w14:paraId="13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регистрации на занятие достаточно указать e-</w:t>
      </w:r>
      <w:proofErr w:type="spellStart"/>
      <w:r>
        <w:rPr>
          <w:rFonts w:ascii="Times New Roman" w:hAnsi="Times New Roman"/>
          <w:sz w:val="28"/>
        </w:rPr>
        <w:t>mail</w:t>
      </w:r>
      <w:proofErr w:type="spellEnd"/>
      <w:r>
        <w:rPr>
          <w:rFonts w:ascii="Times New Roman" w:hAnsi="Times New Roman"/>
          <w:sz w:val="28"/>
        </w:rPr>
        <w:t>, имя, фамилию, регион и тип населенного пункта (городской или сельский).</w:t>
      </w:r>
    </w:p>
    <w:p w14:paraId="14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Ссылка для входа на </w:t>
      </w:r>
      <w:proofErr w:type="spellStart"/>
      <w:r>
        <w:rPr>
          <w:rFonts w:ascii="Times New Roman" w:hAnsi="Times New Roman"/>
          <w:sz w:val="28"/>
        </w:rPr>
        <w:t>вебинар</w:t>
      </w:r>
      <w:proofErr w:type="spellEnd"/>
      <w:r>
        <w:rPr>
          <w:rFonts w:ascii="Times New Roman" w:hAnsi="Times New Roman"/>
          <w:sz w:val="28"/>
        </w:rPr>
        <w:t xml:space="preserve"> и дальнейшие служебные сообщения от платформы МТС </w:t>
      </w:r>
      <w:proofErr w:type="spellStart"/>
      <w:r>
        <w:rPr>
          <w:rFonts w:ascii="Times New Roman" w:hAnsi="Times New Roman"/>
          <w:sz w:val="28"/>
        </w:rPr>
        <w:t>Линк</w:t>
      </w:r>
      <w:proofErr w:type="spellEnd"/>
      <w:r>
        <w:rPr>
          <w:rFonts w:ascii="Times New Roman" w:hAnsi="Times New Roman"/>
          <w:sz w:val="28"/>
        </w:rPr>
        <w:t xml:space="preserve"> и организаторов проекта (включая напоми</w:t>
      </w:r>
      <w:r>
        <w:rPr>
          <w:rFonts w:ascii="Times New Roman" w:hAnsi="Times New Roman"/>
          <w:sz w:val="28"/>
        </w:rPr>
        <w:t>нания о мероприятии, форму отзыва и электронный сертификат) направляются на указанную почту в течение нескольких минут.</w:t>
      </w:r>
    </w:p>
    <w:p w14:paraId="15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Если письмо не поступило, рекомендуется проверить папки «Спам» и «Рассылки». В случае случайной отписки от уведомлений МТС </w:t>
      </w:r>
      <w:proofErr w:type="spellStart"/>
      <w:r>
        <w:rPr>
          <w:rFonts w:ascii="Times New Roman" w:hAnsi="Times New Roman"/>
          <w:sz w:val="28"/>
        </w:rPr>
        <w:t>Линк</w:t>
      </w:r>
      <w:proofErr w:type="spellEnd"/>
      <w:r>
        <w:rPr>
          <w:rFonts w:ascii="Times New Roman" w:hAnsi="Times New Roman"/>
          <w:sz w:val="28"/>
        </w:rPr>
        <w:t xml:space="preserve"> необходи</w:t>
      </w:r>
      <w:r>
        <w:rPr>
          <w:rFonts w:ascii="Times New Roman" w:hAnsi="Times New Roman"/>
          <w:sz w:val="28"/>
        </w:rPr>
        <w:t>мо обратиться в службу поддержки платформы для восстановления подписки.</w:t>
      </w:r>
    </w:p>
    <w:p w14:paraId="16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стабильной доставки всех служебных уведомлений от МТС </w:t>
      </w:r>
      <w:proofErr w:type="spellStart"/>
      <w:r>
        <w:rPr>
          <w:rFonts w:ascii="Times New Roman" w:hAnsi="Times New Roman"/>
          <w:sz w:val="28"/>
        </w:rPr>
        <w:t>Линк</w:t>
      </w:r>
      <w:proofErr w:type="spellEnd"/>
      <w:r>
        <w:rPr>
          <w:rFonts w:ascii="Times New Roman" w:hAnsi="Times New Roman"/>
          <w:sz w:val="28"/>
        </w:rPr>
        <w:t xml:space="preserve"> и организаторов проекта рекомендуется использовать почтовые ящики на российских доменах (mail.ru, yandex.ru, rambler.ru, </w:t>
      </w:r>
      <w:r>
        <w:rPr>
          <w:rFonts w:ascii="Times New Roman" w:hAnsi="Times New Roman"/>
          <w:sz w:val="28"/>
        </w:rPr>
        <w:t>vk.com). Доставка писем на рабочие или региональные адреса (например, домены образовательных учреждений или региональных порталов) часто ограничивается внутренними фильтрами безопасности этих организаций.</w:t>
      </w:r>
    </w:p>
    <w:p w14:paraId="7F293487" w14:textId="77777777" w:rsidR="00E021D5" w:rsidRDefault="00E021D5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B000000" w14:textId="77777777" w:rsidR="00ED73EB" w:rsidRDefault="00503DEC">
      <w:pPr>
        <w:pStyle w:val="af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Обновлена процедура выдачи сертификата: процесс автоматизирован через платформу МТС </w:t>
      </w:r>
      <w:proofErr w:type="spellStart"/>
      <w:r>
        <w:rPr>
          <w:rFonts w:ascii="Times New Roman" w:hAnsi="Times New Roman"/>
          <w:b/>
          <w:sz w:val="28"/>
        </w:rPr>
        <w:t>Линк</w:t>
      </w:r>
      <w:proofErr w:type="spellEnd"/>
      <w:r>
        <w:rPr>
          <w:rFonts w:ascii="Times New Roman" w:hAnsi="Times New Roman"/>
          <w:b/>
          <w:sz w:val="28"/>
        </w:rPr>
        <w:t>, форма отзыва направляется только участникам, выполнившим условие по времени присутствия.</w:t>
      </w:r>
    </w:p>
    <w:p w14:paraId="1C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Принцип выдачи сертификатов сохранен: документ формируется для слушателей, пр</w:t>
      </w:r>
      <w:r>
        <w:rPr>
          <w:rFonts w:ascii="Times New Roman" w:hAnsi="Times New Roman"/>
          <w:sz w:val="28"/>
        </w:rPr>
        <w:t>исутствовавших не менее 75% времени нахождения лектора в эфире, не переключавшихся на другие вкладки или программы и не отключавших звук.</w:t>
      </w:r>
    </w:p>
    <w:p w14:paraId="1D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Процесс полностью переведен на платформу МТС </w:t>
      </w:r>
      <w:proofErr w:type="spellStart"/>
      <w:r>
        <w:rPr>
          <w:rFonts w:ascii="Times New Roman" w:hAnsi="Times New Roman"/>
          <w:sz w:val="28"/>
        </w:rPr>
        <w:t>Линк</w:t>
      </w:r>
      <w:proofErr w:type="spellEnd"/>
      <w:r>
        <w:rPr>
          <w:rFonts w:ascii="Times New Roman" w:hAnsi="Times New Roman"/>
          <w:sz w:val="28"/>
        </w:rPr>
        <w:t xml:space="preserve"> и работает в автоматическом режиме. Алгоритм для участника:</w:t>
      </w:r>
    </w:p>
    <w:p w14:paraId="1E000000" w14:textId="77777777" w:rsidR="00ED73EB" w:rsidRDefault="00503DEC">
      <w:pPr>
        <w:pStyle w:val="af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После </w:t>
      </w:r>
      <w:r>
        <w:rPr>
          <w:rFonts w:ascii="Times New Roman" w:hAnsi="Times New Roman"/>
          <w:sz w:val="28"/>
        </w:rPr>
        <w:t>вебинара система автоматически проверяет время присутствия и направляет ссылку на онлайн-форму отзыва только тем участникам, которые выполнили условие (≥ 75% содержательной части эфира).</w:t>
      </w:r>
    </w:p>
    <w:p w14:paraId="1F000000" w14:textId="77777777" w:rsidR="00ED73EB" w:rsidRDefault="00503DEC">
      <w:pPr>
        <w:pStyle w:val="af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Участник открывает форму в браузере, заполняет данные для идентификац</w:t>
      </w:r>
      <w:r>
        <w:rPr>
          <w:rFonts w:ascii="Times New Roman" w:hAnsi="Times New Roman"/>
          <w:sz w:val="28"/>
        </w:rPr>
        <w:t xml:space="preserve">ии организации, проверяет </w:t>
      </w:r>
      <w:proofErr w:type="spellStart"/>
      <w:r>
        <w:rPr>
          <w:rFonts w:ascii="Times New Roman" w:hAnsi="Times New Roman"/>
          <w:sz w:val="28"/>
        </w:rPr>
        <w:t>предпросмотр</w:t>
      </w:r>
      <w:proofErr w:type="spellEnd"/>
      <w:r>
        <w:rPr>
          <w:rFonts w:ascii="Times New Roman" w:hAnsi="Times New Roman"/>
          <w:sz w:val="28"/>
        </w:rPr>
        <w:t xml:space="preserve"> сертификата и при необходимости исправляет опечатки.</w:t>
      </w:r>
    </w:p>
    <w:p w14:paraId="20000000" w14:textId="77777777" w:rsidR="00ED73EB" w:rsidRDefault="00503DEC">
      <w:pPr>
        <w:pStyle w:val="af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После подтверждения сертификат мгновенно генерируется для скачивания и также направляется на электронную почту.</w:t>
      </w:r>
    </w:p>
    <w:p w14:paraId="21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Минимальное время присутствия для автоматической выд</w:t>
      </w:r>
      <w:r>
        <w:rPr>
          <w:rFonts w:ascii="Times New Roman" w:hAnsi="Times New Roman"/>
          <w:sz w:val="28"/>
        </w:rPr>
        <w:t>ачи сертификата:</w:t>
      </w:r>
    </w:p>
    <w:p w14:paraId="22000000" w14:textId="77777777" w:rsidR="00ED73EB" w:rsidRDefault="00503DEC">
      <w:pPr>
        <w:pStyle w:val="af4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 минут — для онлайн-уроков;</w:t>
      </w:r>
    </w:p>
    <w:p w14:paraId="23000000" w14:textId="77777777" w:rsidR="00ED73EB" w:rsidRDefault="00503DEC">
      <w:pPr>
        <w:pStyle w:val="af4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45 минут — для </w:t>
      </w:r>
      <w:proofErr w:type="spellStart"/>
      <w:r>
        <w:rPr>
          <w:rFonts w:ascii="Times New Roman" w:hAnsi="Times New Roman"/>
          <w:sz w:val="28"/>
        </w:rPr>
        <w:t>вебинаров</w:t>
      </w:r>
      <w:proofErr w:type="spellEnd"/>
      <w:r>
        <w:rPr>
          <w:rFonts w:ascii="Times New Roman" w:hAnsi="Times New Roman"/>
          <w:sz w:val="28"/>
        </w:rPr>
        <w:t xml:space="preserve"> проекта «Финансовый навигатор».</w:t>
      </w:r>
    </w:p>
    <w:p w14:paraId="2DBE78B3" w14:textId="77777777" w:rsidR="00E021D5" w:rsidRDefault="00E021D5">
      <w:pPr>
        <w:pStyle w:val="af4"/>
        <w:spacing w:after="0" w:line="240" w:lineRule="auto"/>
        <w:jc w:val="both"/>
        <w:rPr>
          <w:rFonts w:ascii="Times New Roman" w:hAnsi="Times New Roman"/>
          <w:sz w:val="28"/>
        </w:rPr>
      </w:pPr>
    </w:p>
    <w:p w14:paraId="25000000" w14:textId="77777777" w:rsidR="00ED73EB" w:rsidRDefault="00503DEC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Поддержка участников осуществляется через круглосуточный чат-бот и операторов в рабочее время</w:t>
      </w:r>
    </w:p>
    <w:p w14:paraId="26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оперативного решения типовых вопросов на сайтах проек</w:t>
      </w:r>
      <w:r>
        <w:rPr>
          <w:rFonts w:ascii="Times New Roman" w:hAnsi="Times New Roman"/>
          <w:sz w:val="28"/>
        </w:rPr>
        <w:t>тов работает чат-бот, предоставляющий автоматические ответы в круглосуточном режиме.</w:t>
      </w:r>
    </w:p>
    <w:p w14:paraId="27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автоматический ответ не подходит или ситуация требует индивидуального решения, участник может направить запрос напрямую оператору через чат. Специалист обрабатывает о</w:t>
      </w:r>
      <w:r>
        <w:rPr>
          <w:rFonts w:ascii="Times New Roman" w:hAnsi="Times New Roman"/>
          <w:sz w:val="28"/>
        </w:rPr>
        <w:t>бращение и предоставляет развернутый ответ в течение рабочего дня.</w:t>
      </w:r>
    </w:p>
    <w:p w14:paraId="28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Режим работы операторов: понедельник — пятница, с 09.00 до 18.00 по московскому времени.</w:t>
      </w:r>
    </w:p>
    <w:p w14:paraId="29000000" w14:textId="77777777" w:rsidR="00ED73EB" w:rsidRDefault="00ED73EB">
      <w:pPr>
        <w:pStyle w:val="af4"/>
        <w:spacing w:after="0" w:line="240" w:lineRule="auto"/>
        <w:ind w:left="1080"/>
        <w:jc w:val="both"/>
        <w:rPr>
          <w:rFonts w:ascii="Times New Roman" w:hAnsi="Times New Roman"/>
          <w:sz w:val="28"/>
        </w:rPr>
      </w:pPr>
    </w:p>
    <w:p w14:paraId="2A000000" w14:textId="77777777" w:rsidR="00ED73EB" w:rsidRDefault="00503DEC">
      <w:pPr>
        <w:pStyle w:val="af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Групповые отчеты проверяются на нарушения: при выявлении накрутки просмотров отчеты исключаются из </w:t>
      </w:r>
      <w:r>
        <w:rPr>
          <w:rFonts w:ascii="Times New Roman" w:hAnsi="Times New Roman"/>
          <w:b/>
          <w:sz w:val="28"/>
        </w:rPr>
        <w:t>статистики региона</w:t>
      </w:r>
    </w:p>
    <w:p w14:paraId="2B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Банк России проверяет групповые отчеты на системные нарушения. Индивидуальные отчеты в проверке не участвуют.</w:t>
      </w:r>
    </w:p>
    <w:p w14:paraId="2C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Если обнаружены признаки искусственного наращивания просмотров, такие отчеты исключаются из статистики «количество просмотров/о</w:t>
      </w:r>
      <w:r>
        <w:rPr>
          <w:rFonts w:ascii="Times New Roman" w:hAnsi="Times New Roman"/>
          <w:sz w:val="28"/>
        </w:rPr>
        <w:t>тчетов» по региону. При этом образовательная организация продолжает учитываться как участник проекта — корректируется только метрика просмотров.</w:t>
      </w:r>
    </w:p>
    <w:p w14:paraId="2D000000" w14:textId="77777777" w:rsidR="00ED73EB" w:rsidRDefault="00ED73E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</w:p>
    <w:p w14:paraId="2F000000" w14:textId="77777777" w:rsidR="00ED73EB" w:rsidRDefault="00503DE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Основные причины исключения отчетов из просмотров:</w:t>
      </w:r>
    </w:p>
    <w:p w14:paraId="30000000" w14:textId="77777777" w:rsidR="00ED73EB" w:rsidRDefault="00503DEC">
      <w:pPr>
        <w:pStyle w:val="af4"/>
        <w:spacing w:after="227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Нарушение временных рамок учебного дня. Учебные занятия не</w:t>
      </w:r>
      <w:r>
        <w:rPr>
          <w:rFonts w:ascii="Times New Roman" w:hAnsi="Times New Roman"/>
          <w:sz w:val="28"/>
        </w:rPr>
        <w:t xml:space="preserve"> должны начинаться ранее 08.00 и завершаться позже 19.00. Отчеты с фиксацией участия в ночное время или за пределами указанных часов отсекаются автоматически.</w:t>
      </w:r>
    </w:p>
    <w:p w14:paraId="31000000" w14:textId="77777777" w:rsidR="00ED73EB" w:rsidRDefault="00503DEC">
      <w:pPr>
        <w:pStyle w:val="af4"/>
        <w:spacing w:after="227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Повторение идентичных тем для одного класса или группы без педагогической целесообразности.</w:t>
      </w:r>
    </w:p>
    <w:p w14:paraId="32000000" w14:textId="77777777" w:rsidR="00ED73EB" w:rsidRDefault="00503DEC">
      <w:pPr>
        <w:pStyle w:val="af4"/>
        <w:spacing w:after="227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Наруш</w:t>
      </w:r>
      <w:r>
        <w:rPr>
          <w:rFonts w:ascii="Times New Roman" w:hAnsi="Times New Roman"/>
          <w:sz w:val="28"/>
        </w:rPr>
        <w:t xml:space="preserve">ение требований СанПиН по учебной нагрузке </w:t>
      </w:r>
      <w:r>
        <w:rPr>
          <w:rFonts w:ascii="Times New Roman" w:hAnsi="Times New Roman"/>
          <w:sz w:val="28"/>
        </w:rPr>
        <w:br/>
        <w:t xml:space="preserve">(СанПиН 2.4.3648-20, СанПиН 1.2.3685-21, методические рекомендации </w:t>
      </w:r>
      <w:proofErr w:type="spellStart"/>
      <w:r>
        <w:rPr>
          <w:rFonts w:ascii="Times New Roman" w:hAnsi="Times New Roman"/>
          <w:sz w:val="28"/>
        </w:rPr>
        <w:t>Минпросвещения</w:t>
      </w:r>
      <w:proofErr w:type="spellEnd"/>
      <w:r>
        <w:rPr>
          <w:rFonts w:ascii="Times New Roman" w:hAnsi="Times New Roman"/>
          <w:sz w:val="28"/>
        </w:rPr>
        <w:t xml:space="preserve"> России).</w:t>
      </w:r>
    </w:p>
    <w:sectPr w:rsidR="00ED73EB">
      <w:headerReference w:type="default" r:id="rId9"/>
      <w:footerReference w:type="default" r:id="rId10"/>
      <w:pgSz w:w="11908" w:h="16848"/>
      <w:pgMar w:top="1134" w:right="567" w:bottom="1134" w:left="1701" w:header="425" w:footer="5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FD054A" w14:textId="77777777" w:rsidR="00503DEC" w:rsidRDefault="00503DEC">
      <w:pPr>
        <w:spacing w:after="0" w:line="240" w:lineRule="auto"/>
      </w:pPr>
      <w:r>
        <w:separator/>
      </w:r>
    </w:p>
  </w:endnote>
  <w:endnote w:type="continuationSeparator" w:id="0">
    <w:p w14:paraId="469AD372" w14:textId="77777777" w:rsidR="00503DEC" w:rsidRDefault="00503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0000000000000000000"/>
    <w:charset w:val="00"/>
    <w:family w:val="roman"/>
    <w:notTrueType/>
    <w:pitch w:val="default"/>
  </w:font>
  <w:font w:name="PT Astra Serif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00000" w14:textId="77777777" w:rsidR="00ED73EB" w:rsidRDefault="00ED73EB">
    <w:pPr>
      <w:pStyle w:val="aff2"/>
      <w:jc w:val="right"/>
    </w:pPr>
  </w:p>
  <w:p w14:paraId="04000000" w14:textId="77777777" w:rsidR="00ED73EB" w:rsidRDefault="00ED73EB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9FE555" w14:textId="77777777" w:rsidR="00503DEC" w:rsidRDefault="00503DEC">
      <w:pPr>
        <w:spacing w:after="0" w:line="240" w:lineRule="auto"/>
      </w:pPr>
      <w:r>
        <w:separator/>
      </w:r>
    </w:p>
  </w:footnote>
  <w:footnote w:type="continuationSeparator" w:id="0">
    <w:p w14:paraId="3D9E97AA" w14:textId="77777777" w:rsidR="00503DEC" w:rsidRDefault="00503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ED73EB" w:rsidRDefault="00503DEC">
    <w:pPr>
      <w:pStyle w:val="aff8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 w:rsidR="00E021D5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14:paraId="02000000" w14:textId="77777777" w:rsidR="00ED73EB" w:rsidRDefault="00ED73EB">
    <w:pPr>
      <w:pStyle w:val="aff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1526A"/>
    <w:multiLevelType w:val="multilevel"/>
    <w:tmpl w:val="D772BFD4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abstractNum w:abstractNumId="1">
    <w:nsid w:val="70CD4001"/>
    <w:multiLevelType w:val="multilevel"/>
    <w:tmpl w:val="6D805DB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D73EB"/>
    <w:rsid w:val="000126DF"/>
    <w:rsid w:val="00503DEC"/>
    <w:rsid w:val="00E021D5"/>
    <w:rsid w:val="00ED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after="160" w:line="259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365F91" w:themeColor="accent1" w:themeShade="BF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244061" w:themeColor="accent1" w:themeShade="80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 w:after="0"/>
      <w:outlineLvl w:val="3"/>
    </w:pPr>
    <w:rPr>
      <w:rFonts w:asciiTheme="majorHAnsi" w:hAnsiTheme="majorHAnsi"/>
      <w:i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 w:after="0"/>
      <w:outlineLvl w:val="4"/>
    </w:pPr>
    <w:rPr>
      <w:rFonts w:asciiTheme="majorHAnsi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rFonts w:asciiTheme="majorHAnsi" w:hAnsiTheme="majorHAns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asciiTheme="majorHAnsi" w:hAnsiTheme="majorHAnsi"/>
      <w:i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40" w:after="0"/>
      <w:outlineLvl w:val="7"/>
    </w:pPr>
    <w:rPr>
      <w:rFonts w:asciiTheme="majorHAnsi" w:hAnsiTheme="majorHAnsi"/>
      <w:color w:val="262626" w:themeColor="text1" w:themeTint="D9"/>
      <w:sz w:val="21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40" w:after="0"/>
      <w:outlineLvl w:val="8"/>
    </w:pPr>
    <w:rPr>
      <w:rFonts w:asciiTheme="majorHAnsi" w:hAnsiTheme="majorHAnsi"/>
      <w:i/>
      <w:color w:val="262626" w:themeColor="text1" w:themeTint="D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index heading"/>
    <w:basedOn w:val="a4"/>
    <w:link w:val="a5"/>
  </w:style>
  <w:style w:type="character" w:customStyle="1" w:styleId="a5">
    <w:name w:val="Указатель Знак"/>
    <w:basedOn w:val="a6"/>
    <w:link w:val="a3"/>
    <w:rPr>
      <w:rFonts w:asciiTheme="majorHAnsi" w:hAnsiTheme="majorHAnsi"/>
      <w:spacing w:val="-10"/>
      <w:sz w:val="5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244061" w:themeColor="accent1" w:themeShade="80"/>
    </w:rPr>
  </w:style>
  <w:style w:type="paragraph" w:styleId="23">
    <w:name w:val="Quote"/>
    <w:basedOn w:val="a"/>
    <w:next w:val="a"/>
    <w:link w:val="24"/>
    <w:pPr>
      <w:spacing w:before="200"/>
      <w:ind w:left="864" w:right="864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customStyle="1" w:styleId="13">
    <w:name w:val="Просмотренная гиперссылка1"/>
    <w:basedOn w:val="12"/>
    <w:link w:val="a7"/>
    <w:rPr>
      <w:color w:val="800080" w:themeColor="followedHyperlink"/>
      <w:u w:val="single"/>
    </w:rPr>
  </w:style>
  <w:style w:type="character" w:styleId="a7">
    <w:name w:val="FollowedHyperlink"/>
    <w:basedOn w:val="a0"/>
    <w:link w:val="13"/>
    <w:rPr>
      <w:color w:val="800080" w:themeColor="followedHyperlink"/>
      <w:u w:val="singl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8">
    <w:name w:val="Body Text Indent"/>
    <w:basedOn w:val="a"/>
    <w:link w:val="a9"/>
    <w:pPr>
      <w:widowControl w:val="0"/>
      <w:spacing w:before="110"/>
      <w:ind w:firstLine="970"/>
    </w:pPr>
    <w:rPr>
      <w:b/>
      <w:color w:val="565656"/>
    </w:rPr>
  </w:style>
  <w:style w:type="character" w:customStyle="1" w:styleId="a9">
    <w:name w:val="Основной текст с отступом Знак"/>
    <w:basedOn w:val="1"/>
    <w:link w:val="a8"/>
    <w:rPr>
      <w:b/>
      <w:color w:val="565656"/>
    </w:rPr>
  </w:style>
  <w:style w:type="paragraph" w:customStyle="1" w:styleId="qwen-markdown-text">
    <w:name w:val="qwen-markdown-text"/>
    <w:basedOn w:val="12"/>
    <w:link w:val="qwen-markdown-text0"/>
  </w:style>
  <w:style w:type="character" w:customStyle="1" w:styleId="qwen-markdown-text0">
    <w:name w:val="qwen-markdown-text"/>
    <w:basedOn w:val="a0"/>
    <w:link w:val="qwen-markdown-text"/>
  </w:style>
  <w:style w:type="paragraph" w:styleId="aa">
    <w:name w:val="Body Text"/>
    <w:basedOn w:val="a"/>
    <w:link w:val="ab"/>
    <w:pPr>
      <w:jc w:val="both"/>
    </w:pPr>
  </w:style>
  <w:style w:type="character" w:customStyle="1" w:styleId="ab">
    <w:name w:val="Основной текст Знак"/>
    <w:basedOn w:val="1"/>
    <w:link w:val="aa"/>
  </w:style>
  <w:style w:type="paragraph" w:styleId="ac">
    <w:name w:val="List"/>
    <w:basedOn w:val="aa"/>
    <w:link w:val="ad"/>
    <w:rPr>
      <w:rFonts w:ascii="PT Astra Serif" w:hAnsi="PT Astra Serif"/>
    </w:rPr>
  </w:style>
  <w:style w:type="character" w:customStyle="1" w:styleId="ad">
    <w:name w:val="Список Знак"/>
    <w:basedOn w:val="ab"/>
    <w:link w:val="ac"/>
    <w:rPr>
      <w:rFonts w:ascii="PT Astra Serif" w:hAnsi="PT Astra Seri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4061" w:themeColor="accent1" w:themeShade="80"/>
      <w:sz w:val="24"/>
    </w:rPr>
  </w:style>
  <w:style w:type="paragraph" w:styleId="ae">
    <w:name w:val="Balloon Text"/>
    <w:basedOn w:val="a"/>
    <w:link w:val="af"/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styleId="af0">
    <w:name w:val="TOC Heading"/>
    <w:basedOn w:val="10"/>
    <w:next w:val="a"/>
    <w:link w:val="af1"/>
    <w:pPr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color w:val="365F91" w:themeColor="accent1" w:themeShade="BF"/>
      <w:sz w:val="32"/>
    </w:rPr>
  </w:style>
  <w:style w:type="character" w:customStyle="1" w:styleId="90">
    <w:name w:val="Заголовок 9 Знак"/>
    <w:basedOn w:val="1"/>
    <w:link w:val="9"/>
    <w:rPr>
      <w:rFonts w:asciiTheme="majorHAnsi" w:hAnsiTheme="majorHAnsi"/>
      <w:i/>
      <w:color w:val="262626" w:themeColor="text1" w:themeTint="D9"/>
      <w:sz w:val="21"/>
    </w:rPr>
  </w:style>
  <w:style w:type="paragraph" w:customStyle="1" w:styleId="14">
    <w:name w:val="Выделение1"/>
    <w:basedOn w:val="12"/>
    <w:link w:val="af2"/>
    <w:rPr>
      <w:i/>
    </w:rPr>
  </w:style>
  <w:style w:type="character" w:styleId="af2">
    <w:name w:val="Emphasis"/>
    <w:basedOn w:val="a0"/>
    <w:link w:val="14"/>
    <w:rPr>
      <w:i/>
      <w:color w:val="000000"/>
    </w:rPr>
  </w:style>
  <w:style w:type="paragraph" w:customStyle="1" w:styleId="15">
    <w:name w:val="Неразрешенное упоминание1"/>
    <w:basedOn w:val="12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a0"/>
    <w:link w:val="15"/>
    <w:rPr>
      <w:color w:val="605E5C"/>
      <w:shd w:val="clear" w:color="auto" w:fill="E1DFDD"/>
    </w:rPr>
  </w:style>
  <w:style w:type="paragraph" w:customStyle="1" w:styleId="17">
    <w:name w:val="Слабое выделение1"/>
    <w:basedOn w:val="12"/>
    <w:link w:val="af3"/>
    <w:rPr>
      <w:i/>
      <w:color w:val="404040" w:themeColor="text1" w:themeTint="BF"/>
    </w:rPr>
  </w:style>
  <w:style w:type="character" w:styleId="af3">
    <w:name w:val="Subtle Emphasis"/>
    <w:basedOn w:val="a0"/>
    <w:link w:val="17"/>
    <w:rPr>
      <w:i/>
      <w:color w:val="404040" w:themeColor="text1" w:themeTint="BF"/>
    </w:rPr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</w:style>
  <w:style w:type="paragraph" w:styleId="31">
    <w:name w:val="toc 3"/>
    <w:basedOn w:val="a"/>
    <w:next w:val="a"/>
    <w:link w:val="32"/>
    <w:uiPriority w:val="39"/>
    <w:pPr>
      <w:spacing w:after="100"/>
      <w:ind w:left="480"/>
    </w:pPr>
  </w:style>
  <w:style w:type="character" w:customStyle="1" w:styleId="32">
    <w:name w:val="Оглавление 3 Знак"/>
    <w:basedOn w:val="1"/>
    <w:link w:val="31"/>
  </w:style>
  <w:style w:type="paragraph" w:styleId="af6">
    <w:name w:val="annotation subject"/>
    <w:basedOn w:val="af7"/>
    <w:next w:val="af7"/>
    <w:link w:val="af8"/>
    <w:rPr>
      <w:b/>
    </w:rPr>
  </w:style>
  <w:style w:type="character" w:customStyle="1" w:styleId="af8">
    <w:name w:val="Тема примечания Знак"/>
    <w:basedOn w:val="af9"/>
    <w:link w:val="af6"/>
    <w:rPr>
      <w:b/>
      <w:sz w:val="20"/>
    </w:rPr>
  </w:style>
  <w:style w:type="paragraph" w:customStyle="1" w:styleId="18">
    <w:name w:val="Сильная ссылка1"/>
    <w:basedOn w:val="12"/>
    <w:link w:val="afa"/>
    <w:rPr>
      <w:b/>
      <w:smallCaps/>
      <w:color w:val="4F81BD" w:themeColor="accent1"/>
      <w:spacing w:val="5"/>
    </w:rPr>
  </w:style>
  <w:style w:type="character" w:styleId="afa">
    <w:name w:val="Intense Reference"/>
    <w:basedOn w:val="a0"/>
    <w:link w:val="18"/>
    <w:rPr>
      <w:b/>
      <w:smallCaps/>
      <w:color w:val="4F81BD" w:themeColor="accent1"/>
      <w:spacing w:val="5"/>
    </w:rPr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365F91" w:themeColor="accent1" w:themeShade="BF"/>
    </w:rPr>
  </w:style>
  <w:style w:type="paragraph" w:customStyle="1" w:styleId="19">
    <w:name w:val="Название книги1"/>
    <w:basedOn w:val="12"/>
    <w:link w:val="afb"/>
    <w:rPr>
      <w:b/>
      <w:i/>
      <w:spacing w:val="5"/>
    </w:rPr>
  </w:style>
  <w:style w:type="character" w:styleId="afb">
    <w:name w:val="Book Title"/>
    <w:basedOn w:val="a0"/>
    <w:link w:val="19"/>
    <w:rPr>
      <w:b/>
      <w:i/>
      <w:spacing w:val="5"/>
    </w:rPr>
  </w:style>
  <w:style w:type="paragraph" w:customStyle="1" w:styleId="1a">
    <w:name w:val="Номер строки1"/>
    <w:link w:val="afc"/>
  </w:style>
  <w:style w:type="character" w:styleId="afc">
    <w:name w:val="line number"/>
    <w:link w:val="1a"/>
  </w:style>
  <w:style w:type="paragraph" w:styleId="afd">
    <w:name w:val="Intense Quote"/>
    <w:basedOn w:val="a"/>
    <w:next w:val="a"/>
    <w:link w:val="af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color w:val="4F81BD" w:themeColor="accent1"/>
    </w:rPr>
  </w:style>
  <w:style w:type="character" w:customStyle="1" w:styleId="afe">
    <w:name w:val="Выделенная цитата Знак"/>
    <w:basedOn w:val="1"/>
    <w:link w:val="afd"/>
    <w:rPr>
      <w:i/>
      <w:color w:val="4F81BD" w:themeColor="accent1"/>
    </w:rPr>
  </w:style>
  <w:style w:type="paragraph" w:customStyle="1" w:styleId="1b">
    <w:name w:val="Знак примечания1"/>
    <w:basedOn w:val="12"/>
    <w:link w:val="aff"/>
    <w:rPr>
      <w:sz w:val="16"/>
    </w:rPr>
  </w:style>
  <w:style w:type="character" w:styleId="aff">
    <w:name w:val="annotation reference"/>
    <w:basedOn w:val="a0"/>
    <w:link w:val="1b"/>
    <w:rPr>
      <w:sz w:val="16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c">
    <w:name w:val="Гиперссылка1"/>
    <w:basedOn w:val="12"/>
    <w:link w:val="aff0"/>
    <w:rPr>
      <w:color w:val="0000FF"/>
      <w:u w:val="single"/>
    </w:rPr>
  </w:style>
  <w:style w:type="character" w:styleId="aff0">
    <w:name w:val="Hyperlink"/>
    <w:basedOn w:val="a0"/>
    <w:link w:val="1c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ajorHAnsi" w:hAnsiTheme="majorHAnsi"/>
      <w:color w:val="262626" w:themeColor="text1" w:themeTint="D9"/>
      <w:sz w:val="21"/>
    </w:rPr>
  </w:style>
  <w:style w:type="paragraph" w:customStyle="1" w:styleId="1d">
    <w:name w:val="Сильное выделение1"/>
    <w:basedOn w:val="12"/>
    <w:link w:val="aff1"/>
    <w:rPr>
      <w:i/>
      <w:color w:val="4F81BD" w:themeColor="accent1"/>
    </w:rPr>
  </w:style>
  <w:style w:type="character" w:styleId="aff1">
    <w:name w:val="Intense Emphasis"/>
    <w:basedOn w:val="a0"/>
    <w:link w:val="1d"/>
    <w:rPr>
      <w:i/>
      <w:color w:val="4F81BD" w:themeColor="accent1"/>
    </w:rPr>
  </w:style>
  <w:style w:type="paragraph" w:styleId="1e">
    <w:name w:val="toc 1"/>
    <w:basedOn w:val="a"/>
    <w:next w:val="a"/>
    <w:link w:val="1f"/>
    <w:uiPriority w:val="39"/>
    <w:pPr>
      <w:spacing w:after="100"/>
    </w:pPr>
  </w:style>
  <w:style w:type="character" w:customStyle="1" w:styleId="1f">
    <w:name w:val="Оглавление 1 Знак"/>
    <w:basedOn w:val="1"/>
    <w:link w:val="1e"/>
  </w:style>
  <w:style w:type="paragraph" w:customStyle="1" w:styleId="HeaderandFooter">
    <w:name w:val="Header and Footer"/>
    <w:basedOn w:val="a"/>
    <w:link w:val="HeaderandFooter0"/>
  </w:style>
  <w:style w:type="character" w:customStyle="1" w:styleId="HeaderandFooter0">
    <w:name w:val="Header and Footer"/>
    <w:basedOn w:val="1"/>
    <w:link w:val="HeaderandFooter"/>
  </w:style>
  <w:style w:type="paragraph" w:customStyle="1" w:styleId="1f0">
    <w:name w:val="Знак1 Знак Знак Знак Знак Знак Знак Знак Знак Знак Знак Знак Знак Знак Знак Знак Знак Знак Знак Знак Знак Знак Знак Знак Знак Знак"/>
    <w:basedOn w:val="a"/>
    <w:link w:val="1f1"/>
    <w:pPr>
      <w:tabs>
        <w:tab w:val="left" w:pos="1068"/>
      </w:tabs>
      <w:spacing w:line="240" w:lineRule="exact"/>
      <w:ind w:left="1068" w:hanging="360"/>
      <w:jc w:val="both"/>
    </w:pPr>
    <w:rPr>
      <w:rFonts w:ascii="Verdana" w:hAnsi="Verdana"/>
      <w:sz w:val="20"/>
    </w:rPr>
  </w:style>
  <w:style w:type="character" w:customStyle="1" w:styleId="1f1">
    <w:name w:val="Знак1 Знак Знак Знак Знак Знак Знак Знак Знак Знак Знак Знак Знак Знак Знак Знак Знак Знак Знак Знак Знак Знак Знак Знак Знак Знак"/>
    <w:basedOn w:val="1"/>
    <w:link w:val="1f0"/>
    <w:rPr>
      <w:rFonts w:ascii="Verdana" w:hAnsi="Verdana"/>
      <w:sz w:val="20"/>
    </w:rPr>
  </w:style>
  <w:style w:type="paragraph" w:styleId="aff2">
    <w:name w:val="footer"/>
    <w:basedOn w:val="a"/>
    <w:link w:val="aff3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1"/>
    <w:link w:val="aff2"/>
  </w:style>
  <w:style w:type="paragraph" w:styleId="aff4">
    <w:name w:val="No Spacing"/>
    <w:link w:val="aff5"/>
  </w:style>
  <w:style w:type="character" w:customStyle="1" w:styleId="aff5">
    <w:name w:val="Без интервала Знак"/>
    <w:link w:val="aff4"/>
  </w:style>
  <w:style w:type="paragraph" w:styleId="aff6">
    <w:name w:val="caption"/>
    <w:basedOn w:val="a"/>
    <w:next w:val="a"/>
    <w:link w:val="aff7"/>
    <w:pPr>
      <w:spacing w:after="200" w:line="240" w:lineRule="auto"/>
    </w:pPr>
    <w:rPr>
      <w:i/>
      <w:color w:val="1F497D" w:themeColor="text2"/>
      <w:sz w:val="18"/>
    </w:rPr>
  </w:style>
  <w:style w:type="character" w:customStyle="1" w:styleId="aff7">
    <w:name w:val="Название объекта Знак"/>
    <w:basedOn w:val="1"/>
    <w:link w:val="aff6"/>
    <w:rPr>
      <w:i/>
      <w:color w:val="1F497D" w:themeColor="text2"/>
      <w:sz w:val="1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f8">
    <w:name w:val="header"/>
    <w:basedOn w:val="a"/>
    <w:link w:val="aff9"/>
    <w:pPr>
      <w:tabs>
        <w:tab w:val="center" w:pos="4153"/>
        <w:tab w:val="right" w:pos="8306"/>
      </w:tabs>
    </w:pPr>
  </w:style>
  <w:style w:type="character" w:customStyle="1" w:styleId="aff9">
    <w:name w:val="Верхний колонтитул Знак"/>
    <w:basedOn w:val="1"/>
    <w:link w:val="aff8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annotation text"/>
    <w:basedOn w:val="a"/>
    <w:link w:val="af9"/>
    <w:rPr>
      <w:sz w:val="20"/>
    </w:rPr>
  </w:style>
  <w:style w:type="character" w:customStyle="1" w:styleId="af9">
    <w:name w:val="Текст примечания Знак"/>
    <w:basedOn w:val="1"/>
    <w:link w:val="af7"/>
    <w:rPr>
      <w:sz w:val="20"/>
    </w:rPr>
  </w:style>
  <w:style w:type="paragraph" w:customStyle="1" w:styleId="1f2">
    <w:name w:val="Строгий1"/>
    <w:basedOn w:val="12"/>
    <w:link w:val="affa"/>
    <w:rPr>
      <w:b/>
    </w:rPr>
  </w:style>
  <w:style w:type="character" w:styleId="affa">
    <w:name w:val="Strong"/>
    <w:basedOn w:val="a0"/>
    <w:link w:val="1f2"/>
    <w:rPr>
      <w:b/>
      <w:color w:val="000000"/>
    </w:rPr>
  </w:style>
  <w:style w:type="paragraph" w:customStyle="1" w:styleId="1f3">
    <w:name w:val="Слабая ссылка1"/>
    <w:basedOn w:val="12"/>
    <w:link w:val="affb"/>
    <w:rPr>
      <w:smallCaps/>
      <w:color w:val="404040" w:themeColor="text1" w:themeTint="BF"/>
    </w:rPr>
  </w:style>
  <w:style w:type="character" w:styleId="affb">
    <w:name w:val="Subtle Reference"/>
    <w:basedOn w:val="a0"/>
    <w:link w:val="1f3"/>
    <w:rPr>
      <w:smallCaps/>
      <w:color w:val="404040" w:themeColor="text1" w:themeTint="BF"/>
    </w:rPr>
  </w:style>
  <w:style w:type="paragraph" w:styleId="affc">
    <w:name w:val="Subtitle"/>
    <w:basedOn w:val="a"/>
    <w:next w:val="a"/>
    <w:link w:val="affd"/>
    <w:uiPriority w:val="11"/>
    <w:qFormat/>
    <w:rPr>
      <w:color w:val="5A5A5A" w:themeColor="text1" w:themeTint="A5"/>
      <w:spacing w:val="15"/>
    </w:rPr>
  </w:style>
  <w:style w:type="character" w:customStyle="1" w:styleId="affd">
    <w:name w:val="Подзаголовок Знак"/>
    <w:basedOn w:val="1"/>
    <w:link w:val="affc"/>
    <w:rPr>
      <w:color w:val="5A5A5A" w:themeColor="text1" w:themeTint="A5"/>
      <w:spacing w:val="15"/>
    </w:rPr>
  </w:style>
  <w:style w:type="paragraph" w:styleId="a4">
    <w:name w:val="Title"/>
    <w:basedOn w:val="a"/>
    <w:next w:val="aa"/>
    <w:link w:val="a6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6">
    <w:name w:val="Название Знак"/>
    <w:basedOn w:val="1"/>
    <w:link w:val="a4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4061" w:themeColor="accent1" w:themeShade="80"/>
    </w:rPr>
  </w:style>
  <w:style w:type="table" w:styleId="af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  <w:pPr>
      <w:spacing w:after="160" w:line="259" w:lineRule="auto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365F91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365F91" w:themeColor="accent1" w:themeShade="BF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40" w:after="0"/>
      <w:outlineLvl w:val="2"/>
    </w:pPr>
    <w:rPr>
      <w:rFonts w:asciiTheme="majorHAnsi" w:hAnsiTheme="majorHAnsi"/>
      <w:color w:val="244061" w:themeColor="accent1" w:themeShade="80"/>
      <w:sz w:val="24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 w:after="0"/>
      <w:outlineLvl w:val="3"/>
    </w:pPr>
    <w:rPr>
      <w:rFonts w:asciiTheme="majorHAnsi" w:hAnsiTheme="majorHAnsi"/>
      <w:i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 w:after="0"/>
      <w:outlineLvl w:val="4"/>
    </w:pPr>
    <w:rPr>
      <w:rFonts w:asciiTheme="majorHAnsi" w:hAnsiTheme="majorHAns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rFonts w:asciiTheme="majorHAnsi" w:hAnsiTheme="majorHAnsi"/>
      <w:color w:val="244061" w:themeColor="accent1" w:themeShade="8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rFonts w:asciiTheme="majorHAnsi" w:hAnsiTheme="majorHAnsi"/>
      <w:i/>
      <w:color w:val="244061" w:themeColor="accent1" w:themeShade="8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40" w:after="0"/>
      <w:outlineLvl w:val="7"/>
    </w:pPr>
    <w:rPr>
      <w:rFonts w:asciiTheme="majorHAnsi" w:hAnsiTheme="majorHAnsi"/>
      <w:color w:val="262626" w:themeColor="text1" w:themeTint="D9"/>
      <w:sz w:val="21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40" w:after="0"/>
      <w:outlineLvl w:val="8"/>
    </w:pPr>
    <w:rPr>
      <w:rFonts w:asciiTheme="majorHAnsi" w:hAnsiTheme="majorHAnsi"/>
      <w:i/>
      <w:color w:val="262626" w:themeColor="text1" w:themeTint="D9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index heading"/>
    <w:basedOn w:val="a4"/>
    <w:link w:val="a5"/>
  </w:style>
  <w:style w:type="character" w:customStyle="1" w:styleId="a5">
    <w:name w:val="Указатель Знак"/>
    <w:basedOn w:val="a6"/>
    <w:link w:val="a3"/>
    <w:rPr>
      <w:rFonts w:asciiTheme="majorHAnsi" w:hAnsiTheme="majorHAnsi"/>
      <w:spacing w:val="-10"/>
      <w:sz w:val="56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rFonts w:asciiTheme="majorHAnsi" w:hAnsiTheme="majorHAnsi"/>
      <w:i/>
      <w:color w:val="244061" w:themeColor="accent1" w:themeShade="80"/>
    </w:rPr>
  </w:style>
  <w:style w:type="paragraph" w:styleId="23">
    <w:name w:val="Quote"/>
    <w:basedOn w:val="a"/>
    <w:next w:val="a"/>
    <w:link w:val="24"/>
    <w:pPr>
      <w:spacing w:before="200"/>
      <w:ind w:left="864" w:right="864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paragraph" w:customStyle="1" w:styleId="13">
    <w:name w:val="Просмотренная гиперссылка1"/>
    <w:basedOn w:val="12"/>
    <w:link w:val="a7"/>
    <w:rPr>
      <w:color w:val="800080" w:themeColor="followedHyperlink"/>
      <w:u w:val="single"/>
    </w:rPr>
  </w:style>
  <w:style w:type="character" w:styleId="a7">
    <w:name w:val="FollowedHyperlink"/>
    <w:basedOn w:val="a0"/>
    <w:link w:val="13"/>
    <w:rPr>
      <w:color w:val="800080" w:themeColor="followedHyperlink"/>
      <w:u w:val="singl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8">
    <w:name w:val="Body Text Indent"/>
    <w:basedOn w:val="a"/>
    <w:link w:val="a9"/>
    <w:pPr>
      <w:widowControl w:val="0"/>
      <w:spacing w:before="110"/>
      <w:ind w:firstLine="970"/>
    </w:pPr>
    <w:rPr>
      <w:b/>
      <w:color w:val="565656"/>
    </w:rPr>
  </w:style>
  <w:style w:type="character" w:customStyle="1" w:styleId="a9">
    <w:name w:val="Основной текст с отступом Знак"/>
    <w:basedOn w:val="1"/>
    <w:link w:val="a8"/>
    <w:rPr>
      <w:b/>
      <w:color w:val="565656"/>
    </w:rPr>
  </w:style>
  <w:style w:type="paragraph" w:customStyle="1" w:styleId="qwen-markdown-text">
    <w:name w:val="qwen-markdown-text"/>
    <w:basedOn w:val="12"/>
    <w:link w:val="qwen-markdown-text0"/>
  </w:style>
  <w:style w:type="character" w:customStyle="1" w:styleId="qwen-markdown-text0">
    <w:name w:val="qwen-markdown-text"/>
    <w:basedOn w:val="a0"/>
    <w:link w:val="qwen-markdown-text"/>
  </w:style>
  <w:style w:type="paragraph" w:styleId="aa">
    <w:name w:val="Body Text"/>
    <w:basedOn w:val="a"/>
    <w:link w:val="ab"/>
    <w:pPr>
      <w:jc w:val="both"/>
    </w:pPr>
  </w:style>
  <w:style w:type="character" w:customStyle="1" w:styleId="ab">
    <w:name w:val="Основной текст Знак"/>
    <w:basedOn w:val="1"/>
    <w:link w:val="aa"/>
  </w:style>
  <w:style w:type="paragraph" w:styleId="ac">
    <w:name w:val="List"/>
    <w:basedOn w:val="aa"/>
    <w:link w:val="ad"/>
    <w:rPr>
      <w:rFonts w:ascii="PT Astra Serif" w:hAnsi="PT Astra Serif"/>
    </w:rPr>
  </w:style>
  <w:style w:type="character" w:customStyle="1" w:styleId="ad">
    <w:name w:val="Список Знак"/>
    <w:basedOn w:val="ab"/>
    <w:link w:val="ac"/>
    <w:rPr>
      <w:rFonts w:ascii="PT Astra Serif" w:hAnsi="PT Astra Serif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color w:val="244061" w:themeColor="accent1" w:themeShade="80"/>
      <w:sz w:val="24"/>
    </w:rPr>
  </w:style>
  <w:style w:type="paragraph" w:styleId="ae">
    <w:name w:val="Balloon Text"/>
    <w:basedOn w:val="a"/>
    <w:link w:val="af"/>
    <w:rPr>
      <w:rFonts w:ascii="Tahoma" w:hAnsi="Tahoma"/>
      <w:sz w:val="16"/>
    </w:rPr>
  </w:style>
  <w:style w:type="character" w:customStyle="1" w:styleId="af">
    <w:name w:val="Текст выноски Знак"/>
    <w:basedOn w:val="1"/>
    <w:link w:val="ae"/>
    <w:rPr>
      <w:rFonts w:ascii="Tahoma" w:hAnsi="Tahoma"/>
      <w:sz w:val="16"/>
    </w:rPr>
  </w:style>
  <w:style w:type="paragraph" w:styleId="af0">
    <w:name w:val="TOC Heading"/>
    <w:basedOn w:val="10"/>
    <w:next w:val="a"/>
    <w:link w:val="af1"/>
    <w:pPr>
      <w:outlineLvl w:val="8"/>
    </w:pPr>
  </w:style>
  <w:style w:type="character" w:customStyle="1" w:styleId="af1">
    <w:name w:val="Заголовок оглавления Знак"/>
    <w:basedOn w:val="11"/>
    <w:link w:val="af0"/>
    <w:rPr>
      <w:rFonts w:asciiTheme="majorHAnsi" w:hAnsiTheme="majorHAnsi"/>
      <w:color w:val="365F91" w:themeColor="accent1" w:themeShade="BF"/>
      <w:sz w:val="32"/>
    </w:rPr>
  </w:style>
  <w:style w:type="character" w:customStyle="1" w:styleId="90">
    <w:name w:val="Заголовок 9 Знак"/>
    <w:basedOn w:val="1"/>
    <w:link w:val="9"/>
    <w:rPr>
      <w:rFonts w:asciiTheme="majorHAnsi" w:hAnsiTheme="majorHAnsi"/>
      <w:i/>
      <w:color w:val="262626" w:themeColor="text1" w:themeTint="D9"/>
      <w:sz w:val="21"/>
    </w:rPr>
  </w:style>
  <w:style w:type="paragraph" w:customStyle="1" w:styleId="14">
    <w:name w:val="Выделение1"/>
    <w:basedOn w:val="12"/>
    <w:link w:val="af2"/>
    <w:rPr>
      <w:i/>
    </w:rPr>
  </w:style>
  <w:style w:type="character" w:styleId="af2">
    <w:name w:val="Emphasis"/>
    <w:basedOn w:val="a0"/>
    <w:link w:val="14"/>
    <w:rPr>
      <w:i/>
      <w:color w:val="000000"/>
    </w:rPr>
  </w:style>
  <w:style w:type="paragraph" w:customStyle="1" w:styleId="15">
    <w:name w:val="Неразрешенное упоминание1"/>
    <w:basedOn w:val="12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basedOn w:val="a0"/>
    <w:link w:val="15"/>
    <w:rPr>
      <w:color w:val="605E5C"/>
      <w:shd w:val="clear" w:color="auto" w:fill="E1DFDD"/>
    </w:rPr>
  </w:style>
  <w:style w:type="paragraph" w:customStyle="1" w:styleId="17">
    <w:name w:val="Слабое выделение1"/>
    <w:basedOn w:val="12"/>
    <w:link w:val="af3"/>
    <w:rPr>
      <w:i/>
      <w:color w:val="404040" w:themeColor="text1" w:themeTint="BF"/>
    </w:rPr>
  </w:style>
  <w:style w:type="character" w:styleId="af3">
    <w:name w:val="Subtle Emphasis"/>
    <w:basedOn w:val="a0"/>
    <w:link w:val="17"/>
    <w:rPr>
      <w:i/>
      <w:color w:val="404040" w:themeColor="text1" w:themeTint="BF"/>
    </w:rPr>
  </w:style>
  <w:style w:type="paragraph" w:styleId="af4">
    <w:name w:val="List Paragraph"/>
    <w:basedOn w:val="a"/>
    <w:link w:val="af5"/>
    <w:pPr>
      <w:ind w:left="720"/>
      <w:contextualSpacing/>
    </w:pPr>
  </w:style>
  <w:style w:type="character" w:customStyle="1" w:styleId="af5">
    <w:name w:val="Абзац списка Знак"/>
    <w:basedOn w:val="1"/>
    <w:link w:val="af4"/>
  </w:style>
  <w:style w:type="paragraph" w:styleId="31">
    <w:name w:val="toc 3"/>
    <w:basedOn w:val="a"/>
    <w:next w:val="a"/>
    <w:link w:val="32"/>
    <w:uiPriority w:val="39"/>
    <w:pPr>
      <w:spacing w:after="100"/>
      <w:ind w:left="480"/>
    </w:pPr>
  </w:style>
  <w:style w:type="character" w:customStyle="1" w:styleId="32">
    <w:name w:val="Оглавление 3 Знак"/>
    <w:basedOn w:val="1"/>
    <w:link w:val="31"/>
  </w:style>
  <w:style w:type="paragraph" w:styleId="af6">
    <w:name w:val="annotation subject"/>
    <w:basedOn w:val="af7"/>
    <w:next w:val="af7"/>
    <w:link w:val="af8"/>
    <w:rPr>
      <w:b/>
    </w:rPr>
  </w:style>
  <w:style w:type="character" w:customStyle="1" w:styleId="af8">
    <w:name w:val="Тема примечания Знак"/>
    <w:basedOn w:val="af9"/>
    <w:link w:val="af6"/>
    <w:rPr>
      <w:b/>
      <w:sz w:val="20"/>
    </w:rPr>
  </w:style>
  <w:style w:type="paragraph" w:customStyle="1" w:styleId="18">
    <w:name w:val="Сильная ссылка1"/>
    <w:basedOn w:val="12"/>
    <w:link w:val="afa"/>
    <w:rPr>
      <w:b/>
      <w:smallCaps/>
      <w:color w:val="4F81BD" w:themeColor="accent1"/>
      <w:spacing w:val="5"/>
    </w:rPr>
  </w:style>
  <w:style w:type="character" w:styleId="afa">
    <w:name w:val="Intense Reference"/>
    <w:basedOn w:val="a0"/>
    <w:link w:val="18"/>
    <w:rPr>
      <w:b/>
      <w:smallCaps/>
      <w:color w:val="4F81BD" w:themeColor="accent1"/>
      <w:spacing w:val="5"/>
    </w:rPr>
  </w:style>
  <w:style w:type="character" w:customStyle="1" w:styleId="50">
    <w:name w:val="Заголовок 5 Знак"/>
    <w:basedOn w:val="1"/>
    <w:link w:val="5"/>
    <w:rPr>
      <w:rFonts w:asciiTheme="majorHAnsi" w:hAnsiTheme="majorHAnsi"/>
      <w:color w:val="365F91" w:themeColor="accent1" w:themeShade="BF"/>
    </w:rPr>
  </w:style>
  <w:style w:type="paragraph" w:customStyle="1" w:styleId="19">
    <w:name w:val="Название книги1"/>
    <w:basedOn w:val="12"/>
    <w:link w:val="afb"/>
    <w:rPr>
      <w:b/>
      <w:i/>
      <w:spacing w:val="5"/>
    </w:rPr>
  </w:style>
  <w:style w:type="character" w:styleId="afb">
    <w:name w:val="Book Title"/>
    <w:basedOn w:val="a0"/>
    <w:link w:val="19"/>
    <w:rPr>
      <w:b/>
      <w:i/>
      <w:spacing w:val="5"/>
    </w:rPr>
  </w:style>
  <w:style w:type="paragraph" w:customStyle="1" w:styleId="1a">
    <w:name w:val="Номер строки1"/>
    <w:link w:val="afc"/>
  </w:style>
  <w:style w:type="character" w:styleId="afc">
    <w:name w:val="line number"/>
    <w:link w:val="1a"/>
  </w:style>
  <w:style w:type="paragraph" w:styleId="afd">
    <w:name w:val="Intense Quote"/>
    <w:basedOn w:val="a"/>
    <w:next w:val="a"/>
    <w:link w:val="af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color w:val="4F81BD" w:themeColor="accent1"/>
    </w:rPr>
  </w:style>
  <w:style w:type="character" w:customStyle="1" w:styleId="afe">
    <w:name w:val="Выделенная цитата Знак"/>
    <w:basedOn w:val="1"/>
    <w:link w:val="afd"/>
    <w:rPr>
      <w:i/>
      <w:color w:val="4F81BD" w:themeColor="accent1"/>
    </w:rPr>
  </w:style>
  <w:style w:type="paragraph" w:customStyle="1" w:styleId="1b">
    <w:name w:val="Знак примечания1"/>
    <w:basedOn w:val="12"/>
    <w:link w:val="aff"/>
    <w:rPr>
      <w:sz w:val="16"/>
    </w:rPr>
  </w:style>
  <w:style w:type="character" w:styleId="aff">
    <w:name w:val="annotation reference"/>
    <w:basedOn w:val="a0"/>
    <w:link w:val="1b"/>
    <w:rPr>
      <w:sz w:val="16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365F91" w:themeColor="accent1" w:themeShade="BF"/>
      <w:sz w:val="32"/>
    </w:rPr>
  </w:style>
  <w:style w:type="paragraph" w:customStyle="1" w:styleId="1c">
    <w:name w:val="Гиперссылка1"/>
    <w:basedOn w:val="12"/>
    <w:link w:val="aff0"/>
    <w:rPr>
      <w:color w:val="0000FF"/>
      <w:u w:val="single"/>
    </w:rPr>
  </w:style>
  <w:style w:type="character" w:styleId="aff0">
    <w:name w:val="Hyperlink"/>
    <w:basedOn w:val="a0"/>
    <w:link w:val="1c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rFonts w:asciiTheme="majorHAnsi" w:hAnsiTheme="majorHAnsi"/>
      <w:color w:val="262626" w:themeColor="text1" w:themeTint="D9"/>
      <w:sz w:val="21"/>
    </w:rPr>
  </w:style>
  <w:style w:type="paragraph" w:customStyle="1" w:styleId="1d">
    <w:name w:val="Сильное выделение1"/>
    <w:basedOn w:val="12"/>
    <w:link w:val="aff1"/>
    <w:rPr>
      <w:i/>
      <w:color w:val="4F81BD" w:themeColor="accent1"/>
    </w:rPr>
  </w:style>
  <w:style w:type="character" w:styleId="aff1">
    <w:name w:val="Intense Emphasis"/>
    <w:basedOn w:val="a0"/>
    <w:link w:val="1d"/>
    <w:rPr>
      <w:i/>
      <w:color w:val="4F81BD" w:themeColor="accent1"/>
    </w:rPr>
  </w:style>
  <w:style w:type="paragraph" w:styleId="1e">
    <w:name w:val="toc 1"/>
    <w:basedOn w:val="a"/>
    <w:next w:val="a"/>
    <w:link w:val="1f"/>
    <w:uiPriority w:val="39"/>
    <w:pPr>
      <w:spacing w:after="100"/>
    </w:pPr>
  </w:style>
  <w:style w:type="character" w:customStyle="1" w:styleId="1f">
    <w:name w:val="Оглавление 1 Знак"/>
    <w:basedOn w:val="1"/>
    <w:link w:val="1e"/>
  </w:style>
  <w:style w:type="paragraph" w:customStyle="1" w:styleId="HeaderandFooter">
    <w:name w:val="Header and Footer"/>
    <w:basedOn w:val="a"/>
    <w:link w:val="HeaderandFooter0"/>
  </w:style>
  <w:style w:type="character" w:customStyle="1" w:styleId="HeaderandFooter0">
    <w:name w:val="Header and Footer"/>
    <w:basedOn w:val="1"/>
    <w:link w:val="HeaderandFooter"/>
  </w:style>
  <w:style w:type="paragraph" w:customStyle="1" w:styleId="1f0">
    <w:name w:val="Знак1 Знак Знак Знак Знак Знак Знак Знак Знак Знак Знак Знак Знак Знак Знак Знак Знак Знак Знак Знак Знак Знак Знак Знак Знак Знак"/>
    <w:basedOn w:val="a"/>
    <w:link w:val="1f1"/>
    <w:pPr>
      <w:tabs>
        <w:tab w:val="left" w:pos="1068"/>
      </w:tabs>
      <w:spacing w:line="240" w:lineRule="exact"/>
      <w:ind w:left="1068" w:hanging="360"/>
      <w:jc w:val="both"/>
    </w:pPr>
    <w:rPr>
      <w:rFonts w:ascii="Verdana" w:hAnsi="Verdana"/>
      <w:sz w:val="20"/>
    </w:rPr>
  </w:style>
  <w:style w:type="character" w:customStyle="1" w:styleId="1f1">
    <w:name w:val="Знак1 Знак Знак Знак Знак Знак Знак Знак Знак Знак Знак Знак Знак Знак Знак Знак Знак Знак Знак Знак Знак Знак Знак Знак Знак Знак"/>
    <w:basedOn w:val="1"/>
    <w:link w:val="1f0"/>
    <w:rPr>
      <w:rFonts w:ascii="Verdana" w:hAnsi="Verdana"/>
      <w:sz w:val="20"/>
    </w:rPr>
  </w:style>
  <w:style w:type="paragraph" w:styleId="aff2">
    <w:name w:val="footer"/>
    <w:basedOn w:val="a"/>
    <w:link w:val="aff3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1"/>
    <w:link w:val="aff2"/>
  </w:style>
  <w:style w:type="paragraph" w:styleId="aff4">
    <w:name w:val="No Spacing"/>
    <w:link w:val="aff5"/>
  </w:style>
  <w:style w:type="character" w:customStyle="1" w:styleId="aff5">
    <w:name w:val="Без интервала Знак"/>
    <w:link w:val="aff4"/>
  </w:style>
  <w:style w:type="paragraph" w:styleId="aff6">
    <w:name w:val="caption"/>
    <w:basedOn w:val="a"/>
    <w:next w:val="a"/>
    <w:link w:val="aff7"/>
    <w:pPr>
      <w:spacing w:after="200" w:line="240" w:lineRule="auto"/>
    </w:pPr>
    <w:rPr>
      <w:i/>
      <w:color w:val="1F497D" w:themeColor="text2"/>
      <w:sz w:val="18"/>
    </w:rPr>
  </w:style>
  <w:style w:type="character" w:customStyle="1" w:styleId="aff7">
    <w:name w:val="Название объекта Знак"/>
    <w:basedOn w:val="1"/>
    <w:link w:val="aff6"/>
    <w:rPr>
      <w:i/>
      <w:color w:val="1F497D" w:themeColor="text2"/>
      <w:sz w:val="1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ff8">
    <w:name w:val="header"/>
    <w:basedOn w:val="a"/>
    <w:link w:val="aff9"/>
    <w:pPr>
      <w:tabs>
        <w:tab w:val="center" w:pos="4153"/>
        <w:tab w:val="right" w:pos="8306"/>
      </w:tabs>
    </w:pPr>
  </w:style>
  <w:style w:type="character" w:customStyle="1" w:styleId="aff9">
    <w:name w:val="Верхний колонтитул Знак"/>
    <w:basedOn w:val="1"/>
    <w:link w:val="aff8"/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7">
    <w:name w:val="annotation text"/>
    <w:basedOn w:val="a"/>
    <w:link w:val="af9"/>
    <w:rPr>
      <w:sz w:val="20"/>
    </w:rPr>
  </w:style>
  <w:style w:type="character" w:customStyle="1" w:styleId="af9">
    <w:name w:val="Текст примечания Знак"/>
    <w:basedOn w:val="1"/>
    <w:link w:val="af7"/>
    <w:rPr>
      <w:sz w:val="20"/>
    </w:rPr>
  </w:style>
  <w:style w:type="paragraph" w:customStyle="1" w:styleId="1f2">
    <w:name w:val="Строгий1"/>
    <w:basedOn w:val="12"/>
    <w:link w:val="affa"/>
    <w:rPr>
      <w:b/>
    </w:rPr>
  </w:style>
  <w:style w:type="character" w:styleId="affa">
    <w:name w:val="Strong"/>
    <w:basedOn w:val="a0"/>
    <w:link w:val="1f2"/>
    <w:rPr>
      <w:b/>
      <w:color w:val="000000"/>
    </w:rPr>
  </w:style>
  <w:style w:type="paragraph" w:customStyle="1" w:styleId="1f3">
    <w:name w:val="Слабая ссылка1"/>
    <w:basedOn w:val="12"/>
    <w:link w:val="affb"/>
    <w:rPr>
      <w:smallCaps/>
      <w:color w:val="404040" w:themeColor="text1" w:themeTint="BF"/>
    </w:rPr>
  </w:style>
  <w:style w:type="character" w:styleId="affb">
    <w:name w:val="Subtle Reference"/>
    <w:basedOn w:val="a0"/>
    <w:link w:val="1f3"/>
    <w:rPr>
      <w:smallCaps/>
      <w:color w:val="404040" w:themeColor="text1" w:themeTint="BF"/>
    </w:rPr>
  </w:style>
  <w:style w:type="paragraph" w:styleId="affc">
    <w:name w:val="Subtitle"/>
    <w:basedOn w:val="a"/>
    <w:next w:val="a"/>
    <w:link w:val="affd"/>
    <w:uiPriority w:val="11"/>
    <w:qFormat/>
    <w:rPr>
      <w:color w:val="5A5A5A" w:themeColor="text1" w:themeTint="A5"/>
      <w:spacing w:val="15"/>
    </w:rPr>
  </w:style>
  <w:style w:type="character" w:customStyle="1" w:styleId="affd">
    <w:name w:val="Подзаголовок Знак"/>
    <w:basedOn w:val="1"/>
    <w:link w:val="affc"/>
    <w:rPr>
      <w:color w:val="5A5A5A" w:themeColor="text1" w:themeTint="A5"/>
      <w:spacing w:val="15"/>
    </w:rPr>
  </w:style>
  <w:style w:type="paragraph" w:styleId="a4">
    <w:name w:val="Title"/>
    <w:basedOn w:val="a"/>
    <w:next w:val="aa"/>
    <w:link w:val="a6"/>
    <w:uiPriority w:val="10"/>
    <w:qFormat/>
    <w:pPr>
      <w:spacing w:after="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6">
    <w:name w:val="Название Знак"/>
    <w:basedOn w:val="1"/>
    <w:link w:val="a4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365F91" w:themeColor="accent1" w:themeShade="BF"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4061" w:themeColor="accent1" w:themeShade="80"/>
    </w:rPr>
  </w:style>
  <w:style w:type="table" w:styleId="affe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ni-fg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 </cp:lastModifiedBy>
  <cp:revision>9</cp:revision>
  <dcterms:created xsi:type="dcterms:W3CDTF">2026-09-14T08:54:00Z</dcterms:created>
  <dcterms:modified xsi:type="dcterms:W3CDTF">2026-10-05T07:34:00Z</dcterms:modified>
</cp:coreProperties>
</file>