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D30" w:rsidRPr="00F03D30" w:rsidRDefault="00F03D30" w:rsidP="00F03D30">
      <w:pPr>
        <w:pStyle w:val="ConsPlusNormal"/>
        <w:ind w:firstLine="4536"/>
        <w:jc w:val="both"/>
        <w:rPr>
          <w:rFonts w:ascii="Times New Roman" w:hAnsi="Times New Roman" w:cs="Times New Roman"/>
          <w:sz w:val="26"/>
          <w:szCs w:val="26"/>
        </w:rPr>
      </w:pPr>
      <w:r w:rsidRPr="00F03D30">
        <w:rPr>
          <w:rFonts w:ascii="Times New Roman" w:hAnsi="Times New Roman" w:cs="Times New Roman"/>
          <w:sz w:val="26"/>
          <w:szCs w:val="26"/>
        </w:rPr>
        <w:t>Исполняющему обязанности</w:t>
      </w:r>
    </w:p>
    <w:p w:rsidR="00F03D30" w:rsidRPr="00F03D30" w:rsidRDefault="00F03D30" w:rsidP="00F03D30">
      <w:pPr>
        <w:pStyle w:val="ConsPlusNormal"/>
        <w:ind w:firstLine="4536"/>
        <w:jc w:val="both"/>
        <w:rPr>
          <w:rFonts w:ascii="Times New Roman" w:hAnsi="Times New Roman" w:cs="Times New Roman"/>
          <w:sz w:val="26"/>
          <w:szCs w:val="26"/>
        </w:rPr>
      </w:pPr>
      <w:r w:rsidRPr="00F03D30">
        <w:rPr>
          <w:rFonts w:ascii="Times New Roman" w:hAnsi="Times New Roman" w:cs="Times New Roman"/>
          <w:sz w:val="26"/>
          <w:szCs w:val="26"/>
        </w:rPr>
        <w:t xml:space="preserve">начальника управления </w:t>
      </w:r>
    </w:p>
    <w:p w:rsidR="00F03D30" w:rsidRPr="00F03D30" w:rsidRDefault="00F03D30" w:rsidP="00F03D30">
      <w:pPr>
        <w:pStyle w:val="ConsPlusNormal"/>
        <w:ind w:firstLine="4536"/>
        <w:jc w:val="both"/>
        <w:rPr>
          <w:rFonts w:ascii="Times New Roman" w:hAnsi="Times New Roman" w:cs="Times New Roman"/>
          <w:sz w:val="26"/>
          <w:szCs w:val="26"/>
        </w:rPr>
      </w:pPr>
      <w:r w:rsidRPr="00F03D30">
        <w:rPr>
          <w:rFonts w:ascii="Times New Roman" w:hAnsi="Times New Roman" w:cs="Times New Roman"/>
          <w:sz w:val="26"/>
          <w:szCs w:val="26"/>
        </w:rPr>
        <w:t>экономического развития</w:t>
      </w:r>
    </w:p>
    <w:p w:rsidR="00F03D30" w:rsidRPr="00F03D30" w:rsidRDefault="00F03D30" w:rsidP="00F03D30">
      <w:pPr>
        <w:pStyle w:val="ConsPlusNormal"/>
        <w:ind w:firstLine="4536"/>
        <w:jc w:val="both"/>
        <w:rPr>
          <w:rFonts w:ascii="Times New Roman" w:hAnsi="Times New Roman" w:cs="Times New Roman"/>
          <w:sz w:val="26"/>
          <w:szCs w:val="26"/>
        </w:rPr>
      </w:pPr>
      <w:r w:rsidRPr="00F03D30">
        <w:rPr>
          <w:rFonts w:ascii="Times New Roman" w:hAnsi="Times New Roman" w:cs="Times New Roman"/>
          <w:sz w:val="26"/>
          <w:szCs w:val="26"/>
        </w:rPr>
        <w:t>администрации муниципального</w:t>
      </w:r>
    </w:p>
    <w:p w:rsidR="00F03D30" w:rsidRPr="00F03D30" w:rsidRDefault="00F03D30" w:rsidP="00F03D30">
      <w:pPr>
        <w:pStyle w:val="ConsPlusNormal"/>
        <w:ind w:firstLine="4536"/>
        <w:jc w:val="both"/>
        <w:rPr>
          <w:rFonts w:ascii="Times New Roman" w:hAnsi="Times New Roman" w:cs="Times New Roman"/>
          <w:sz w:val="26"/>
          <w:szCs w:val="26"/>
        </w:rPr>
      </w:pPr>
      <w:r w:rsidRPr="00F03D30">
        <w:rPr>
          <w:rFonts w:ascii="Times New Roman" w:hAnsi="Times New Roman" w:cs="Times New Roman"/>
          <w:sz w:val="26"/>
          <w:szCs w:val="26"/>
        </w:rPr>
        <w:t>образования Туапсинский район</w:t>
      </w:r>
    </w:p>
    <w:p w:rsidR="00F03D30" w:rsidRPr="00F03D30" w:rsidRDefault="00F03D30" w:rsidP="00F03D30">
      <w:pPr>
        <w:pStyle w:val="ConsPlusNormal"/>
        <w:ind w:firstLine="4536"/>
        <w:jc w:val="both"/>
        <w:rPr>
          <w:rFonts w:ascii="Times New Roman" w:hAnsi="Times New Roman" w:cs="Times New Roman"/>
          <w:sz w:val="26"/>
          <w:szCs w:val="26"/>
        </w:rPr>
      </w:pPr>
      <w:r w:rsidRPr="00F03D30">
        <w:rPr>
          <w:rFonts w:ascii="Times New Roman" w:hAnsi="Times New Roman" w:cs="Times New Roman"/>
          <w:sz w:val="26"/>
          <w:szCs w:val="26"/>
        </w:rPr>
        <w:t>А.В. Крят</w:t>
      </w:r>
    </w:p>
    <w:p w:rsidR="00F03D30" w:rsidRPr="00F03D30" w:rsidRDefault="00F03D30" w:rsidP="00F03D30">
      <w:pPr>
        <w:pStyle w:val="ConsPlusNormal"/>
        <w:jc w:val="both"/>
        <w:rPr>
          <w:rFonts w:ascii="Times New Roman" w:hAnsi="Times New Roman" w:cs="Times New Roman"/>
          <w:sz w:val="26"/>
          <w:szCs w:val="26"/>
        </w:rPr>
      </w:pPr>
    </w:p>
    <w:p w:rsidR="00F03D30" w:rsidRPr="00F03D30" w:rsidRDefault="00F03D30" w:rsidP="00F03D30">
      <w:pPr>
        <w:spacing w:after="0" w:line="240" w:lineRule="auto"/>
        <w:jc w:val="center"/>
        <w:rPr>
          <w:rFonts w:ascii="Times New Roman" w:eastAsia="Times New Roman" w:hAnsi="Times New Roman"/>
          <w:b/>
          <w:sz w:val="26"/>
          <w:szCs w:val="26"/>
          <w:lang w:eastAsia="ru-RU"/>
        </w:rPr>
      </w:pPr>
      <w:r w:rsidRPr="00F03D30">
        <w:rPr>
          <w:rFonts w:ascii="Times New Roman" w:eastAsia="Times New Roman" w:hAnsi="Times New Roman"/>
          <w:b/>
          <w:sz w:val="26"/>
          <w:szCs w:val="26"/>
          <w:lang w:eastAsia="ru-RU"/>
        </w:rPr>
        <w:t>Заключение</w:t>
      </w:r>
    </w:p>
    <w:p w:rsidR="00F03D30" w:rsidRPr="00F03D30" w:rsidRDefault="00F03D30" w:rsidP="00F03D30">
      <w:pPr>
        <w:suppressAutoHyphens/>
        <w:spacing w:after="0" w:line="240" w:lineRule="auto"/>
        <w:jc w:val="center"/>
        <w:rPr>
          <w:rFonts w:ascii="Times New Roman" w:eastAsia="Lucida Sans Unicode" w:hAnsi="Times New Roman" w:cs="Tahoma"/>
          <w:bCs/>
          <w:sz w:val="26"/>
          <w:szCs w:val="26"/>
        </w:rPr>
      </w:pPr>
      <w:r w:rsidRPr="00F03D30">
        <w:rPr>
          <w:rFonts w:ascii="Times New Roman" w:hAnsi="Times New Roman"/>
          <w:sz w:val="26"/>
          <w:szCs w:val="26"/>
          <w:lang w:eastAsia="ru-RU"/>
        </w:rPr>
        <w:t>по результатам экспертизы проекта постановления администрации муниципального образования  Туапсинский район «</w:t>
      </w:r>
      <w:r w:rsidRPr="00F03D30">
        <w:rPr>
          <w:rFonts w:ascii="Times New Roman" w:eastAsia="Lucida Sans Unicode" w:hAnsi="Times New Roman" w:cs="Tahoma"/>
          <w:bCs/>
          <w:sz w:val="26"/>
          <w:szCs w:val="26"/>
        </w:rPr>
        <w:t>Об утверждении Порядка и условий оказания</w:t>
      </w:r>
      <w:bookmarkStart w:id="0" w:name="__DdeLink__1416_787683376"/>
      <w:r w:rsidRPr="00F03D30">
        <w:rPr>
          <w:rFonts w:ascii="Times New Roman" w:eastAsia="Lucida Sans Unicode" w:hAnsi="Times New Roman" w:cs="Tahoma"/>
          <w:bCs/>
          <w:sz w:val="26"/>
          <w:szCs w:val="26"/>
        </w:rPr>
        <w:t xml:space="preserve"> консульта</w:t>
      </w:r>
      <w:bookmarkEnd w:id="0"/>
      <w:r w:rsidRPr="00F03D30">
        <w:rPr>
          <w:rFonts w:ascii="Times New Roman" w:eastAsia="Lucida Sans Unicode" w:hAnsi="Times New Roman" w:cs="Tahoma"/>
          <w:bCs/>
          <w:sz w:val="26"/>
          <w:szCs w:val="26"/>
        </w:rPr>
        <w:t xml:space="preserve">ционной, информационной, образовательной </w:t>
      </w:r>
    </w:p>
    <w:p w:rsidR="00F03D30" w:rsidRPr="00F03D30" w:rsidRDefault="00F03D30" w:rsidP="00F03D30">
      <w:pPr>
        <w:suppressAutoHyphens/>
        <w:spacing w:after="0" w:line="240" w:lineRule="auto"/>
        <w:jc w:val="center"/>
        <w:rPr>
          <w:rFonts w:cs="DejaVu Sans"/>
          <w:sz w:val="26"/>
          <w:szCs w:val="26"/>
        </w:rPr>
      </w:pPr>
      <w:r w:rsidRPr="00F03D30">
        <w:rPr>
          <w:rFonts w:ascii="Times New Roman" w:eastAsia="Lucida Sans Unicode" w:hAnsi="Times New Roman" w:cs="Tahoma"/>
          <w:bCs/>
          <w:sz w:val="26"/>
          <w:szCs w:val="26"/>
        </w:rPr>
        <w:t>и иных мер поддержки субъектам малого и среднего предпринимательства, физическим лицам,</w:t>
      </w:r>
      <w:r w:rsidRPr="00F03D30">
        <w:rPr>
          <w:rFonts w:cs="DejaVu Sans"/>
          <w:sz w:val="26"/>
          <w:szCs w:val="26"/>
        </w:rPr>
        <w:t xml:space="preserve"> </w:t>
      </w:r>
      <w:r w:rsidRPr="00F03D30">
        <w:rPr>
          <w:rFonts w:ascii="Times New Roman" w:eastAsia="Lucida Sans Unicode" w:hAnsi="Times New Roman" w:cs="Tahoma"/>
          <w:bCs/>
          <w:sz w:val="26"/>
          <w:szCs w:val="26"/>
        </w:rPr>
        <w:t>не являющимся индивидуальными предпринимателями и</w:t>
      </w:r>
    </w:p>
    <w:p w:rsidR="00F03D30" w:rsidRPr="00F03D30" w:rsidRDefault="00F03D30" w:rsidP="00F03D30">
      <w:pPr>
        <w:suppressAutoHyphens/>
        <w:spacing w:after="0" w:line="240" w:lineRule="auto"/>
        <w:jc w:val="center"/>
        <w:rPr>
          <w:rFonts w:ascii="Times New Roman" w:eastAsia="Lucida Sans Unicode" w:hAnsi="Times New Roman" w:cs="Tahoma"/>
          <w:bCs/>
          <w:sz w:val="26"/>
          <w:szCs w:val="26"/>
        </w:rPr>
      </w:pPr>
      <w:r w:rsidRPr="00F03D30">
        <w:rPr>
          <w:rFonts w:ascii="Times New Roman" w:eastAsia="Lucida Sans Unicode" w:hAnsi="Times New Roman" w:cs="Tahoma"/>
          <w:bCs/>
          <w:sz w:val="26"/>
          <w:szCs w:val="26"/>
        </w:rPr>
        <w:t>применяющим специальный налоговый режим «Налог на профессиональный доход», в муниципальном образовании Туапсинский район и Требований к организациям, образующим инфраструктуру поддержки субъектов малого и</w:t>
      </w:r>
    </w:p>
    <w:p w:rsidR="00F03D30" w:rsidRPr="00F03D30" w:rsidRDefault="00F03D30" w:rsidP="00F03D30">
      <w:pPr>
        <w:suppressAutoHyphens/>
        <w:spacing w:after="0" w:line="240" w:lineRule="auto"/>
        <w:jc w:val="center"/>
        <w:rPr>
          <w:rFonts w:ascii="Times New Roman" w:eastAsia="Lucida Sans Unicode" w:hAnsi="Times New Roman" w:cs="Tahoma"/>
          <w:bCs/>
          <w:sz w:val="26"/>
          <w:szCs w:val="26"/>
        </w:rPr>
      </w:pPr>
      <w:r w:rsidRPr="00F03D30">
        <w:rPr>
          <w:rFonts w:ascii="Times New Roman" w:eastAsia="Lucida Sans Unicode" w:hAnsi="Times New Roman" w:cs="Tahoma"/>
          <w:bCs/>
          <w:sz w:val="26"/>
          <w:szCs w:val="26"/>
        </w:rPr>
        <w:t>среднего предпринимательства в муниципальном</w:t>
      </w:r>
    </w:p>
    <w:p w:rsidR="00F03D30" w:rsidRPr="00F03D30" w:rsidRDefault="00F03D30" w:rsidP="00F03D30">
      <w:pPr>
        <w:suppressAutoHyphens/>
        <w:spacing w:after="0" w:line="240" w:lineRule="auto"/>
        <w:jc w:val="center"/>
        <w:rPr>
          <w:rFonts w:cs="DejaVu Sans"/>
          <w:sz w:val="26"/>
          <w:szCs w:val="26"/>
        </w:rPr>
      </w:pPr>
      <w:r w:rsidRPr="00F03D30">
        <w:rPr>
          <w:rFonts w:ascii="Times New Roman" w:eastAsia="Lucida Sans Unicode" w:hAnsi="Times New Roman" w:cs="Tahoma"/>
          <w:bCs/>
          <w:sz w:val="26"/>
          <w:szCs w:val="26"/>
        </w:rPr>
        <w:t>образовании Туапсинский район</w:t>
      </w:r>
      <w:r w:rsidRPr="00F03D30">
        <w:rPr>
          <w:rFonts w:ascii="Times New Roman" w:eastAsia="Lucida Sans Unicode" w:hAnsi="Times New Roman"/>
          <w:b/>
          <w:kern w:val="1"/>
          <w:sz w:val="26"/>
          <w:szCs w:val="26"/>
        </w:rPr>
        <w:t>»</w:t>
      </w:r>
    </w:p>
    <w:p w:rsidR="00F03D30" w:rsidRPr="00F03D30" w:rsidRDefault="00F03D30" w:rsidP="00F03D30">
      <w:pPr>
        <w:spacing w:after="0" w:line="240" w:lineRule="auto"/>
        <w:ind w:firstLine="709"/>
        <w:jc w:val="both"/>
        <w:rPr>
          <w:rFonts w:ascii="Times New Roman" w:hAnsi="Times New Roman"/>
          <w:sz w:val="26"/>
          <w:szCs w:val="26"/>
          <w:lang w:eastAsia="ru-RU"/>
        </w:rPr>
      </w:pPr>
    </w:p>
    <w:p w:rsidR="00F03D30" w:rsidRPr="00F03D30" w:rsidRDefault="00F03D30" w:rsidP="00676250">
      <w:pPr>
        <w:suppressAutoHyphens/>
        <w:spacing w:after="0" w:line="240" w:lineRule="auto"/>
        <w:ind w:firstLine="708"/>
        <w:jc w:val="both"/>
        <w:rPr>
          <w:rFonts w:ascii="Times New Roman" w:eastAsia="Lucida Sans Unicode" w:hAnsi="Times New Roman" w:cs="Tahoma"/>
          <w:bCs/>
          <w:sz w:val="26"/>
          <w:szCs w:val="26"/>
        </w:rPr>
      </w:pPr>
      <w:r w:rsidRPr="00F03D30">
        <w:rPr>
          <w:rFonts w:ascii="Times New Roman" w:hAnsi="Times New Roman"/>
          <w:sz w:val="26"/>
          <w:szCs w:val="26"/>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Pr="00F03D30">
        <w:rPr>
          <w:rFonts w:ascii="Times New Roman" w:eastAsia="Lucida Sans Unicode" w:hAnsi="Times New Roman" w:cs="Tahoma"/>
          <w:bCs/>
          <w:sz w:val="26"/>
          <w:szCs w:val="26"/>
        </w:rPr>
        <w:t>Об утверждении Порядка и условий оказания консультационной, информационной, образовательной и иных мер поддержки субъектам малого и среднего предпринимательства, физическим лицам,</w:t>
      </w:r>
      <w:r w:rsidRPr="00F03D30">
        <w:rPr>
          <w:rFonts w:cs="DejaVu Sans"/>
          <w:sz w:val="26"/>
          <w:szCs w:val="26"/>
        </w:rPr>
        <w:t xml:space="preserve"> </w:t>
      </w:r>
      <w:r w:rsidRPr="00F03D30">
        <w:rPr>
          <w:rFonts w:ascii="Times New Roman" w:eastAsia="Lucida Sans Unicode" w:hAnsi="Times New Roman" w:cs="Tahoma"/>
          <w:bCs/>
          <w:sz w:val="26"/>
          <w:szCs w:val="26"/>
        </w:rPr>
        <w:t>не являющимся индивидуальными предпринимателями и</w:t>
      </w:r>
      <w:r w:rsidR="00676250">
        <w:rPr>
          <w:rFonts w:ascii="Times New Roman" w:eastAsia="Lucida Sans Unicode" w:hAnsi="Times New Roman" w:cs="Tahoma"/>
          <w:bCs/>
          <w:sz w:val="26"/>
          <w:szCs w:val="26"/>
        </w:rPr>
        <w:t xml:space="preserve"> </w:t>
      </w:r>
      <w:r w:rsidRPr="00F03D30">
        <w:rPr>
          <w:rFonts w:ascii="Times New Roman" w:eastAsia="Lucida Sans Unicode" w:hAnsi="Times New Roman" w:cs="Tahoma"/>
          <w:bCs/>
          <w:sz w:val="26"/>
          <w:szCs w:val="26"/>
        </w:rPr>
        <w:t>применяющим специальный налоговый режим «Налог на профессиональный доход», в муниципальном образовании Туапсинский район и Требований к организациям, образующим инфраструктуру поддержки субъектов малого и</w:t>
      </w:r>
      <w:r w:rsidR="00676250">
        <w:rPr>
          <w:rFonts w:ascii="Times New Roman" w:eastAsia="Lucida Sans Unicode" w:hAnsi="Times New Roman" w:cs="Tahoma"/>
          <w:bCs/>
          <w:sz w:val="26"/>
          <w:szCs w:val="26"/>
        </w:rPr>
        <w:t xml:space="preserve"> </w:t>
      </w:r>
      <w:r w:rsidR="006134A7">
        <w:rPr>
          <w:rFonts w:ascii="Times New Roman" w:eastAsia="Lucida Sans Unicode" w:hAnsi="Times New Roman" w:cs="Tahoma"/>
          <w:bCs/>
          <w:sz w:val="26"/>
          <w:szCs w:val="26"/>
        </w:rPr>
        <w:t xml:space="preserve">  </w:t>
      </w:r>
      <w:bookmarkStart w:id="1" w:name="_GoBack"/>
      <w:bookmarkEnd w:id="1"/>
      <w:r w:rsidRPr="00F03D30">
        <w:rPr>
          <w:rFonts w:ascii="Times New Roman" w:eastAsia="Lucida Sans Unicode" w:hAnsi="Times New Roman" w:cs="Tahoma"/>
          <w:bCs/>
          <w:sz w:val="26"/>
          <w:szCs w:val="26"/>
        </w:rPr>
        <w:t>среднего предпринимательства в муниципальном образовании Туапсинский район</w:t>
      </w:r>
      <w:r w:rsidRPr="00F03D30">
        <w:rPr>
          <w:rFonts w:ascii="Times New Roman" w:hAnsi="Times New Roman"/>
          <w:sz w:val="26"/>
          <w:szCs w:val="26"/>
        </w:rPr>
        <w:t>»</w:t>
      </w:r>
      <w:r w:rsidRPr="00F03D30">
        <w:rPr>
          <w:sz w:val="26"/>
          <w:szCs w:val="26"/>
          <w:lang w:eastAsia="ru-RU"/>
        </w:rPr>
        <w:t xml:space="preserve">, </w:t>
      </w:r>
      <w:r w:rsidRPr="00F03D30">
        <w:rPr>
          <w:rFonts w:ascii="Times New Roman" w:hAnsi="Times New Roman"/>
          <w:sz w:val="26"/>
          <w:szCs w:val="26"/>
          <w:lang w:eastAsia="ru-RU"/>
        </w:rPr>
        <w:t>поступивший из управления экономического развития администрации муниципального образования Туапсинский район установил:</w:t>
      </w:r>
    </w:p>
    <w:p w:rsidR="00F03D30" w:rsidRPr="00F03D30" w:rsidRDefault="00F03D30" w:rsidP="00F03D30">
      <w:pPr>
        <w:spacing w:after="0" w:line="240" w:lineRule="auto"/>
        <w:ind w:firstLine="709"/>
        <w:jc w:val="both"/>
        <w:rPr>
          <w:rFonts w:ascii="Times New Roman" w:eastAsia="Times New Roman" w:hAnsi="Times New Roman"/>
          <w:color w:val="000000" w:themeColor="text1"/>
          <w:sz w:val="26"/>
          <w:szCs w:val="26"/>
          <w:lang w:eastAsia="ru-RU"/>
        </w:rPr>
      </w:pPr>
      <w:r w:rsidRPr="00F03D30">
        <w:rPr>
          <w:rFonts w:ascii="Times New Roman" w:eastAsia="Times New Roman" w:hAnsi="Times New Roman"/>
          <w:sz w:val="26"/>
          <w:szCs w:val="26"/>
          <w:lang w:eastAsia="ru-RU"/>
        </w:rPr>
        <w:t>1.Нормативное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F03D30" w:rsidRPr="00F27AE0" w:rsidRDefault="00F27AE0" w:rsidP="00F03D30">
      <w:pPr>
        <w:spacing w:after="0" w:line="240" w:lineRule="auto"/>
        <w:ind w:firstLine="708"/>
        <w:jc w:val="both"/>
        <w:rPr>
          <w:rFonts w:ascii="Times New Roman" w:hAnsi="Times New Roman"/>
          <w:sz w:val="26"/>
          <w:szCs w:val="26"/>
        </w:rPr>
      </w:pPr>
      <w:r w:rsidRPr="00F27AE0">
        <w:rPr>
          <w:rFonts w:ascii="Times New Roman" w:eastAsia="Times New Roman" w:hAnsi="Times New Roman"/>
          <w:color w:val="000000"/>
          <w:sz w:val="26"/>
          <w:szCs w:val="26"/>
          <w:highlight w:val="white"/>
          <w:lang w:eastAsia="ar-SA"/>
        </w:rPr>
        <w:t>Федеральным законом от 24 июля 2007 г. № 209-ФЗ «О развитии малого и среднего предпринимательства в Российской Федерации»</w:t>
      </w:r>
      <w:r w:rsidRPr="00F27AE0">
        <w:rPr>
          <w:rFonts w:ascii="Times New Roman" w:eastAsia="Times New Roman" w:hAnsi="Times New Roman"/>
          <w:color w:val="000000"/>
          <w:sz w:val="26"/>
          <w:szCs w:val="26"/>
          <w:lang w:eastAsia="ar-SA"/>
        </w:rPr>
        <w:t>.</w:t>
      </w:r>
    </w:p>
    <w:p w:rsidR="00F03D30" w:rsidRPr="00F03D30" w:rsidRDefault="00F03D30" w:rsidP="00F03D30">
      <w:pPr>
        <w:spacing w:after="0" w:line="240" w:lineRule="auto"/>
        <w:ind w:firstLine="708"/>
        <w:jc w:val="both"/>
        <w:rPr>
          <w:rFonts w:ascii="Times New Roman" w:eastAsia="Times New Roman" w:hAnsi="Times New Roman"/>
          <w:sz w:val="26"/>
          <w:szCs w:val="26"/>
          <w:lang w:eastAsia="ru-RU"/>
        </w:rPr>
      </w:pPr>
      <w:r w:rsidRPr="00F03D30">
        <w:rPr>
          <w:rFonts w:ascii="Times New Roman" w:eastAsia="Times New Roman" w:hAnsi="Times New Roman"/>
          <w:sz w:val="26"/>
          <w:szCs w:val="26"/>
          <w:lang w:eastAsia="ru-RU"/>
        </w:rPr>
        <w:t>2.Проект нормативного правового акта размещен на сайте администрации МО Туапсинский район</w:t>
      </w:r>
      <w:r w:rsidRPr="00F03D30">
        <w:rPr>
          <w:rFonts w:ascii="Times New Roman" w:eastAsia="Times New Roman" w:hAnsi="Times New Roman"/>
          <w:color w:val="000000"/>
          <w:sz w:val="26"/>
          <w:szCs w:val="26"/>
          <w:lang w:eastAsia="ru-RU"/>
        </w:rPr>
        <w:t xml:space="preserve"> </w:t>
      </w:r>
      <w:hyperlink r:id="rId5" w:history="1">
        <w:r w:rsidRPr="00F03D30">
          <w:rPr>
            <w:rStyle w:val="a3"/>
            <w:rFonts w:ascii="Times New Roman" w:eastAsia="Times New Roman" w:hAnsi="Times New Roman"/>
            <w:sz w:val="26"/>
            <w:szCs w:val="26"/>
            <w:lang w:val="en-US" w:eastAsia="ru-RU"/>
          </w:rPr>
          <w:t>www</w:t>
        </w:r>
        <w:r w:rsidRPr="00F03D30">
          <w:rPr>
            <w:rStyle w:val="a3"/>
            <w:rFonts w:ascii="Times New Roman" w:eastAsia="Times New Roman" w:hAnsi="Times New Roman"/>
            <w:sz w:val="26"/>
            <w:szCs w:val="26"/>
            <w:lang w:eastAsia="ru-RU"/>
          </w:rPr>
          <w:t>.</w:t>
        </w:r>
        <w:r w:rsidRPr="00F03D30">
          <w:rPr>
            <w:rStyle w:val="a3"/>
            <w:rFonts w:ascii="Times New Roman" w:eastAsia="Times New Roman" w:hAnsi="Times New Roman"/>
            <w:sz w:val="26"/>
            <w:szCs w:val="26"/>
            <w:lang w:val="en-US" w:eastAsia="ru-RU"/>
          </w:rPr>
          <w:t>tuapseregion</w:t>
        </w:r>
        <w:r w:rsidRPr="00F03D30">
          <w:rPr>
            <w:rStyle w:val="a3"/>
            <w:rFonts w:ascii="Times New Roman" w:eastAsia="Times New Roman" w:hAnsi="Times New Roman"/>
            <w:sz w:val="26"/>
            <w:szCs w:val="26"/>
            <w:lang w:eastAsia="ru-RU"/>
          </w:rPr>
          <w:t>.</w:t>
        </w:r>
        <w:r w:rsidRPr="00F03D30">
          <w:rPr>
            <w:rStyle w:val="a3"/>
            <w:rFonts w:ascii="Times New Roman" w:eastAsia="Times New Roman" w:hAnsi="Times New Roman"/>
            <w:sz w:val="26"/>
            <w:szCs w:val="26"/>
            <w:lang w:val="en-US" w:eastAsia="ru-RU"/>
          </w:rPr>
          <w:t>ru</w:t>
        </w:r>
      </w:hyperlink>
      <w:r w:rsidRPr="00F03D30">
        <w:rPr>
          <w:rFonts w:ascii="Times New Roman" w:eastAsia="Times New Roman" w:hAnsi="Times New Roman"/>
          <w:color w:val="000000"/>
          <w:sz w:val="26"/>
          <w:szCs w:val="26"/>
          <w:lang w:eastAsia="ru-RU"/>
        </w:rPr>
        <w:t xml:space="preserve">, в разделе «Документы» </w:t>
      </w:r>
      <w:r w:rsidRPr="00F03D30">
        <w:rPr>
          <w:rFonts w:ascii="Times New Roman" w:hAnsi="Times New Roman"/>
          <w:color w:val="000000"/>
          <w:sz w:val="26"/>
          <w:szCs w:val="26"/>
        </w:rPr>
        <w:t xml:space="preserve">подразделе «Антикоррупционная экспертиза», «Антикоррупционная и независимая экспертиза нормативных правовых актов (проектов) органа местного самоуправления» </w:t>
      </w:r>
      <w:r w:rsidRPr="00F03D30">
        <w:rPr>
          <w:rFonts w:ascii="Times New Roman" w:hAnsi="Times New Roman"/>
          <w:sz w:val="26"/>
          <w:szCs w:val="26"/>
        </w:rPr>
        <w:t>для проведения независимой антикоррупционной экспертизы.</w:t>
      </w:r>
      <w:r w:rsidRPr="00F03D30">
        <w:rPr>
          <w:rFonts w:ascii="Times New Roman" w:eastAsia="Times New Roman" w:hAnsi="Times New Roman"/>
          <w:sz w:val="26"/>
          <w:szCs w:val="26"/>
          <w:lang w:eastAsia="ru-RU"/>
        </w:rPr>
        <w:t xml:space="preserve"> </w:t>
      </w:r>
    </w:p>
    <w:p w:rsidR="00F03D30" w:rsidRPr="00F03D30" w:rsidRDefault="00F03D30" w:rsidP="00F03D30">
      <w:pPr>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F03D30">
        <w:rPr>
          <w:rFonts w:ascii="Times New Roman" w:eastAsia="Times New Roman" w:hAnsi="Times New Roman"/>
          <w:sz w:val="26"/>
          <w:szCs w:val="26"/>
          <w:lang w:eastAsia="ru-RU"/>
        </w:rPr>
        <w:t>3.В ходе антикоррупционной экспертизы проекта нормативного правового акта коррупциогенные факторы не обнаружены.</w:t>
      </w:r>
    </w:p>
    <w:p w:rsidR="00F03D30" w:rsidRPr="00F03D30" w:rsidRDefault="00F03D30" w:rsidP="00F03D30">
      <w:pPr>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F03D30">
        <w:rPr>
          <w:rFonts w:ascii="Times New Roman" w:eastAsia="Times New Roman" w:hAnsi="Times New Roman"/>
          <w:sz w:val="26"/>
          <w:szCs w:val="26"/>
          <w:lang w:eastAsia="ru-RU"/>
        </w:rPr>
        <w:t>4.Проект нормативного правового акта может быть рекомендован для официального принятия.</w:t>
      </w:r>
    </w:p>
    <w:p w:rsidR="00F03D30" w:rsidRDefault="00F03D30" w:rsidP="00F03D30">
      <w:pPr>
        <w:pStyle w:val="ConsNonformat"/>
        <w:widowControl/>
        <w:ind w:right="0"/>
        <w:jc w:val="both"/>
        <w:rPr>
          <w:rFonts w:ascii="Times New Roman" w:eastAsia="Times New Roman" w:hAnsi="Times New Roman"/>
          <w:sz w:val="26"/>
          <w:szCs w:val="26"/>
          <w:lang w:eastAsia="ru-RU"/>
        </w:rPr>
      </w:pPr>
    </w:p>
    <w:p w:rsidR="00F27AE0" w:rsidRPr="00F03D30" w:rsidRDefault="00F27AE0" w:rsidP="00F03D30">
      <w:pPr>
        <w:pStyle w:val="ConsNonformat"/>
        <w:widowControl/>
        <w:ind w:right="0"/>
        <w:jc w:val="both"/>
        <w:rPr>
          <w:rFonts w:ascii="Times New Roman" w:eastAsia="Times New Roman" w:hAnsi="Times New Roman"/>
          <w:sz w:val="26"/>
          <w:szCs w:val="26"/>
          <w:lang w:eastAsia="ru-RU"/>
        </w:rPr>
      </w:pPr>
    </w:p>
    <w:p w:rsidR="00F03D30" w:rsidRPr="00F03D30" w:rsidRDefault="00F03D30" w:rsidP="00F03D30">
      <w:pPr>
        <w:pStyle w:val="ConsNonformat"/>
        <w:widowControl/>
        <w:ind w:right="0"/>
        <w:jc w:val="both"/>
        <w:rPr>
          <w:rFonts w:ascii="Times New Roman" w:eastAsia="Times New Roman" w:hAnsi="Times New Roman"/>
          <w:sz w:val="26"/>
          <w:szCs w:val="26"/>
          <w:lang w:eastAsia="ru-RU"/>
        </w:rPr>
      </w:pPr>
      <w:r w:rsidRPr="00F03D30">
        <w:rPr>
          <w:rFonts w:ascii="Times New Roman" w:eastAsia="Times New Roman" w:hAnsi="Times New Roman"/>
          <w:sz w:val="26"/>
          <w:szCs w:val="26"/>
          <w:lang w:eastAsia="ru-RU"/>
        </w:rPr>
        <w:t>Начальник правового отдела</w:t>
      </w:r>
    </w:p>
    <w:p w:rsidR="00D71F9F" w:rsidRPr="00F03D30" w:rsidRDefault="00F03D30" w:rsidP="00F03D30">
      <w:pPr>
        <w:spacing w:after="0" w:line="240" w:lineRule="auto"/>
        <w:rPr>
          <w:sz w:val="26"/>
          <w:szCs w:val="26"/>
        </w:rPr>
      </w:pPr>
      <w:r w:rsidRPr="00F03D30">
        <w:rPr>
          <w:rFonts w:ascii="Times New Roman" w:eastAsia="Times New Roman" w:hAnsi="Times New Roman"/>
          <w:sz w:val="26"/>
          <w:szCs w:val="26"/>
          <w:lang w:eastAsia="ru-RU"/>
        </w:rPr>
        <w:t xml:space="preserve">администрации МО Туапсинский район               </w:t>
      </w:r>
      <w:r>
        <w:rPr>
          <w:rFonts w:ascii="Times New Roman" w:eastAsia="Times New Roman" w:hAnsi="Times New Roman"/>
          <w:sz w:val="26"/>
          <w:szCs w:val="26"/>
          <w:lang w:eastAsia="ru-RU"/>
        </w:rPr>
        <w:t xml:space="preserve">           </w:t>
      </w:r>
      <w:r w:rsidRPr="00F03D30">
        <w:rPr>
          <w:rFonts w:ascii="Times New Roman" w:eastAsia="Times New Roman" w:hAnsi="Times New Roman"/>
          <w:sz w:val="26"/>
          <w:szCs w:val="26"/>
          <w:lang w:eastAsia="ru-RU"/>
        </w:rPr>
        <w:t xml:space="preserve">                                 В.В. Усенко</w:t>
      </w:r>
    </w:p>
    <w:sectPr w:rsidR="00D71F9F" w:rsidRPr="00F03D30" w:rsidSect="00F03D30">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DejaVu Sans">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AC0"/>
    <w:rsid w:val="0025174E"/>
    <w:rsid w:val="002F7CA7"/>
    <w:rsid w:val="00420819"/>
    <w:rsid w:val="00476C16"/>
    <w:rsid w:val="006134A7"/>
    <w:rsid w:val="00676250"/>
    <w:rsid w:val="006D7E65"/>
    <w:rsid w:val="006E362C"/>
    <w:rsid w:val="00832A13"/>
    <w:rsid w:val="0083343B"/>
    <w:rsid w:val="008830A0"/>
    <w:rsid w:val="009126CE"/>
    <w:rsid w:val="009926FE"/>
    <w:rsid w:val="00D71F9F"/>
    <w:rsid w:val="00F03D30"/>
    <w:rsid w:val="00F24AC0"/>
    <w:rsid w:val="00F27A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D3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03D30"/>
    <w:rPr>
      <w:color w:val="0000FF"/>
      <w:u w:val="single"/>
    </w:rPr>
  </w:style>
  <w:style w:type="paragraph" w:customStyle="1" w:styleId="ConsNonformat">
    <w:name w:val="ConsNonformat"/>
    <w:uiPriority w:val="99"/>
    <w:rsid w:val="00F03D30"/>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PlusNormal">
    <w:name w:val="ConsPlusNormal"/>
    <w:rsid w:val="00F03D30"/>
    <w:pPr>
      <w:widowControl w:val="0"/>
      <w:autoSpaceDE w:val="0"/>
      <w:autoSpaceDN w:val="0"/>
      <w:adjustRightInd w:val="0"/>
      <w:spacing w:after="0" w:line="240" w:lineRule="auto"/>
    </w:pPr>
    <w:rPr>
      <w:rFonts w:ascii="Calibri" w:eastAsia="Times New Roman"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D3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03D30"/>
    <w:rPr>
      <w:color w:val="0000FF"/>
      <w:u w:val="single"/>
    </w:rPr>
  </w:style>
  <w:style w:type="paragraph" w:customStyle="1" w:styleId="ConsNonformat">
    <w:name w:val="ConsNonformat"/>
    <w:uiPriority w:val="99"/>
    <w:rsid w:val="00F03D30"/>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PlusNormal">
    <w:name w:val="ConsPlusNormal"/>
    <w:rsid w:val="00F03D30"/>
    <w:pPr>
      <w:widowControl w:val="0"/>
      <w:autoSpaceDE w:val="0"/>
      <w:autoSpaceDN w:val="0"/>
      <w:adjustRightInd w:val="0"/>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405</Words>
  <Characters>2310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4</cp:revision>
  <cp:lastPrinted>2022-07-01T06:35:00Z</cp:lastPrinted>
  <dcterms:created xsi:type="dcterms:W3CDTF">2022-06-30T09:41:00Z</dcterms:created>
  <dcterms:modified xsi:type="dcterms:W3CDTF">2022-07-01T07:02:00Z</dcterms:modified>
</cp:coreProperties>
</file>