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456AFE" w:rsidRPr="00456AFE" w:rsidRDefault="00644A32" w:rsidP="00456AFE">
      <w:pPr>
        <w:jc w:val="center"/>
      </w:pPr>
      <w:proofErr w:type="gramStart"/>
      <w:r>
        <w:t xml:space="preserve">по результатам экспертизы проекта постановления администрации Туапсинского муниципального округа </w:t>
      </w:r>
      <w:r w:rsidR="00456AFE" w:rsidRPr="00456AFE">
        <w:t>«</w:t>
      </w:r>
      <w:r w:rsidR="00456AFE" w:rsidRPr="00456AFE">
        <w:rPr>
          <w:bCs/>
        </w:rPr>
        <w:t xml:space="preserve">О внесении изменения в постановление администрации муниципального образования Туапсинский район от 10 декабря 2024 г. № 1525 «Об утверждении </w:t>
      </w:r>
      <w:r w:rsidR="00456AFE" w:rsidRPr="00456AFE">
        <w:t>Порядка формирования  фонда оплаты труда работников, замещающих должности,</w:t>
      </w:r>
      <w:r w:rsidR="00456AFE">
        <w:t xml:space="preserve"> </w:t>
      </w:r>
      <w:r w:rsidR="00456AFE" w:rsidRPr="00456AFE">
        <w:t>не являющиеся должностями муниципальной службы муниципального образования Туапсинский муниципальный округ Краснодарского края,</w:t>
      </w:r>
      <w:r w:rsidR="00456AFE">
        <w:t xml:space="preserve"> </w:t>
      </w:r>
      <w:r w:rsidR="00456AFE" w:rsidRPr="00456AFE">
        <w:t>в отраслевых (функциональных) органах администрации</w:t>
      </w:r>
      <w:r w:rsidR="00456AFE">
        <w:t xml:space="preserve"> </w:t>
      </w:r>
      <w:r w:rsidR="00456AFE" w:rsidRPr="00456AFE">
        <w:t>муниципального образования  Туапсинский</w:t>
      </w:r>
      <w:proofErr w:type="gramEnd"/>
    </w:p>
    <w:p w:rsidR="00456AFE" w:rsidRPr="00456AFE" w:rsidRDefault="00456AFE" w:rsidP="00456AFE">
      <w:pPr>
        <w:jc w:val="center"/>
        <w:rPr>
          <w:bCs/>
        </w:rPr>
      </w:pPr>
      <w:r w:rsidRPr="00456AFE">
        <w:t>муниципальный округ Краснодарского края</w:t>
      </w:r>
      <w:r w:rsidRPr="00456AFE">
        <w:rPr>
          <w:bCs/>
        </w:rPr>
        <w:t>»</w:t>
      </w:r>
    </w:p>
    <w:p w:rsidR="00456AFE" w:rsidRPr="00456AFE" w:rsidRDefault="00456AFE" w:rsidP="00456AFE">
      <w:pPr>
        <w:jc w:val="center"/>
        <w:rPr>
          <w:b/>
          <w:bCs/>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B65A0E">
        <w:t>«О внесении изменений в постановление администрации муниципального образования Туапсинский район от 10 декабря 2024 г. № 1526 «Об утверждении Положения об оплате труда</w:t>
      </w:r>
      <w:proofErr w:type="gramEnd"/>
      <w:r w:rsidR="00B65A0E">
        <w:t xml:space="preserve">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 Туапсинский муниципальный округ Краснодарского края</w:t>
      </w:r>
      <w:r w:rsidR="00A652E6" w:rsidRPr="00A652E6">
        <w:t>»</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456AFE" w:rsidP="00A652E6">
      <w:pPr>
        <w:ind w:firstLine="567"/>
        <w:jc w:val="both"/>
      </w:pPr>
      <w:proofErr w:type="gramStart"/>
      <w:r w:rsidRPr="00456AFE">
        <w:t xml:space="preserve">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на основании Устава муниципального образования Туапсинский муниципальный округ Краснодарского края,  решения Совета муниципального образования Туапсинский муниципальный  округ Краснодарского края от 31 января 2025 г. № 139 «Об осуществлении дополнительного финансирования расходных обязательств Туапсинского муниципального округа, связанных с </w:t>
      </w:r>
      <w:r w:rsidRPr="00456AFE">
        <w:lastRenderedPageBreak/>
        <w:t>осуществлением отдельных переданных</w:t>
      </w:r>
      <w:proofErr w:type="gramEnd"/>
      <w:r w:rsidRPr="00456AFE">
        <w:t xml:space="preserve"> </w:t>
      </w:r>
      <w:proofErr w:type="gramStart"/>
      <w:r w:rsidRPr="00456AFE">
        <w:t>государственных полномочий в 2025 год</w:t>
      </w:r>
      <w:r>
        <w:t xml:space="preserve">у, постановления администрации </w:t>
      </w:r>
      <w:r w:rsidRPr="00456AFE">
        <w:t>муниципального образования Туапсинский муниципальный  округ Краснодарского края  от 19 февраля 2025</w:t>
      </w:r>
      <w:r>
        <w:t xml:space="preserve"> </w:t>
      </w:r>
      <w:r w:rsidRPr="00456AFE">
        <w:t>№ 193 «Об утверждении Порядка осуществления дополнительного финансирования расходных обязательств Туапсинского муниципального округа, связанных с осуществлением деятельности первичного воинского учета Туапсинского мун</w:t>
      </w:r>
      <w:r>
        <w:t>иципального округа в 2025 году», Уставом</w:t>
      </w:r>
      <w:bookmarkStart w:id="0" w:name="_GoBack"/>
      <w:bookmarkEnd w:id="0"/>
      <w:r w:rsidR="00B65A0E" w:rsidRPr="00B65A0E">
        <w:t xml:space="preserve"> муниципального образования Туапсинский муниципа</w:t>
      </w:r>
      <w:r w:rsidR="00B65A0E">
        <w:t>льный округ Краснодарского края.</w:t>
      </w:r>
      <w:proofErr w:type="gramEnd"/>
    </w:p>
    <w:p w:rsidR="00644A32" w:rsidRDefault="00644A32" w:rsidP="00644A32">
      <w:pPr>
        <w:ind w:firstLine="567"/>
        <w:jc w:val="both"/>
      </w:pPr>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644A32" w:rsidP="00644A32">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начальника</w:t>
      </w:r>
    </w:p>
    <w:p w:rsidR="00644A32" w:rsidRDefault="00644A32" w:rsidP="00644A32">
      <w:pPr>
        <w:rPr>
          <w:rFonts w:eastAsia="Calibri"/>
          <w:lang w:eastAsia="ar-SA"/>
        </w:rPr>
      </w:pPr>
      <w:r>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56AF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6886">
      <w:bodyDiv w:val="1"/>
      <w:marLeft w:val="0"/>
      <w:marRight w:val="0"/>
      <w:marTop w:val="0"/>
      <w:marBottom w:val="0"/>
      <w:divBdr>
        <w:top w:val="none" w:sz="0" w:space="0" w:color="auto"/>
        <w:left w:val="none" w:sz="0" w:space="0" w:color="auto"/>
        <w:bottom w:val="none" w:sz="0" w:space="0" w:color="auto"/>
        <w:right w:val="none" w:sz="0" w:space="0" w:color="auto"/>
      </w:divBdr>
    </w:div>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2025-02-24T11:27:00Z</cp:lastPrinted>
  <dcterms:created xsi:type="dcterms:W3CDTF">2025-02-24T11:28:00Z</dcterms:created>
  <dcterms:modified xsi:type="dcterms:W3CDTF">2025-02-24T11:28:00Z</dcterms:modified>
</cp:coreProperties>
</file>