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5D" w:rsidRDefault="00CA765D" w:rsidP="00CA765D">
      <w:pPr>
        <w:tabs>
          <w:tab w:val="left" w:pos="708"/>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Начальнику управления</w:t>
      </w:r>
    </w:p>
    <w:p w:rsidR="00CA765D" w:rsidRDefault="00CA765D" w:rsidP="00CA765D">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образования</w:t>
      </w:r>
    </w:p>
    <w:p w:rsidR="00CA765D" w:rsidRDefault="00CA765D" w:rsidP="00CA765D">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администрации МО</w:t>
      </w:r>
    </w:p>
    <w:p w:rsidR="00CA765D" w:rsidRDefault="00CA765D" w:rsidP="00CA765D">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Туапсинский район</w:t>
      </w:r>
    </w:p>
    <w:p w:rsidR="00CA765D" w:rsidRDefault="00CA765D" w:rsidP="00CA765D">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roofErr w:type="spellStart"/>
      <w:r>
        <w:rPr>
          <w:rFonts w:ascii="Times New Roman" w:eastAsia="Times New Roman" w:hAnsi="Times New Roman"/>
          <w:sz w:val="28"/>
          <w:szCs w:val="28"/>
          <w:lang w:eastAsia="ar-SA"/>
        </w:rPr>
        <w:t>Г.А.Никольской</w:t>
      </w:r>
      <w:proofErr w:type="spellEnd"/>
    </w:p>
    <w:p w:rsidR="00CA765D" w:rsidRDefault="00CA765D" w:rsidP="00CA765D">
      <w:pPr>
        <w:tabs>
          <w:tab w:val="left" w:pos="6237"/>
        </w:tabs>
        <w:spacing w:after="0" w:line="240" w:lineRule="auto"/>
        <w:jc w:val="right"/>
        <w:rPr>
          <w:rFonts w:ascii="Times New Roman" w:eastAsia="Times New Roman" w:hAnsi="Times New Roman"/>
          <w:sz w:val="28"/>
          <w:szCs w:val="28"/>
          <w:lang w:eastAsia="ar-SA"/>
        </w:rPr>
      </w:pPr>
    </w:p>
    <w:p w:rsidR="00CA765D" w:rsidRDefault="00CA765D" w:rsidP="00CA765D">
      <w:pPr>
        <w:tabs>
          <w:tab w:val="left" w:pos="360"/>
          <w:tab w:val="center" w:pos="4819"/>
          <w:tab w:val="left" w:pos="7728"/>
        </w:tabs>
        <w:spacing w:after="0" w:line="240" w:lineRule="auto"/>
        <w:rPr>
          <w:rFonts w:ascii="Times New Roman" w:eastAsia="Times New Roman" w:hAnsi="Times New Roman"/>
          <w:b/>
          <w:sz w:val="28"/>
          <w:szCs w:val="28"/>
          <w:lang w:eastAsia="ar-SA"/>
        </w:rPr>
      </w:pP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t xml:space="preserve"> </w:t>
      </w:r>
      <w:r>
        <w:rPr>
          <w:rFonts w:ascii="Times New Roman" w:eastAsia="Times New Roman" w:hAnsi="Times New Roman"/>
          <w:b/>
          <w:sz w:val="28"/>
          <w:szCs w:val="28"/>
          <w:lang w:eastAsia="ar-SA"/>
        </w:rPr>
        <w:t>Заключение</w:t>
      </w:r>
      <w:r>
        <w:rPr>
          <w:rFonts w:ascii="Times New Roman" w:eastAsia="Times New Roman" w:hAnsi="Times New Roman"/>
          <w:b/>
          <w:sz w:val="28"/>
          <w:szCs w:val="28"/>
          <w:lang w:eastAsia="ar-SA"/>
        </w:rPr>
        <w:tab/>
      </w:r>
    </w:p>
    <w:p w:rsidR="00CA765D" w:rsidRDefault="00CA765D" w:rsidP="00CA765D">
      <w:pPr>
        <w:spacing w:after="0" w:line="240" w:lineRule="auto"/>
        <w:jc w:val="center"/>
        <w:rPr>
          <w:rFonts w:ascii="Times New Roman" w:eastAsia="Times New Roman" w:hAnsi="Times New Roman"/>
          <w:b/>
          <w:sz w:val="28"/>
          <w:szCs w:val="28"/>
          <w:lang w:eastAsia="ru-RU"/>
        </w:rPr>
      </w:pPr>
    </w:p>
    <w:p w:rsidR="00CA765D" w:rsidRPr="00CA765D" w:rsidRDefault="00CA765D" w:rsidP="00CA765D">
      <w:pPr>
        <w:tabs>
          <w:tab w:val="left" w:pos="5925"/>
        </w:tabs>
        <w:spacing w:after="0"/>
        <w:jc w:val="center"/>
        <w:rPr>
          <w:rFonts w:ascii="Times New Roman" w:eastAsia="Times New Roman" w:hAnsi="Times New Roman"/>
          <w:sz w:val="28"/>
          <w:szCs w:val="28"/>
          <w:lang w:eastAsia="ru-RU"/>
        </w:rPr>
      </w:pPr>
      <w:r w:rsidRPr="00223F3B">
        <w:rPr>
          <w:rFonts w:ascii="Times New Roman" w:eastAsia="Times New Roman" w:hAnsi="Times New Roman"/>
          <w:sz w:val="28"/>
          <w:szCs w:val="28"/>
          <w:lang w:eastAsia="ru-RU"/>
        </w:rPr>
        <w:t xml:space="preserve">по результатам экспертизы проекта постановления администрации МО Туапсинский район </w:t>
      </w:r>
      <w:r w:rsidRPr="00CA765D">
        <w:rPr>
          <w:rFonts w:ascii="Times New Roman" w:eastAsia="Times New Roman" w:hAnsi="Times New Roman"/>
          <w:sz w:val="28"/>
          <w:szCs w:val="28"/>
          <w:lang w:eastAsia="ru-RU"/>
        </w:rPr>
        <w:t xml:space="preserve">«Об утверждении Методики планирования расходов на оплату труда при формировании планов финансово-хозяйственной </w:t>
      </w:r>
      <w:r>
        <w:rPr>
          <w:rFonts w:ascii="Times New Roman" w:eastAsia="Times New Roman" w:hAnsi="Times New Roman"/>
          <w:sz w:val="28"/>
          <w:szCs w:val="28"/>
          <w:lang w:eastAsia="ru-RU"/>
        </w:rPr>
        <w:t>д</w:t>
      </w:r>
      <w:r w:rsidRPr="00CA765D">
        <w:rPr>
          <w:rFonts w:ascii="Times New Roman" w:eastAsia="Times New Roman" w:hAnsi="Times New Roman"/>
          <w:sz w:val="28"/>
          <w:szCs w:val="28"/>
          <w:lang w:eastAsia="ru-RU"/>
        </w:rPr>
        <w:t>еятельности, сметы доходов и расходов муниципальных автономных, бюджетных, казенных общеобразовательных организаций</w:t>
      </w:r>
    </w:p>
    <w:p w:rsidR="00CA765D" w:rsidRDefault="00CA765D" w:rsidP="00CA765D">
      <w:pPr>
        <w:tabs>
          <w:tab w:val="left" w:pos="5925"/>
        </w:tabs>
        <w:spacing w:after="0" w:line="240" w:lineRule="auto"/>
        <w:jc w:val="center"/>
        <w:rPr>
          <w:rFonts w:ascii="Times New Roman" w:eastAsia="Times New Roman" w:hAnsi="Times New Roman"/>
          <w:sz w:val="28"/>
          <w:szCs w:val="28"/>
          <w:lang w:eastAsia="ru-RU"/>
        </w:rPr>
      </w:pPr>
      <w:r w:rsidRPr="00CA765D">
        <w:rPr>
          <w:rFonts w:ascii="Times New Roman" w:eastAsia="Times New Roman" w:hAnsi="Times New Roman"/>
          <w:sz w:val="28"/>
          <w:szCs w:val="28"/>
          <w:lang w:eastAsia="ru-RU"/>
        </w:rPr>
        <w:t xml:space="preserve"> муниципального образования Туапсинский район»</w:t>
      </w:r>
    </w:p>
    <w:p w:rsidR="00CA765D" w:rsidRPr="00CA765D" w:rsidRDefault="00CA765D" w:rsidP="00CA765D">
      <w:pPr>
        <w:tabs>
          <w:tab w:val="left" w:pos="5925"/>
        </w:tabs>
        <w:spacing w:after="0" w:line="240" w:lineRule="auto"/>
        <w:jc w:val="both"/>
        <w:rPr>
          <w:rFonts w:ascii="Times New Roman" w:eastAsia="Times New Roman" w:hAnsi="Times New Roman"/>
          <w:sz w:val="28"/>
          <w:szCs w:val="28"/>
          <w:lang w:eastAsia="ru-RU"/>
        </w:rPr>
      </w:pPr>
    </w:p>
    <w:p w:rsidR="00CA765D" w:rsidRDefault="00CA765D" w:rsidP="00CA765D">
      <w:pPr>
        <w:tabs>
          <w:tab w:val="left" w:pos="5925"/>
        </w:tabs>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Fonts w:ascii="Times New Roman" w:eastAsia="Times New Roman" w:hAnsi="Times New Roman"/>
          <w:bCs/>
          <w:sz w:val="28"/>
          <w:szCs w:val="28"/>
          <w:lang w:eastAsia="ru-RU"/>
        </w:rPr>
        <w:t xml:space="preserve"> </w:t>
      </w:r>
      <w:r>
        <w:rPr>
          <w:rFonts w:ascii="Times New Roman" w:eastAsia="Times New Roman" w:hAnsi="Times New Roman"/>
          <w:b/>
          <w:bCs/>
          <w:sz w:val="28"/>
          <w:szCs w:val="28"/>
          <w:lang w:eastAsia="ru-RU"/>
        </w:rPr>
        <w:t xml:space="preserve"> </w:t>
      </w:r>
      <w:r>
        <w:rPr>
          <w:rFonts w:ascii="Times New Roman" w:eastAsia="Times New Roman" w:hAnsi="Times New Roman"/>
          <w:sz w:val="28"/>
          <w:szCs w:val="28"/>
          <w:lang w:eastAsia="ru-RU"/>
        </w:rPr>
        <w:t>«</w:t>
      </w:r>
      <w:r w:rsidRPr="00CA765D">
        <w:rPr>
          <w:rFonts w:ascii="Times New Roman" w:eastAsia="Times New Roman" w:hAnsi="Times New Roman"/>
          <w:sz w:val="28"/>
          <w:szCs w:val="28"/>
          <w:lang w:eastAsia="ru-RU"/>
        </w:rPr>
        <w:t xml:space="preserve">Об утверждении Методики планирования расходов на оплату труда при формировании планов финансово-хозяйственной </w:t>
      </w:r>
      <w:r>
        <w:rPr>
          <w:rFonts w:ascii="Times New Roman" w:eastAsia="Times New Roman" w:hAnsi="Times New Roman"/>
          <w:sz w:val="28"/>
          <w:szCs w:val="28"/>
          <w:lang w:eastAsia="ru-RU"/>
        </w:rPr>
        <w:t>д</w:t>
      </w:r>
      <w:r w:rsidRPr="00CA765D">
        <w:rPr>
          <w:rFonts w:ascii="Times New Roman" w:eastAsia="Times New Roman" w:hAnsi="Times New Roman"/>
          <w:sz w:val="28"/>
          <w:szCs w:val="28"/>
          <w:lang w:eastAsia="ru-RU"/>
        </w:rPr>
        <w:t>еятельности, сметы доходов и расходов муниципальных автономных, бюджетных, казенных общеобразовательных организаций</w:t>
      </w:r>
      <w:bookmarkStart w:id="0" w:name="_GoBack"/>
      <w:bookmarkEnd w:id="0"/>
      <w:r w:rsidRPr="00CA765D">
        <w:rPr>
          <w:rFonts w:ascii="Times New Roman" w:eastAsia="Times New Roman" w:hAnsi="Times New Roman"/>
          <w:sz w:val="28"/>
          <w:szCs w:val="28"/>
          <w:lang w:eastAsia="ru-RU"/>
        </w:rPr>
        <w:t xml:space="preserve"> муниципального образования Туапсинский район</w:t>
      </w:r>
      <w:r>
        <w:rPr>
          <w:rFonts w:ascii="Times New Roman" w:eastAsia="Times New Roman" w:hAnsi="Times New Roman"/>
          <w:sz w:val="28"/>
          <w:szCs w:val="28"/>
          <w:lang w:eastAsia="ru-RU"/>
        </w:rPr>
        <w:t>», поступивший    из     управления  образования  администрации  МО  Туапсинский   район   установил:</w:t>
      </w:r>
    </w:p>
    <w:p w:rsidR="00CA765D" w:rsidRDefault="00CA765D" w:rsidP="00CA765D">
      <w:pPr>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Проект нормативного правового акта размещен на сайте администрации МО Туапсинский район</w:t>
      </w:r>
      <w:r>
        <w:rPr>
          <w:rFonts w:ascii="Times New Roman" w:eastAsia="Times New Roman" w:hAnsi="Times New Roman"/>
          <w:color w:val="000000"/>
          <w:sz w:val="28"/>
          <w:szCs w:val="28"/>
          <w:lang w:eastAsia="ru-RU"/>
        </w:rPr>
        <w:t xml:space="preserve"> </w:t>
      </w:r>
      <w:hyperlink r:id="rId5" w:history="1">
        <w:r>
          <w:rPr>
            <w:rStyle w:val="a3"/>
            <w:rFonts w:ascii="Times New Roman" w:eastAsia="Times New Roman" w:hAnsi="Times New Roman"/>
            <w:sz w:val="28"/>
            <w:szCs w:val="28"/>
            <w:lang w:val="en-US" w:eastAsia="ru-RU"/>
          </w:rPr>
          <w:t>www</w:t>
        </w:r>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tuapseregion</w:t>
        </w:r>
        <w:proofErr w:type="spellEnd"/>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ru</w:t>
        </w:r>
        <w:proofErr w:type="spellEnd"/>
      </w:hyperlink>
      <w:r>
        <w:rPr>
          <w:rFonts w:ascii="Times New Roman" w:eastAsia="Times New Roman" w:hAnsi="Times New Roman"/>
          <w:color w:val="000000"/>
          <w:sz w:val="28"/>
          <w:szCs w:val="28"/>
          <w:lang w:eastAsia="ru-RU"/>
        </w:rPr>
        <w:t xml:space="preserve">, в подразделе «Административная реформа», разделе «Антикоррупционная  экспертиза  нормативных  правовых  актов» </w:t>
      </w:r>
      <w:r>
        <w:rPr>
          <w:rFonts w:ascii="Times New Roman" w:eastAsia="Times New Roman" w:hAnsi="Times New Roman"/>
          <w:sz w:val="28"/>
          <w:szCs w:val="28"/>
          <w:lang w:eastAsia="ru-RU"/>
        </w:rPr>
        <w:t xml:space="preserve">для проведения независимой антикоррупционной экспертизы. </w:t>
      </w:r>
    </w:p>
    <w:p w:rsidR="00CA765D" w:rsidRDefault="00CA765D" w:rsidP="00CA765D">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CA765D" w:rsidRDefault="00CA765D" w:rsidP="00CA765D">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CA765D" w:rsidRDefault="00CA765D" w:rsidP="00CA765D">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  Проект нормативного правового акта может быть рекомендован для официального принятия.</w:t>
      </w:r>
    </w:p>
    <w:p w:rsidR="00CA765D" w:rsidRDefault="00CA765D" w:rsidP="00CA765D">
      <w:pPr>
        <w:autoSpaceDE w:val="0"/>
        <w:autoSpaceDN w:val="0"/>
        <w:adjustRightInd w:val="0"/>
        <w:spacing w:after="0" w:line="240" w:lineRule="auto"/>
        <w:jc w:val="both"/>
        <w:rPr>
          <w:rFonts w:ascii="Times New Roman" w:eastAsia="Times New Roman" w:hAnsi="Times New Roman"/>
          <w:sz w:val="28"/>
          <w:szCs w:val="28"/>
          <w:lang w:eastAsia="ru-RU"/>
        </w:rPr>
      </w:pPr>
    </w:p>
    <w:p w:rsidR="00CA765D" w:rsidRDefault="00CA765D" w:rsidP="00CA765D">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CA765D" w:rsidRDefault="00CA765D" w:rsidP="00CA765D">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администрации МО Туапсинский район                                           В.Н.   Солопов                   </w:t>
      </w:r>
    </w:p>
    <w:p w:rsidR="00CA765D" w:rsidRDefault="00CA765D" w:rsidP="00CA765D"/>
    <w:p w:rsidR="00CA765D" w:rsidRDefault="00CA765D" w:rsidP="00CA765D"/>
    <w:p w:rsidR="00D71F9F" w:rsidRDefault="00D71F9F"/>
    <w:sectPr w:rsidR="00D71F9F" w:rsidSect="00CA765D">
      <w:pgSz w:w="11906" w:h="16838"/>
      <w:pgMar w:top="1134" w:right="566"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15B"/>
    <w:rsid w:val="008C215B"/>
    <w:rsid w:val="00CA765D"/>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65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A765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65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A76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373</Words>
  <Characters>2130</Characters>
  <Application>Microsoft Office Word</Application>
  <DocSecurity>0</DocSecurity>
  <Lines>17</Lines>
  <Paragraphs>4</Paragraphs>
  <ScaleCrop>false</ScaleCrop>
  <Company/>
  <LinksUpToDate>false</LinksUpToDate>
  <CharactersWithSpaces>2499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2014-05-27T07:02:00Z</dcterms:created>
  <dcterms:modified xsi:type="dcterms:W3CDTF">2014-05-27T07:05:00Z</dcterms:modified>
</cp:coreProperties>
</file>