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B1" w:rsidRDefault="00023A19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3A54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ПРОЕКТ</w:t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99198C" wp14:editId="1275F218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 w:rsidRPr="00DD2C7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0C3A54" w:rsidRPr="00DD2C73" w:rsidRDefault="000C3A54" w:rsidP="000C3A54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3A54" w:rsidRPr="00DD2C73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0C3A54" w:rsidRPr="00DD2C73" w:rsidRDefault="000C3A54" w:rsidP="000C3A54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0C3A54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A54" w:rsidRDefault="000C3A54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9D5" w:rsidRPr="00DD2C73" w:rsidRDefault="001009D5" w:rsidP="000C3A5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3A54" w:rsidRPr="000C3A54" w:rsidRDefault="000C3A54" w:rsidP="000C3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Туапсинский район от 10 июня 2014 года № 1622</w:t>
      </w:r>
      <w:r w:rsidR="002D7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0C3A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тверждении Положения о введении отраслевых систем оплаты труда работников муниципальных учреждений здравоохранения муниципального образования Туапсинский район»</w:t>
      </w:r>
    </w:p>
    <w:p w:rsidR="000C3A54" w:rsidRDefault="000C3A54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7052" w:rsidRPr="00DD2C73" w:rsidRDefault="002D7052" w:rsidP="000C3A5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A54" w:rsidRDefault="000C3A54" w:rsidP="000C3A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 октября 2003 года            № 131-ФЗ «Об общих принципах организации местного самоуправления в Российской Федерации», Законом Краснодарского края от 11 ноября </w:t>
      </w:r>
      <w:r w:rsidR="008F4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2008 </w:t>
      </w:r>
      <w:r w:rsidR="002D7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 1572-КЗ «Об оплате труда работников государственных учреждений Краснодарского края»</w:t>
      </w:r>
      <w:r w:rsidR="00FB1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62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="00AC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администрации (Губернатора) Краснодарского края от 15 января 2015 года № 9 «О повышении </w:t>
      </w:r>
      <w:r w:rsidR="00217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базовых </w:t>
      </w:r>
      <w:r w:rsidR="00AB43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окладов (базовых должностных окладов), базовых ставок заработной платы</w:t>
      </w:r>
      <w:proofErr w:type="gramEnd"/>
      <w:r w:rsidR="00AB4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413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учреждений Краснодарского края, перешедших на отраслевые системы оплаты труда»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A4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муниципального образования Туапсинский район от 10 июня 2014 года № 1622 «Об утверждении Положения о введении отраслевых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район» следующие изменения: </w:t>
      </w:r>
    </w:p>
    <w:p w:rsidR="000C3A54" w:rsidRDefault="000C3A54" w:rsidP="000C3A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2.5 пункта 2 приложения № 1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о введении отраслевых </w:t>
      </w:r>
      <w:proofErr w:type="gramStart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«2.5.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Должностные оклады служащих, осуществляющих профессиональную деятельность по общеотраслевым должностям, 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устанавливаются на основе </w:t>
      </w:r>
      <w:hyperlink w:anchor="Par244" w:tooltip="Ссылка на текущий документ" w:history="1">
        <w:r w:rsidRPr="00B04577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базовых должностных окладов</w:t>
        </w:r>
      </w:hyperlink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профессиональным квалификационным группам общеотраслевых должностей руководителей, специалистов и служащих, в которые входят занимаемые ими должности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2):</w:t>
      </w:r>
    </w:p>
    <w:p w:rsidR="002D7052" w:rsidRPr="00B04577" w:rsidRDefault="002D7052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40"/>
        <w:gridCol w:w="2098"/>
      </w:tblGrid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Перечень должностей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Базовый должностной оклад, рублей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должностей, отнесенных к профессиональной квалификационной группе "Общеотраслевые должности служащих первого уровня"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4168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должностей, отнесенных к профессиональной квалификационной группе "Общеотраслевые должности служащих второго уровня"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4238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должностей, отнесенных к профессиональной квалификационной группе "Общеотраслевые должности служащих третьего уровня"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4661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должностей, отнесенных к профессиональной квалификационной группе "Общеотраслевые должности служащих четвертого уровня"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6356</w:t>
            </w:r>
          </w:p>
        </w:tc>
      </w:tr>
    </w:tbl>
    <w:p w:rsidR="002D7052" w:rsidRDefault="002D7052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</w:t>
      </w:r>
      <w:hyperlink w:anchor="Par244" w:tooltip="Ссылка на текущий документ" w:history="1">
        <w:r w:rsidRPr="00B04577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базовому должностному окладу</w:t>
        </w:r>
      </w:hyperlink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предусматриваются минимальные повышающие коэффициенты, учитывающие квалификацию и уровень знаний работников (приложение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2). Применение повышающего коэффициента к базовому должностному окладу работников по соответствующей профессиональной квалификационной группе образует новый оклад и учитывается при начислении иных стимулирующих и компенсационных выплат, устанавливаемых в процентном отношении к окладу.</w:t>
      </w: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Должностные оклады заместителей руководителей структурных подразделений устанавливаются на 5 - 10 процентов ниже окладо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соответствующих руководителей».</w:t>
      </w:r>
    </w:p>
    <w:p w:rsidR="000C3A54" w:rsidRDefault="000C3A54" w:rsidP="000C3A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2.8. пункта 2 приложения № 1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о введении отраслевых </w:t>
      </w:r>
      <w:proofErr w:type="gramStart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7052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 Оклады рабочих, выполняющих работы по общим профессиям, устанавливаются на основе базовых окладов по квалификационным разрядам работ в соответствии с Единым тарифно-квалификационным справоч</w:t>
      </w:r>
      <w:r w:rsidR="00331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ником работ и профессий рабочих:</w:t>
      </w:r>
    </w:p>
    <w:p w:rsidR="001009D5" w:rsidRPr="00B04577" w:rsidRDefault="001009D5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40"/>
        <w:gridCol w:w="2098"/>
      </w:tblGrid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Квалификационный разряд работ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Базовый оклад, рублей</w:t>
            </w:r>
          </w:p>
          <w:p w:rsidR="001009D5" w:rsidRPr="00B04577" w:rsidRDefault="001009D5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7052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52" w:rsidRPr="00B04577" w:rsidRDefault="002D7052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052" w:rsidRPr="00B04577" w:rsidRDefault="002D7052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3A54" w:rsidRPr="00B04577" w:rsidTr="000C3A54">
        <w:trPr>
          <w:trHeight w:val="319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C3A54" w:rsidRPr="00B04577" w:rsidTr="0068288A">
        <w:trPr>
          <w:trHeight w:val="969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4096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723730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4168</w:t>
            </w:r>
          </w:p>
        </w:tc>
      </w:tr>
      <w:tr w:rsidR="005828E2" w:rsidRPr="00B04577" w:rsidTr="005828E2">
        <w:trPr>
          <w:trHeight w:val="987"/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8E2" w:rsidRDefault="005828E2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 разряд работ в соответствии с Единым тарифно-квалификационным справочником работ и профессий </w:t>
            </w:r>
          </w:p>
          <w:p w:rsidR="005828E2" w:rsidRPr="00B04577" w:rsidRDefault="005828E2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828E2" w:rsidRPr="00B04577" w:rsidRDefault="005828E2" w:rsidP="00582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4238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A45116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4309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A45116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4381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A45116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4519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A45116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4661</w:t>
            </w:r>
          </w:p>
        </w:tc>
      </w:tr>
      <w:tr w:rsidR="000C3A54" w:rsidRPr="00B04577" w:rsidTr="0068288A">
        <w:trPr>
          <w:tblCellSpacing w:w="5" w:type="nil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3A54" w:rsidRPr="00B04577" w:rsidRDefault="00A45116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4802</w:t>
            </w:r>
          </w:p>
        </w:tc>
      </w:tr>
    </w:tbl>
    <w:p w:rsidR="002D7052" w:rsidRDefault="002D7052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Рабочим, выполняющим работы по профессии с производным наименованием "старший", оклады устанавливаются на 10 процентов выше базового оклада, соответствующего квалификационному разряду работ.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учреждениях могут утверждаться перечни высококвалифицированных рабочих, занятых на важных и ответственных работах. Высококвалифицированным рабочим базовый оклад устанавливается по 8 квалификационному разряду работ.</w:t>
      </w:r>
    </w:p>
    <w:p w:rsidR="000C3A54" w:rsidRP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 могут применяться перечни высококвалифицированных рабочих, занятых на важных и ответственных работах, утвержденные в учреждениях, относящихся к другим видам экономической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B04577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C3A54" w:rsidRPr="000C3A54" w:rsidRDefault="000C3A54" w:rsidP="000C3A54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2 к постановлению о введении отраслевых </w:t>
      </w:r>
      <w:proofErr w:type="gramStart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оплаты труда работников муниципальных учреждений здравоохранения муниципального образования</w:t>
      </w:r>
      <w:proofErr w:type="gramEnd"/>
      <w:r w:rsidRPr="000C3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 изложить в новой редакции согласно приложению к настоящему постановлению.  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Управлению здравоохранения администрации муниципального образования Туапсинский район (Мулкиджанянц) обеспечить контроль за соблюдением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оплаты труда работников муниципальных учреждений здравоохранения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Туапсинский район.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0C3A54" w:rsidRDefault="000C3A54" w:rsidP="000C3A5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вступает в силу со дня его официального опубликования и распространяется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правоотношения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1 октября 201</w:t>
      </w:r>
      <w:r w:rsidR="00A451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0C3A54" w:rsidRPr="00B04577" w:rsidRDefault="000C3A54" w:rsidP="000C3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22D0A" w:rsidRDefault="000C3A54" w:rsidP="00922D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В.В.Лыбанев</w:t>
      </w:r>
      <w:proofErr w:type="spellEnd"/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1F11" w:rsidRDefault="00331F11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52" w:rsidRDefault="002D7052" w:rsidP="00922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0058" w:rsidRDefault="00D10058" w:rsidP="00A4511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57A7" w:rsidRDefault="001761BA" w:rsidP="00A45116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0C3A54">
        <w:rPr>
          <w:rFonts w:ascii="Times New Roman" w:hAnsi="Times New Roman" w:cs="Times New Roman"/>
          <w:sz w:val="28"/>
          <w:szCs w:val="28"/>
        </w:rPr>
        <w:t xml:space="preserve"> ПРИЛОЖЕНИЕ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муниципального образования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Туапсинский район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_______________№______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«ПРИЛОЖЕНИЕ № 2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постановлением главы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муниципального образования</w:t>
      </w:r>
    </w:p>
    <w:p w:rsidR="000C3A54" w:rsidRDefault="000C3A54" w:rsidP="000C3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Туапсинский район</w:t>
      </w:r>
    </w:p>
    <w:p w:rsid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________________№_____</w:t>
      </w:r>
    </w:p>
    <w:p w:rsid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7B5C" w:rsidRDefault="00937B5C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0058" w:rsidRDefault="00D10058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БАЗОВЫЕ ДОЛЖНОСТНЫЕ ОКЛАДЫ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и минимальные повышающие коэффициенты к должностным окладам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по профессиональным квалификационным группам </w:t>
      </w:r>
      <w:proofErr w:type="gramStart"/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общеотраслевых</w:t>
      </w:r>
      <w:proofErr w:type="gramEnd"/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045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должностей руководителей, специалистов и служащих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муниципальных учреждений здравоохранения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 Туапсинский район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91"/>
        <w:gridCol w:w="4649"/>
        <w:gridCol w:w="2099"/>
      </w:tblGrid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Должности, отнесенные к квалификационным группам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Минимальный повышающий коэффициент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Par259"/>
            <w:bookmarkEnd w:id="1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 Общеотраслевые должности служащих первого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937B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 w:rsidR="00937B5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4168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рубля</w:t>
            </w:r>
          </w:p>
        </w:tc>
      </w:tr>
      <w:tr w:rsidR="000C3A54" w:rsidRPr="00B04577" w:rsidTr="000C3A54">
        <w:trPr>
          <w:trHeight w:val="346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агент, агент по снабжению, архивариус, дежурный (по общежитию и другое), дежурный бюро пропусков, делопроизводитель, инкассатор, калькулятор, кассир, комендант, копировщик, маркировщик, машинистка, нарядчик, оператор по диспетчерскому обслуживанию лифтов, паспортист, секретарь, секретарь-машинистка, секретарь-стенографистка, статистик, стенографистка, табельщик, таксировщик, учетчик, чертежник,</w:t>
            </w:r>
            <w:proofErr w:type="gramEnd"/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0,00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942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эвакуатор, экспедитор, экспедитор по перевозке грузов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"старший"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Par267"/>
            <w:bookmarkEnd w:id="2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Общеотраслевые должности служащих второго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89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 w:rsidR="00890F5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4238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администратор, диспетчер, инспектор, инспектор по кадрам, инспектор по контролю за исполнением поручений, инструктор производственного обучения рабочих массовых профессий, лаборант, секретарь незрячего специалиста, секретарь руководителя, техник (всех наименований), товаровед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заведующая машинописным бюро, заведующий архивом, заведующий бюро (справочным), заведующий бюро пропусков, заведующий камерой хранения, заведующий канцелярией, заведующий комнатой отдыха, заведующий копировально-множительным бюро, заведующий складом, заведующий фотолабораторией, заведующий хозяйством, заведующий экспедицией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2099" w:type="dxa"/>
            <w:tcBorders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устанавливается II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0,07</w:t>
            </w:r>
          </w:p>
        </w:tc>
      </w:tr>
      <w:tr w:rsidR="000C3A54" w:rsidRPr="00B04577" w:rsidTr="000C3A54">
        <w:trPr>
          <w:trHeight w:val="303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заведующий общежитием, заведующий прачечной, заведующий 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1772"/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производством (шеф-повар), заведующий столовой, начальник хозяйственного отдела, производитель работ (прораб), включая старшего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устанавливается 1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 виварием, мастер участка (включая старшего), механик (гаража)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гаража, начальник (заведующий) мастерской, начальник смены (участка), начальник цеха (участка)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Par292"/>
            <w:bookmarkEnd w:id="3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 Общеотраслевые должности служащих третьего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5A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 w:rsidR="005A5D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4661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архитектор, бухгалтер, бухгалтер-ревизор,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документовед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инженер (всех наименований), конструктор, корректор, математик, менеджер (всех наименований), переводчик, переводчик-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дактилолог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переводчик синхронный, программист, психолог, социолог, специалист, специалист гражданской обороны, специалист по кадрам, специалист по маркетингу, специалист по охране труда, специалист по связям с общественностью,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сурдопереводчик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технолог, физиолог, электроник, экономист (всех наименований), художник, юрисконсульт</w:t>
            </w:r>
            <w:proofErr w:type="gram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rHeight w:val="374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должности служащих 1 квалификационного уровня, по которым может устанавливаться II </w:t>
            </w:r>
          </w:p>
          <w:p w:rsidR="000C3A54" w:rsidRPr="00B04577" w:rsidRDefault="000C3A54" w:rsidP="000C3A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0,07</w:t>
            </w: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</w:tr>
      <w:tr w:rsidR="000C3A54" w:rsidRPr="00B04577" w:rsidTr="000C3A54">
        <w:trPr>
          <w:trHeight w:val="277"/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должности служащих 1 квалификационного уровня, по которым может устанавливаться I </w:t>
            </w:r>
            <w:proofErr w:type="spellStart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внутридолжностная</w:t>
            </w:r>
            <w:proofErr w:type="spellEnd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категория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должности служащих 1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главные специалисты в отделах, отделениях, лабораториях, мастерских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" w:name="Par309"/>
            <w:bookmarkEnd w:id="4"/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 Общеотраслевые должности служащих четвертого уровня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5A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должностной оклад - </w:t>
            </w:r>
            <w:r w:rsidR="005A5D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6356</w:t>
            </w: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начальник отдела, начальник штаба гражданской обороны, руководитель службы охраны труда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главный </w:t>
            </w:r>
            <w:hyperlink w:anchor="Par322" w:tooltip="Ссылка на текущий документ" w:history="1">
              <w:r w:rsidRPr="00B04577">
                <w:rPr>
                  <w:rFonts w:ascii="Times New Roman" w:eastAsiaTheme="minorEastAsia" w:hAnsi="Times New Roman" w:cs="Times New Roman"/>
                  <w:color w:val="0000FF"/>
                  <w:sz w:val="28"/>
                  <w:szCs w:val="28"/>
                  <w:lang w:eastAsia="ru-RU"/>
                </w:rPr>
                <w:t>&lt;*&gt;</w:t>
              </w:r>
            </w:hyperlink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(диспетчер, инженер, механик, экономист, энергетик, технолог)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0C3A54" w:rsidRPr="00B04577" w:rsidTr="000C3A54">
        <w:trPr>
          <w:tblCellSpacing w:w="5" w:type="nil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 квалификационный уровень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директор (начальник, заведующий) филиала, другого обособленного структурного подразделения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A54" w:rsidRPr="00B04577" w:rsidRDefault="000C3A54" w:rsidP="00682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0457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</w:tr>
    </w:tbl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6986" w:rsidRDefault="00DC6986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C6986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Согласованно:</w:t>
      </w:r>
    </w:p>
    <w:p w:rsidR="00150FA4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Заместитель начальника МКУ</w:t>
      </w:r>
    </w:p>
    <w:p w:rsidR="00150FA4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«Централизованная бухгалтерия</w:t>
      </w:r>
    </w:p>
    <w:p w:rsidR="00150FA4" w:rsidRDefault="0014000E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="00150FA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правления здравоохранения</w:t>
      </w:r>
    </w:p>
    <w:p w:rsidR="00150FA4" w:rsidRDefault="0014000E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150F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дминистрации МО </w:t>
      </w:r>
    </w:p>
    <w:p w:rsidR="00150FA4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Туапсинский район»                                                                         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Т.А.Кешебьян</w:t>
      </w:r>
      <w:proofErr w:type="spellEnd"/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50FA4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Default="00150FA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r w:rsidR="00FB1FD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</w:p>
    <w:p w:rsidR="00FB1FDC" w:rsidRDefault="00FB1FDC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здравоохранения администрации </w:t>
      </w:r>
    </w:p>
    <w:p w:rsidR="000C3A54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</w:t>
      </w:r>
      <w:r w:rsidR="00FB1F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Э.И.Мулкиджанянц</w:t>
      </w: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B04577" w:rsidRDefault="000C3A54" w:rsidP="000C3A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C3A54" w:rsidRPr="000C3A54" w:rsidRDefault="000C3A54" w:rsidP="000C3A54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C3A54" w:rsidRPr="000C3A54" w:rsidSect="00EF3FCC">
      <w:headerReference w:type="default" r:id="rId10"/>
      <w:headerReference w:type="first" r:id="rId11"/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BCD" w:rsidRDefault="00926BCD" w:rsidP="000C3A54">
      <w:pPr>
        <w:spacing w:after="0" w:line="240" w:lineRule="auto"/>
      </w:pPr>
      <w:r>
        <w:separator/>
      </w:r>
    </w:p>
  </w:endnote>
  <w:endnote w:type="continuationSeparator" w:id="0">
    <w:p w:rsidR="00926BCD" w:rsidRDefault="00926BCD" w:rsidP="000C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BCD" w:rsidRDefault="00926BCD" w:rsidP="000C3A54">
      <w:pPr>
        <w:spacing w:after="0" w:line="240" w:lineRule="auto"/>
      </w:pPr>
      <w:r>
        <w:separator/>
      </w:r>
    </w:p>
  </w:footnote>
  <w:footnote w:type="continuationSeparator" w:id="0">
    <w:p w:rsidR="00926BCD" w:rsidRDefault="00926BCD" w:rsidP="000C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1BA" w:rsidRPr="001761BA" w:rsidRDefault="001761BA" w:rsidP="001761BA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CC" w:rsidRDefault="00EF3FCC">
    <w:pPr>
      <w:pStyle w:val="a4"/>
      <w:jc w:val="center"/>
    </w:pPr>
  </w:p>
  <w:p w:rsidR="00EF3FCC" w:rsidRDefault="00EF3F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E2C4A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79B26A52"/>
    <w:multiLevelType w:val="multilevel"/>
    <w:tmpl w:val="60A8A2A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4C"/>
    <w:rsid w:val="00023A19"/>
    <w:rsid w:val="000C3A54"/>
    <w:rsid w:val="001009D5"/>
    <w:rsid w:val="0014000E"/>
    <w:rsid w:val="00150FA4"/>
    <w:rsid w:val="001739B1"/>
    <w:rsid w:val="001761BA"/>
    <w:rsid w:val="0021769E"/>
    <w:rsid w:val="002430A4"/>
    <w:rsid w:val="002D47B4"/>
    <w:rsid w:val="002D7052"/>
    <w:rsid w:val="00331F11"/>
    <w:rsid w:val="00370429"/>
    <w:rsid w:val="00413835"/>
    <w:rsid w:val="00566464"/>
    <w:rsid w:val="005828E2"/>
    <w:rsid w:val="005A5DC9"/>
    <w:rsid w:val="005E3684"/>
    <w:rsid w:val="00723730"/>
    <w:rsid w:val="00890F53"/>
    <w:rsid w:val="008F4000"/>
    <w:rsid w:val="00915F12"/>
    <w:rsid w:val="00922D0A"/>
    <w:rsid w:val="00926BCD"/>
    <w:rsid w:val="00937B5C"/>
    <w:rsid w:val="00A45116"/>
    <w:rsid w:val="00AB4338"/>
    <w:rsid w:val="00AC13A0"/>
    <w:rsid w:val="00AD1E67"/>
    <w:rsid w:val="00B677B9"/>
    <w:rsid w:val="00C557A7"/>
    <w:rsid w:val="00D10058"/>
    <w:rsid w:val="00D45AEF"/>
    <w:rsid w:val="00D93ED9"/>
    <w:rsid w:val="00DC6986"/>
    <w:rsid w:val="00DD554C"/>
    <w:rsid w:val="00E13886"/>
    <w:rsid w:val="00EF3FCC"/>
    <w:rsid w:val="00F570A9"/>
    <w:rsid w:val="00F62D51"/>
    <w:rsid w:val="00FB151E"/>
    <w:rsid w:val="00FB1FDC"/>
    <w:rsid w:val="00FE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3A54"/>
  </w:style>
  <w:style w:type="paragraph" w:styleId="a6">
    <w:name w:val="Balloon Text"/>
    <w:basedOn w:val="a"/>
    <w:link w:val="a7"/>
    <w:uiPriority w:val="99"/>
    <w:semiHidden/>
    <w:unhideWhenUsed/>
    <w:rsid w:val="000C3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A54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C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6D161-E3FB-4449-B89B-21CE10F10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Денисенко Н.В. ЦБ УЗ</cp:lastModifiedBy>
  <cp:revision>11</cp:revision>
  <cp:lastPrinted>2015-10-07T07:46:00Z</cp:lastPrinted>
  <dcterms:created xsi:type="dcterms:W3CDTF">2014-09-02T04:55:00Z</dcterms:created>
  <dcterms:modified xsi:type="dcterms:W3CDTF">2015-10-07T07:48:00Z</dcterms:modified>
</cp:coreProperties>
</file>