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87" w:rsidRPr="003C7A5D" w:rsidRDefault="00CF7087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 </w:t>
      </w:r>
      <w:r w:rsidR="006A6F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правового отдела</w:t>
      </w:r>
    </w:p>
    <w:p w:rsidR="00CF7087" w:rsidRPr="003C7A5D" w:rsidRDefault="00CF7087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</w:t>
      </w:r>
    </w:p>
    <w:p w:rsidR="00CF7087" w:rsidRDefault="00CF7087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Туапсинский район</w:t>
      </w:r>
    </w:p>
    <w:p w:rsidR="00B11004" w:rsidRDefault="00B11004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1004" w:rsidRPr="003C7A5D" w:rsidRDefault="00B11004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Лежнину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</w:p>
    <w:p w:rsidR="00CF7087" w:rsidRPr="003C7A5D" w:rsidRDefault="00CF7087" w:rsidP="00CF70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CF7087" w:rsidRDefault="00CF7087" w:rsidP="00CF7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3C7A5D" w:rsidRPr="003C7A5D" w:rsidRDefault="003C7A5D" w:rsidP="00CF7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CF7087" w:rsidRPr="00B11004" w:rsidRDefault="00CF7087" w:rsidP="00CF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10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F94BB9" w:rsidRPr="00F94BB9" w:rsidRDefault="00DF30A5" w:rsidP="00F94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экспертизы проекта </w:t>
      </w:r>
      <w:r w:rsidR="008A651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Совета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Туапсинский </w:t>
      </w:r>
      <w:r w:rsidR="008A651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округ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4BB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94BB9" w:rsidRPr="00F94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Положения о порядке организации </w:t>
      </w:r>
    </w:p>
    <w:p w:rsidR="00F94BB9" w:rsidRPr="00F94BB9" w:rsidRDefault="00F94BB9" w:rsidP="00F94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4BB9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проведения публичных слушаний, общественных обсуждений в муниципальном образовании Туапсинский муниципальный округ Краснодарского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F94BB9" w:rsidRPr="00F94BB9" w:rsidRDefault="00F94BB9" w:rsidP="00F94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4BB9" w:rsidRPr="00F94BB9" w:rsidRDefault="00F94BB9" w:rsidP="00F94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7087" w:rsidRPr="003C7A5D" w:rsidRDefault="00CF7087" w:rsidP="00F94BB9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C7A5D">
        <w:rPr>
          <w:rFonts w:ascii="Times New Roman" w:eastAsia="Times New Roman" w:hAnsi="Times New Roman" w:cs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8A6515" w:rsidRPr="008A6515">
        <w:rPr>
          <w:rFonts w:ascii="Times New Roman" w:eastAsia="Times New Roman" w:hAnsi="Times New Roman" w:cs="Times New Roman"/>
          <w:sz w:val="26"/>
          <w:szCs w:val="26"/>
        </w:rPr>
        <w:t xml:space="preserve">решения Совета МО Туапсинский муниципальный округ </w:t>
      </w:r>
      <w:r w:rsidR="00F94BB9" w:rsidRPr="00F94BB9">
        <w:rPr>
          <w:rFonts w:ascii="Times New Roman" w:eastAsia="Times New Roman" w:hAnsi="Times New Roman" w:cs="Times New Roman"/>
          <w:sz w:val="26"/>
          <w:szCs w:val="26"/>
        </w:rPr>
        <w:t>«Об утверждении Положения о порядке организации и проведения публичных слушаний, общественных обсуждений в муниципальном образовании Туапсинский муниципальный округ Краснодарского края»</w:t>
      </w:r>
      <w:r w:rsidRPr="003C7A5D">
        <w:rPr>
          <w:rFonts w:ascii="Times New Roman" w:eastAsia="Times New Roman" w:hAnsi="Times New Roman" w:cs="Times New Roman"/>
          <w:sz w:val="26"/>
          <w:szCs w:val="26"/>
        </w:rPr>
        <w:t xml:space="preserve">, поступивший </w:t>
      </w:r>
      <w:r w:rsidR="006A6F02">
        <w:rPr>
          <w:rFonts w:ascii="Times New Roman" w:eastAsia="Times New Roman" w:hAnsi="Times New Roman" w:cs="Times New Roman"/>
          <w:sz w:val="26"/>
          <w:szCs w:val="26"/>
        </w:rPr>
        <w:t>правового отдела</w:t>
      </w:r>
      <w:r w:rsidRPr="003C7A5D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3C7A5D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МО Туапсинский район установил:</w:t>
      </w:r>
      <w:proofErr w:type="gramEnd"/>
    </w:p>
    <w:p w:rsidR="00CF7087" w:rsidRPr="003C7A5D" w:rsidRDefault="00CF7087" w:rsidP="003C7A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6A6F02" w:rsidRDefault="00F94BB9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4BB9">
        <w:rPr>
          <w:rFonts w:ascii="Times New Roman" w:hAnsi="Times New Roman" w:cs="Times New Roman"/>
          <w:sz w:val="26"/>
          <w:szCs w:val="26"/>
        </w:rPr>
        <w:t>Федеральным законом от 6 октября 2003 г. № 131-ФЗ «Об общих принципах организации местного самоуправления в Российской Федерации», 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</w:t>
      </w:r>
      <w:r w:rsidR="006A6F02">
        <w:rPr>
          <w:rFonts w:ascii="Times New Roman" w:hAnsi="Times New Roman" w:cs="Times New Roman"/>
          <w:sz w:val="26"/>
          <w:szCs w:val="26"/>
        </w:rPr>
        <w:t>.</w:t>
      </w:r>
    </w:p>
    <w:p w:rsidR="003C7A5D" w:rsidRPr="003C7A5D" w:rsidRDefault="003C7A5D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hAnsi="Times New Roman" w:cs="Times New Roman"/>
          <w:sz w:val="26"/>
          <w:szCs w:val="26"/>
        </w:rPr>
        <w:t>2.Проект нормативного правового акта размещен на сайте администрации МО Туапсинский район</w:t>
      </w:r>
      <w:r w:rsidRPr="003C7A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5" w:history="1">
        <w:r w:rsidRPr="003C7A5D">
          <w:rPr>
            <w:rStyle w:val="a3"/>
            <w:rFonts w:ascii="Times New Roman" w:hAnsi="Times New Roman" w:cs="Times New Roman"/>
            <w:sz w:val="26"/>
            <w:szCs w:val="26"/>
          </w:rPr>
          <w:t>www.tuapseregion.ru</w:t>
        </w:r>
      </w:hyperlink>
      <w:r w:rsidRPr="003C7A5D">
        <w:rPr>
          <w:rFonts w:ascii="Times New Roman" w:hAnsi="Times New Roman" w:cs="Times New Roman"/>
          <w:sz w:val="26"/>
          <w:szCs w:val="26"/>
        </w:rPr>
        <w:t>,</w:t>
      </w:r>
      <w:r w:rsidRPr="003C7A5D">
        <w:rPr>
          <w:rFonts w:ascii="Times New Roman" w:hAnsi="Times New Roman" w:cs="Times New Roman"/>
          <w:color w:val="000000"/>
          <w:sz w:val="26"/>
          <w:szCs w:val="26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3C7A5D">
        <w:rPr>
          <w:rFonts w:ascii="Times New Roman" w:hAnsi="Times New Roman" w:cs="Times New Roman"/>
          <w:sz w:val="26"/>
          <w:szCs w:val="26"/>
        </w:rPr>
        <w:t>для проведения независимой антикоррупционной экспертизы.</w:t>
      </w:r>
    </w:p>
    <w:p w:rsidR="00CF7087" w:rsidRPr="003C7A5D" w:rsidRDefault="003C7A5D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F7087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CF7087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="00CF7087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CF7087" w:rsidRPr="003C7A5D" w:rsidRDefault="003C7A5D" w:rsidP="00CF70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CF7087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CF7087" w:rsidRPr="003C7A5D" w:rsidRDefault="00CF7087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7A5D" w:rsidRDefault="003C7A5D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4306" w:rsidRPr="003C7A5D" w:rsidRDefault="00274306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7087" w:rsidRPr="003C7A5D" w:rsidRDefault="00CF7087" w:rsidP="00CF70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D71F9F" w:rsidRPr="003C7A5D" w:rsidRDefault="00CF7087" w:rsidP="00CF7087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Туапсинский район                      </w:t>
      </w:r>
      <w:r w:rsidR="003C7A5D"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11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proofErr w:type="spellStart"/>
      <w:r w:rsidR="00B1100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Лежнин</w:t>
      </w:r>
      <w:proofErr w:type="spellEnd"/>
      <w:r w:rsidR="00B11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D71F9F" w:rsidRPr="003C7A5D" w:rsidSect="002743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E6"/>
    <w:rsid w:val="0025174E"/>
    <w:rsid w:val="00274306"/>
    <w:rsid w:val="002F7CA7"/>
    <w:rsid w:val="003B74E6"/>
    <w:rsid w:val="003C7A5D"/>
    <w:rsid w:val="00420819"/>
    <w:rsid w:val="004742CB"/>
    <w:rsid w:val="00476C16"/>
    <w:rsid w:val="006A6F02"/>
    <w:rsid w:val="006D7E65"/>
    <w:rsid w:val="006E362C"/>
    <w:rsid w:val="00832A13"/>
    <w:rsid w:val="0083343B"/>
    <w:rsid w:val="00842E8B"/>
    <w:rsid w:val="008830A0"/>
    <w:rsid w:val="008A6515"/>
    <w:rsid w:val="009126CE"/>
    <w:rsid w:val="009926FE"/>
    <w:rsid w:val="00B11004"/>
    <w:rsid w:val="00CF7087"/>
    <w:rsid w:val="00D71F9F"/>
    <w:rsid w:val="00DF30A5"/>
    <w:rsid w:val="00F9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087"/>
    <w:rPr>
      <w:color w:val="0000FF"/>
      <w:u w:val="single"/>
    </w:rPr>
  </w:style>
  <w:style w:type="paragraph" w:styleId="a4">
    <w:name w:val="No Spacing"/>
    <w:uiPriority w:val="1"/>
    <w:qFormat/>
    <w:rsid w:val="00CF70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F70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F7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B1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087"/>
    <w:rPr>
      <w:color w:val="0000FF"/>
      <w:u w:val="single"/>
    </w:rPr>
  </w:style>
  <w:style w:type="paragraph" w:styleId="a4">
    <w:name w:val="No Spacing"/>
    <w:uiPriority w:val="1"/>
    <w:qFormat/>
    <w:rsid w:val="00CF70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F70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F7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B1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5</cp:revision>
  <cp:lastPrinted>2024-09-11T11:26:00Z</cp:lastPrinted>
  <dcterms:created xsi:type="dcterms:W3CDTF">2024-09-11T11:05:00Z</dcterms:created>
  <dcterms:modified xsi:type="dcterms:W3CDTF">2024-09-19T10:35:00Z</dcterms:modified>
</cp:coreProperties>
</file>