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44" w:rsidRDefault="005016AA" w:rsidP="00124744">
      <w:pPr>
        <w:suppressAutoHyphens/>
        <w:ind w:firstLine="4536"/>
        <w:jc w:val="both"/>
        <w:rPr>
          <w:bCs/>
          <w:sz w:val="27"/>
          <w:szCs w:val="27"/>
          <w:lang w:eastAsia="en-US"/>
        </w:rPr>
      </w:pPr>
      <w:r w:rsidRPr="00475D4A">
        <w:rPr>
          <w:bCs/>
          <w:sz w:val="27"/>
          <w:szCs w:val="27"/>
          <w:lang w:eastAsia="en-US"/>
        </w:rPr>
        <w:t>Начальнику управления транспорта</w:t>
      </w:r>
    </w:p>
    <w:p w:rsidR="00124744" w:rsidRDefault="005016AA" w:rsidP="00124744">
      <w:pPr>
        <w:suppressAutoHyphens/>
        <w:ind w:firstLine="4536"/>
        <w:jc w:val="both"/>
        <w:rPr>
          <w:sz w:val="27"/>
          <w:szCs w:val="27"/>
          <w:lang w:eastAsia="en-US"/>
        </w:rPr>
      </w:pPr>
      <w:r w:rsidRPr="00475D4A">
        <w:rPr>
          <w:bCs/>
          <w:sz w:val="27"/>
          <w:szCs w:val="27"/>
          <w:lang w:eastAsia="en-US"/>
        </w:rPr>
        <w:t xml:space="preserve">и дорожного хозяйства </w:t>
      </w:r>
      <w:r w:rsidRPr="00475D4A">
        <w:rPr>
          <w:sz w:val="27"/>
          <w:szCs w:val="27"/>
          <w:lang w:eastAsia="en-US"/>
        </w:rPr>
        <w:t xml:space="preserve">администрации </w:t>
      </w:r>
    </w:p>
    <w:p w:rsidR="00124744" w:rsidRDefault="005016AA" w:rsidP="00124744">
      <w:pPr>
        <w:suppressAutoHyphens/>
        <w:ind w:firstLine="4536"/>
        <w:jc w:val="both"/>
        <w:rPr>
          <w:sz w:val="27"/>
          <w:szCs w:val="27"/>
          <w:lang w:eastAsia="en-US"/>
        </w:rPr>
      </w:pPr>
      <w:r w:rsidRPr="00475D4A">
        <w:rPr>
          <w:sz w:val="27"/>
          <w:szCs w:val="27"/>
          <w:lang w:eastAsia="en-US"/>
        </w:rPr>
        <w:t xml:space="preserve">муниципального образования </w:t>
      </w:r>
    </w:p>
    <w:p w:rsidR="005016AA" w:rsidRPr="00475D4A" w:rsidRDefault="005016AA" w:rsidP="00124744">
      <w:pPr>
        <w:suppressAutoHyphens/>
        <w:ind w:firstLine="4536"/>
        <w:jc w:val="both"/>
        <w:rPr>
          <w:bCs/>
          <w:sz w:val="27"/>
          <w:szCs w:val="27"/>
          <w:lang w:eastAsia="en-US"/>
        </w:rPr>
      </w:pPr>
      <w:r w:rsidRPr="00475D4A">
        <w:rPr>
          <w:sz w:val="27"/>
          <w:szCs w:val="27"/>
          <w:lang w:eastAsia="en-US"/>
        </w:rPr>
        <w:t>Туапсинский район</w:t>
      </w:r>
    </w:p>
    <w:p w:rsidR="005016AA" w:rsidRDefault="005016AA" w:rsidP="00124744">
      <w:pPr>
        <w:tabs>
          <w:tab w:val="left" w:pos="360"/>
        </w:tabs>
        <w:ind w:firstLine="4536"/>
        <w:jc w:val="both"/>
        <w:rPr>
          <w:b/>
          <w:sz w:val="27"/>
          <w:szCs w:val="27"/>
        </w:rPr>
      </w:pPr>
      <w:r w:rsidRPr="005016AA">
        <w:rPr>
          <w:sz w:val="27"/>
          <w:szCs w:val="27"/>
          <w:lang w:eastAsia="en-US"/>
        </w:rPr>
        <w:t>Н.Г. Григорьеву</w:t>
      </w:r>
    </w:p>
    <w:p w:rsidR="005016AA" w:rsidRPr="00124744" w:rsidRDefault="005016AA" w:rsidP="005016AA">
      <w:pPr>
        <w:tabs>
          <w:tab w:val="left" w:pos="360"/>
        </w:tabs>
        <w:rPr>
          <w:b/>
        </w:rPr>
      </w:pPr>
    </w:p>
    <w:p w:rsidR="00124744" w:rsidRPr="00124744" w:rsidRDefault="00124744" w:rsidP="005016AA">
      <w:pPr>
        <w:tabs>
          <w:tab w:val="left" w:pos="360"/>
        </w:tabs>
        <w:rPr>
          <w:b/>
        </w:rPr>
      </w:pPr>
    </w:p>
    <w:p w:rsidR="009B65D9" w:rsidRPr="005016AA" w:rsidRDefault="009B65D9" w:rsidP="009B65D9">
      <w:pPr>
        <w:tabs>
          <w:tab w:val="left" w:pos="360"/>
        </w:tabs>
        <w:jc w:val="center"/>
        <w:rPr>
          <w:b/>
          <w:sz w:val="26"/>
          <w:szCs w:val="26"/>
        </w:rPr>
      </w:pPr>
      <w:r w:rsidRPr="005016AA">
        <w:rPr>
          <w:b/>
          <w:sz w:val="26"/>
          <w:szCs w:val="26"/>
        </w:rPr>
        <w:t>Заключение</w:t>
      </w:r>
    </w:p>
    <w:p w:rsidR="009B65D9" w:rsidRPr="005016AA" w:rsidRDefault="009B65D9" w:rsidP="009B65D9">
      <w:pPr>
        <w:autoSpaceDE w:val="0"/>
        <w:autoSpaceDN w:val="0"/>
        <w:adjustRightInd w:val="0"/>
        <w:jc w:val="center"/>
        <w:rPr>
          <w:sz w:val="26"/>
          <w:szCs w:val="26"/>
        </w:rPr>
      </w:pPr>
      <w:r w:rsidRPr="005016AA">
        <w:rPr>
          <w:sz w:val="26"/>
          <w:szCs w:val="26"/>
        </w:rPr>
        <w:t>по результатам экспертизы проекта постановления администрации МО Туапсинский район «Об утверждении Программы профилактики рисков</w:t>
      </w:r>
    </w:p>
    <w:p w:rsidR="009B65D9" w:rsidRPr="005016AA" w:rsidRDefault="009B65D9" w:rsidP="009B65D9">
      <w:pPr>
        <w:autoSpaceDE w:val="0"/>
        <w:autoSpaceDN w:val="0"/>
        <w:adjustRightInd w:val="0"/>
        <w:jc w:val="center"/>
        <w:rPr>
          <w:sz w:val="26"/>
          <w:szCs w:val="26"/>
        </w:rPr>
      </w:pPr>
      <w:r w:rsidRPr="005016AA">
        <w:rPr>
          <w:sz w:val="26"/>
          <w:szCs w:val="26"/>
        </w:rPr>
        <w:t>причинения вреда (ущерба) охраняемым законом ценностям</w:t>
      </w:r>
    </w:p>
    <w:p w:rsidR="009B65D9" w:rsidRPr="005016AA" w:rsidRDefault="009B65D9" w:rsidP="009B65D9">
      <w:pPr>
        <w:autoSpaceDE w:val="0"/>
        <w:autoSpaceDN w:val="0"/>
        <w:adjustRightInd w:val="0"/>
        <w:jc w:val="center"/>
        <w:rPr>
          <w:sz w:val="26"/>
          <w:szCs w:val="26"/>
        </w:rPr>
      </w:pPr>
      <w:r w:rsidRPr="005016AA">
        <w:rPr>
          <w:sz w:val="26"/>
          <w:szCs w:val="26"/>
        </w:rPr>
        <w:t xml:space="preserve">при осуществлении муниципального контроля </w:t>
      </w:r>
    </w:p>
    <w:p w:rsidR="009B65D9" w:rsidRPr="005016AA" w:rsidRDefault="009B65D9" w:rsidP="009B65D9">
      <w:pPr>
        <w:autoSpaceDE w:val="0"/>
        <w:autoSpaceDN w:val="0"/>
        <w:adjustRightInd w:val="0"/>
        <w:jc w:val="center"/>
        <w:rPr>
          <w:sz w:val="26"/>
          <w:szCs w:val="26"/>
        </w:rPr>
      </w:pPr>
      <w:r w:rsidRPr="005016AA">
        <w:rPr>
          <w:sz w:val="26"/>
          <w:szCs w:val="26"/>
        </w:rPr>
        <w:t xml:space="preserve">на автомобильном транспорте, городском наземном </w:t>
      </w:r>
    </w:p>
    <w:p w:rsidR="009B65D9" w:rsidRPr="005016AA" w:rsidRDefault="009B65D9" w:rsidP="009B65D9">
      <w:pPr>
        <w:autoSpaceDE w:val="0"/>
        <w:autoSpaceDN w:val="0"/>
        <w:adjustRightInd w:val="0"/>
        <w:jc w:val="center"/>
        <w:rPr>
          <w:sz w:val="26"/>
          <w:szCs w:val="26"/>
        </w:rPr>
      </w:pPr>
      <w:r w:rsidRPr="005016AA">
        <w:rPr>
          <w:sz w:val="26"/>
          <w:szCs w:val="26"/>
        </w:rPr>
        <w:t xml:space="preserve">электрическом </w:t>
      </w:r>
      <w:proofErr w:type="gramStart"/>
      <w:r w:rsidRPr="005016AA">
        <w:rPr>
          <w:sz w:val="26"/>
          <w:szCs w:val="26"/>
        </w:rPr>
        <w:t>транспорте</w:t>
      </w:r>
      <w:proofErr w:type="gramEnd"/>
      <w:r w:rsidRPr="005016AA">
        <w:rPr>
          <w:sz w:val="26"/>
          <w:szCs w:val="26"/>
        </w:rPr>
        <w:t xml:space="preserve"> и в дорожном хозяйстве </w:t>
      </w:r>
    </w:p>
    <w:p w:rsidR="009B65D9" w:rsidRPr="005016AA" w:rsidRDefault="009B65D9" w:rsidP="009B65D9">
      <w:pPr>
        <w:autoSpaceDE w:val="0"/>
        <w:autoSpaceDN w:val="0"/>
        <w:adjustRightInd w:val="0"/>
        <w:jc w:val="center"/>
        <w:rPr>
          <w:sz w:val="26"/>
          <w:szCs w:val="26"/>
        </w:rPr>
      </w:pPr>
      <w:r w:rsidRPr="005016AA">
        <w:rPr>
          <w:sz w:val="26"/>
          <w:szCs w:val="26"/>
        </w:rPr>
        <w:t>вне границ населенных пунктов в границах</w:t>
      </w:r>
    </w:p>
    <w:p w:rsidR="009B65D9" w:rsidRPr="005016AA" w:rsidRDefault="009B65D9" w:rsidP="009B65D9">
      <w:pPr>
        <w:autoSpaceDE w:val="0"/>
        <w:autoSpaceDN w:val="0"/>
        <w:adjustRightInd w:val="0"/>
        <w:jc w:val="center"/>
        <w:rPr>
          <w:b/>
          <w:sz w:val="26"/>
          <w:szCs w:val="26"/>
        </w:rPr>
      </w:pPr>
      <w:r w:rsidRPr="005016AA">
        <w:rPr>
          <w:sz w:val="26"/>
          <w:szCs w:val="26"/>
        </w:rPr>
        <w:t>муниципального района на 2022 год»</w:t>
      </w:r>
    </w:p>
    <w:p w:rsidR="009B65D9" w:rsidRPr="005016AA" w:rsidRDefault="009B65D9" w:rsidP="009B65D9">
      <w:pPr>
        <w:tabs>
          <w:tab w:val="left" w:pos="709"/>
        </w:tabs>
        <w:suppressAutoHyphens/>
        <w:ind w:firstLine="708"/>
        <w:jc w:val="center"/>
        <w:rPr>
          <w:bCs/>
          <w:sz w:val="26"/>
          <w:szCs w:val="26"/>
        </w:rPr>
      </w:pPr>
    </w:p>
    <w:p w:rsidR="009B65D9" w:rsidRPr="005016AA" w:rsidRDefault="009B65D9" w:rsidP="009B65D9">
      <w:pPr>
        <w:autoSpaceDE w:val="0"/>
        <w:autoSpaceDN w:val="0"/>
        <w:adjustRightInd w:val="0"/>
        <w:ind w:firstLine="708"/>
        <w:jc w:val="both"/>
        <w:rPr>
          <w:sz w:val="26"/>
          <w:szCs w:val="26"/>
        </w:rPr>
      </w:pPr>
      <w:proofErr w:type="gramStart"/>
      <w:r w:rsidRPr="005016AA">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5016AA">
        <w:rPr>
          <w:sz w:val="26"/>
          <w:szCs w:val="26"/>
        </w:rPr>
        <w:t xml:space="preserve">Об утверждении </w:t>
      </w:r>
      <w:r w:rsidRPr="005016AA">
        <w:rPr>
          <w:sz w:val="26"/>
          <w:szCs w:val="26"/>
        </w:rPr>
        <w:t>Программы профилактики рисков</w:t>
      </w:r>
      <w:r w:rsidRPr="005016AA">
        <w:rPr>
          <w:sz w:val="26"/>
          <w:szCs w:val="26"/>
        </w:rPr>
        <w:t xml:space="preserve"> </w:t>
      </w:r>
      <w:r w:rsidRPr="005016AA">
        <w:rPr>
          <w:sz w:val="26"/>
          <w:szCs w:val="26"/>
        </w:rPr>
        <w:t>причинения вреда (ущерба) охраняемым законом ценностям</w:t>
      </w:r>
      <w:r w:rsidRPr="005016AA">
        <w:rPr>
          <w:sz w:val="26"/>
          <w:szCs w:val="26"/>
        </w:rPr>
        <w:t xml:space="preserve"> </w:t>
      </w:r>
      <w:r w:rsidRPr="005016AA">
        <w:rPr>
          <w:sz w:val="26"/>
          <w:szCs w:val="26"/>
        </w:rPr>
        <w:t>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w:t>
      </w:r>
      <w:proofErr w:type="gramEnd"/>
      <w:r w:rsidRPr="005016AA">
        <w:rPr>
          <w:sz w:val="26"/>
          <w:szCs w:val="26"/>
        </w:rPr>
        <w:t xml:space="preserve"> пунктов в границах</w:t>
      </w:r>
      <w:r w:rsidRPr="005016AA">
        <w:rPr>
          <w:sz w:val="26"/>
          <w:szCs w:val="26"/>
        </w:rPr>
        <w:t xml:space="preserve"> </w:t>
      </w:r>
      <w:r w:rsidRPr="005016AA">
        <w:rPr>
          <w:sz w:val="26"/>
          <w:szCs w:val="26"/>
        </w:rPr>
        <w:t>муниципального района на 2022 год</w:t>
      </w:r>
      <w:r w:rsidRPr="005016AA">
        <w:rPr>
          <w:bCs/>
          <w:sz w:val="26"/>
          <w:szCs w:val="26"/>
        </w:rPr>
        <w:t xml:space="preserve">», </w:t>
      </w:r>
      <w:r w:rsidRPr="005016AA">
        <w:rPr>
          <w:sz w:val="26"/>
          <w:szCs w:val="26"/>
        </w:rPr>
        <w:t xml:space="preserve">поступивший из </w:t>
      </w:r>
      <w:r w:rsidRPr="005016AA">
        <w:rPr>
          <w:bCs/>
          <w:sz w:val="26"/>
          <w:szCs w:val="26"/>
        </w:rPr>
        <w:t>управления транспорта и дорожного хозяйства</w:t>
      </w:r>
      <w:r w:rsidRPr="005016AA">
        <w:rPr>
          <w:sz w:val="26"/>
          <w:szCs w:val="26"/>
        </w:rPr>
        <w:t xml:space="preserve"> администрации  МО  Туапсинский район установил:</w:t>
      </w:r>
    </w:p>
    <w:p w:rsidR="009B65D9" w:rsidRPr="005016AA" w:rsidRDefault="009B65D9" w:rsidP="009B65D9">
      <w:pPr>
        <w:ind w:firstLine="567"/>
        <w:jc w:val="both"/>
        <w:rPr>
          <w:sz w:val="26"/>
          <w:szCs w:val="26"/>
        </w:rPr>
      </w:pPr>
      <w:r w:rsidRPr="005016AA">
        <w:rPr>
          <w:sz w:val="26"/>
          <w:szCs w:val="26"/>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B17DE" w:rsidRPr="005016AA" w:rsidRDefault="002B17DE" w:rsidP="002B17DE">
      <w:pPr>
        <w:ind w:firstLine="567"/>
        <w:jc w:val="both"/>
        <w:rPr>
          <w:rFonts w:ascii="Calibri" w:eastAsia="Calibri" w:hAnsi="Calibri"/>
          <w:sz w:val="26"/>
          <w:szCs w:val="26"/>
          <w:lang w:eastAsia="en-US"/>
        </w:rPr>
      </w:pPr>
      <w:r w:rsidRPr="005016AA">
        <w:rPr>
          <w:sz w:val="26"/>
          <w:szCs w:val="26"/>
        </w:rPr>
        <w:t>Федеральным законом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5016AA">
        <w:rPr>
          <w:sz w:val="26"/>
          <w:szCs w:val="26"/>
        </w:rPr>
        <w:t>.</w:t>
      </w:r>
    </w:p>
    <w:p w:rsidR="009B65D9" w:rsidRPr="005016AA" w:rsidRDefault="009B65D9" w:rsidP="002B17DE">
      <w:pPr>
        <w:ind w:firstLine="567"/>
        <w:jc w:val="both"/>
        <w:rPr>
          <w:sz w:val="26"/>
          <w:szCs w:val="26"/>
        </w:rPr>
      </w:pPr>
      <w:r w:rsidRPr="005016AA">
        <w:rPr>
          <w:sz w:val="26"/>
          <w:szCs w:val="26"/>
        </w:rPr>
        <w:t>2. Проект нормативного правового акта размещен на сайте администрации МО Туапсинский район</w:t>
      </w:r>
      <w:r w:rsidRPr="005016AA">
        <w:rPr>
          <w:color w:val="000000"/>
          <w:sz w:val="26"/>
          <w:szCs w:val="26"/>
        </w:rPr>
        <w:t xml:space="preserve"> </w:t>
      </w:r>
      <w:hyperlink r:id="rId5" w:history="1">
        <w:r w:rsidRPr="005016AA">
          <w:rPr>
            <w:color w:val="0000FF"/>
            <w:sz w:val="26"/>
            <w:szCs w:val="26"/>
            <w:u w:val="single"/>
            <w:lang w:val="en-US"/>
          </w:rPr>
          <w:t>www</w:t>
        </w:r>
        <w:r w:rsidRPr="005016AA">
          <w:rPr>
            <w:color w:val="0000FF"/>
            <w:sz w:val="26"/>
            <w:szCs w:val="26"/>
            <w:u w:val="single"/>
          </w:rPr>
          <w:t>.</w:t>
        </w:r>
        <w:proofErr w:type="spellStart"/>
        <w:r w:rsidRPr="005016AA">
          <w:rPr>
            <w:color w:val="0000FF"/>
            <w:sz w:val="26"/>
            <w:szCs w:val="26"/>
            <w:u w:val="single"/>
            <w:lang w:val="en-US"/>
          </w:rPr>
          <w:t>tuapseregion</w:t>
        </w:r>
        <w:proofErr w:type="spellEnd"/>
        <w:r w:rsidRPr="005016AA">
          <w:rPr>
            <w:color w:val="0000FF"/>
            <w:sz w:val="26"/>
            <w:szCs w:val="26"/>
            <w:u w:val="single"/>
          </w:rPr>
          <w:t>.</w:t>
        </w:r>
        <w:proofErr w:type="spellStart"/>
        <w:r w:rsidRPr="005016AA">
          <w:rPr>
            <w:color w:val="0000FF"/>
            <w:sz w:val="26"/>
            <w:szCs w:val="26"/>
            <w:u w:val="single"/>
            <w:lang w:val="en-US"/>
          </w:rPr>
          <w:t>ru</w:t>
        </w:r>
        <w:proofErr w:type="spellEnd"/>
      </w:hyperlink>
      <w:r w:rsidRPr="005016AA">
        <w:rPr>
          <w:color w:val="000000"/>
          <w:sz w:val="26"/>
          <w:szCs w:val="26"/>
        </w:rPr>
        <w:t xml:space="preserve">, в разделе «Документы», подразделе  «Антикоррупционная экспертиза нормативных правовых актов (проектов)» </w:t>
      </w:r>
      <w:r w:rsidRPr="005016AA">
        <w:rPr>
          <w:sz w:val="26"/>
          <w:szCs w:val="26"/>
        </w:rPr>
        <w:t xml:space="preserve">для проведения независимой антикоррупционной экспертизы. </w:t>
      </w:r>
    </w:p>
    <w:p w:rsidR="009B65D9" w:rsidRPr="005016AA" w:rsidRDefault="009B65D9" w:rsidP="009B65D9">
      <w:pPr>
        <w:autoSpaceDE w:val="0"/>
        <w:autoSpaceDN w:val="0"/>
        <w:adjustRightInd w:val="0"/>
        <w:ind w:firstLine="567"/>
        <w:jc w:val="both"/>
        <w:rPr>
          <w:sz w:val="26"/>
          <w:szCs w:val="26"/>
        </w:rPr>
      </w:pPr>
      <w:r w:rsidRPr="005016AA">
        <w:rPr>
          <w:sz w:val="26"/>
          <w:szCs w:val="26"/>
        </w:rPr>
        <w:t xml:space="preserve">3.  В ходе антикоррупционной экспертизы проекта нормативного правового акта </w:t>
      </w:r>
      <w:proofErr w:type="spellStart"/>
      <w:r w:rsidRPr="005016AA">
        <w:rPr>
          <w:sz w:val="26"/>
          <w:szCs w:val="26"/>
        </w:rPr>
        <w:t>коррупциогенные</w:t>
      </w:r>
      <w:proofErr w:type="spellEnd"/>
      <w:r w:rsidRPr="005016AA">
        <w:rPr>
          <w:sz w:val="26"/>
          <w:szCs w:val="26"/>
        </w:rPr>
        <w:t xml:space="preserve"> факторы не обнаружены.</w:t>
      </w:r>
    </w:p>
    <w:p w:rsidR="009B65D9" w:rsidRPr="005016AA" w:rsidRDefault="009B65D9" w:rsidP="009B65D9">
      <w:pPr>
        <w:autoSpaceDE w:val="0"/>
        <w:autoSpaceDN w:val="0"/>
        <w:adjustRightInd w:val="0"/>
        <w:ind w:firstLine="567"/>
        <w:jc w:val="both"/>
        <w:rPr>
          <w:sz w:val="26"/>
          <w:szCs w:val="26"/>
        </w:rPr>
      </w:pPr>
      <w:r w:rsidRPr="005016AA">
        <w:rPr>
          <w:sz w:val="26"/>
          <w:szCs w:val="26"/>
        </w:rPr>
        <w:t>4. Проект нормативного правового акта может быть рекомендован для официального принятия.</w:t>
      </w:r>
    </w:p>
    <w:p w:rsidR="009B65D9" w:rsidRPr="005016AA" w:rsidRDefault="009B65D9" w:rsidP="009B65D9">
      <w:pPr>
        <w:autoSpaceDE w:val="0"/>
        <w:autoSpaceDN w:val="0"/>
        <w:adjustRightInd w:val="0"/>
        <w:ind w:firstLine="567"/>
        <w:rPr>
          <w:sz w:val="26"/>
          <w:szCs w:val="26"/>
        </w:rPr>
      </w:pPr>
    </w:p>
    <w:p w:rsidR="009B65D9" w:rsidRPr="005016AA" w:rsidRDefault="009B65D9" w:rsidP="009B65D9">
      <w:pPr>
        <w:autoSpaceDE w:val="0"/>
        <w:autoSpaceDN w:val="0"/>
        <w:adjustRightInd w:val="0"/>
        <w:jc w:val="both"/>
        <w:rPr>
          <w:sz w:val="26"/>
          <w:szCs w:val="26"/>
        </w:rPr>
      </w:pPr>
    </w:p>
    <w:p w:rsidR="009B65D9" w:rsidRPr="005016AA" w:rsidRDefault="009B65D9" w:rsidP="009B65D9">
      <w:pPr>
        <w:autoSpaceDE w:val="0"/>
        <w:autoSpaceDN w:val="0"/>
        <w:adjustRightInd w:val="0"/>
        <w:jc w:val="both"/>
        <w:rPr>
          <w:sz w:val="26"/>
          <w:szCs w:val="26"/>
        </w:rPr>
      </w:pPr>
      <w:r w:rsidRPr="005016AA">
        <w:rPr>
          <w:sz w:val="26"/>
          <w:szCs w:val="26"/>
        </w:rPr>
        <w:t xml:space="preserve">Начальник правового отдела </w:t>
      </w:r>
    </w:p>
    <w:p w:rsidR="00D71F9F" w:rsidRPr="009B65D9" w:rsidRDefault="009B65D9" w:rsidP="009B65D9">
      <w:pPr>
        <w:jc w:val="both"/>
        <w:rPr>
          <w:b/>
          <w:spacing w:val="4"/>
          <w:sz w:val="27"/>
          <w:szCs w:val="27"/>
        </w:rPr>
      </w:pPr>
      <w:r w:rsidRPr="005016AA">
        <w:rPr>
          <w:sz w:val="26"/>
          <w:szCs w:val="26"/>
        </w:rPr>
        <w:t xml:space="preserve">администрации МО Туапсинский район                                            </w:t>
      </w:r>
      <w:r w:rsidR="00124744">
        <w:rPr>
          <w:sz w:val="26"/>
          <w:szCs w:val="26"/>
        </w:rPr>
        <w:t xml:space="preserve">        </w:t>
      </w:r>
      <w:bookmarkStart w:id="0" w:name="_GoBack"/>
      <w:bookmarkEnd w:id="0"/>
      <w:r w:rsidR="00124744">
        <w:rPr>
          <w:sz w:val="26"/>
          <w:szCs w:val="26"/>
        </w:rPr>
        <w:t xml:space="preserve">  </w:t>
      </w:r>
      <w:r w:rsidRPr="005016AA">
        <w:rPr>
          <w:sz w:val="26"/>
          <w:szCs w:val="26"/>
        </w:rPr>
        <w:t xml:space="preserve">    В.В. Усенко  </w:t>
      </w:r>
      <w:r w:rsidRPr="00475D4A">
        <w:rPr>
          <w:sz w:val="27"/>
          <w:szCs w:val="27"/>
        </w:rPr>
        <w:t xml:space="preserve">            </w:t>
      </w:r>
    </w:p>
    <w:sectPr w:rsidR="00D71F9F" w:rsidRPr="009B65D9" w:rsidSect="006D521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50"/>
    <w:rsid w:val="00124744"/>
    <w:rsid w:val="00136060"/>
    <w:rsid w:val="0025174E"/>
    <w:rsid w:val="002B17DE"/>
    <w:rsid w:val="002F7CA7"/>
    <w:rsid w:val="00420819"/>
    <w:rsid w:val="00476C16"/>
    <w:rsid w:val="005016AA"/>
    <w:rsid w:val="006D7E65"/>
    <w:rsid w:val="006E362C"/>
    <w:rsid w:val="00832A13"/>
    <w:rsid w:val="0083343B"/>
    <w:rsid w:val="008830A0"/>
    <w:rsid w:val="008A4E50"/>
    <w:rsid w:val="009126CE"/>
    <w:rsid w:val="009926FE"/>
    <w:rsid w:val="009B65D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9B65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9B65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369</Words>
  <Characters>2106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2022-02-09T11:34:00Z</cp:lastPrinted>
  <dcterms:created xsi:type="dcterms:W3CDTF">2022-02-09T10:57:00Z</dcterms:created>
  <dcterms:modified xsi:type="dcterms:W3CDTF">2022-02-09T11:35:00Z</dcterms:modified>
</cp:coreProperties>
</file>