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02" w:rsidRDefault="00301902" w:rsidP="00301902">
      <w:pPr>
        <w:spacing w:after="0" w:line="240" w:lineRule="auto"/>
        <w:jc w:val="center"/>
        <w:rPr>
          <w:rFonts w:ascii="Times New Roman" w:hAnsi="Times New Roman" w:cs="Times New Roman"/>
          <w:sz w:val="28"/>
          <w:szCs w:val="28"/>
        </w:rPr>
      </w:pPr>
    </w:p>
    <w:p w:rsidR="00301902" w:rsidRDefault="00301902" w:rsidP="00301902">
      <w:pPr>
        <w:spacing w:after="0" w:line="240" w:lineRule="auto"/>
        <w:jc w:val="center"/>
        <w:rPr>
          <w:rFonts w:ascii="Times New Roman" w:hAnsi="Times New Roman" w:cs="Times New Roman"/>
          <w:sz w:val="28"/>
          <w:szCs w:val="28"/>
        </w:rPr>
      </w:pPr>
    </w:p>
    <w:p w:rsidR="00301902" w:rsidRPr="00E81FC0" w:rsidRDefault="00301902" w:rsidP="00301902">
      <w:pPr>
        <w:spacing w:after="0" w:line="240" w:lineRule="auto"/>
        <w:rPr>
          <w:rFonts w:ascii="Times New Roman" w:hAnsi="Times New Roman" w:cs="Times New Roman"/>
          <w:sz w:val="28"/>
          <w:szCs w:val="28"/>
        </w:rPr>
      </w:pPr>
    </w:p>
    <w:p w:rsidR="00301902" w:rsidRPr="00E81FC0" w:rsidRDefault="00301902" w:rsidP="00301902">
      <w:pPr>
        <w:spacing w:after="0" w:line="240" w:lineRule="auto"/>
        <w:jc w:val="center"/>
        <w:rPr>
          <w:rFonts w:ascii="Times New Roman" w:hAnsi="Times New Roman" w:cs="Times New Roman"/>
          <w:sz w:val="28"/>
          <w:szCs w:val="28"/>
        </w:rPr>
      </w:pPr>
    </w:p>
    <w:p w:rsidR="00301902" w:rsidRDefault="00301902" w:rsidP="00301902">
      <w:pPr>
        <w:spacing w:after="0" w:line="240" w:lineRule="auto"/>
        <w:jc w:val="center"/>
        <w:rPr>
          <w:rFonts w:ascii="Times New Roman" w:hAnsi="Times New Roman" w:cs="Times New Roman"/>
          <w:sz w:val="28"/>
          <w:szCs w:val="28"/>
        </w:rPr>
      </w:pPr>
    </w:p>
    <w:p w:rsidR="00250924" w:rsidRDefault="00250924" w:rsidP="00301902">
      <w:pPr>
        <w:spacing w:after="0" w:line="240" w:lineRule="auto"/>
        <w:jc w:val="center"/>
        <w:rPr>
          <w:rFonts w:ascii="Times New Roman" w:hAnsi="Times New Roman" w:cs="Times New Roman"/>
          <w:sz w:val="28"/>
          <w:szCs w:val="28"/>
        </w:rPr>
      </w:pPr>
    </w:p>
    <w:p w:rsidR="00250924" w:rsidRDefault="00250924" w:rsidP="00301902">
      <w:pPr>
        <w:spacing w:after="0" w:line="240" w:lineRule="auto"/>
        <w:jc w:val="center"/>
        <w:rPr>
          <w:rFonts w:ascii="Times New Roman" w:hAnsi="Times New Roman" w:cs="Times New Roman"/>
          <w:sz w:val="28"/>
          <w:szCs w:val="28"/>
        </w:rPr>
      </w:pPr>
    </w:p>
    <w:p w:rsidR="00250924" w:rsidRDefault="00250924" w:rsidP="00301902">
      <w:pPr>
        <w:spacing w:after="0" w:line="240" w:lineRule="auto"/>
        <w:jc w:val="center"/>
        <w:rPr>
          <w:rFonts w:ascii="Times New Roman" w:hAnsi="Times New Roman" w:cs="Times New Roman"/>
          <w:sz w:val="28"/>
          <w:szCs w:val="28"/>
        </w:rPr>
      </w:pPr>
    </w:p>
    <w:p w:rsidR="00250924" w:rsidRDefault="00250924" w:rsidP="00301902">
      <w:pPr>
        <w:spacing w:after="0" w:line="240" w:lineRule="auto"/>
        <w:jc w:val="center"/>
        <w:rPr>
          <w:rFonts w:ascii="Times New Roman" w:hAnsi="Times New Roman" w:cs="Times New Roman"/>
          <w:sz w:val="28"/>
          <w:szCs w:val="28"/>
        </w:rPr>
      </w:pPr>
    </w:p>
    <w:p w:rsidR="00250924" w:rsidRDefault="00250924" w:rsidP="00301902">
      <w:pPr>
        <w:spacing w:after="0" w:line="240" w:lineRule="auto"/>
        <w:jc w:val="center"/>
        <w:rPr>
          <w:rFonts w:ascii="Times New Roman" w:hAnsi="Times New Roman" w:cs="Times New Roman"/>
          <w:sz w:val="28"/>
          <w:szCs w:val="28"/>
        </w:rPr>
      </w:pPr>
    </w:p>
    <w:p w:rsidR="00250924" w:rsidRPr="00E81FC0" w:rsidRDefault="00250924" w:rsidP="00301902">
      <w:pPr>
        <w:spacing w:after="0" w:line="240" w:lineRule="auto"/>
        <w:jc w:val="center"/>
        <w:rPr>
          <w:rFonts w:ascii="Times New Roman" w:hAnsi="Times New Roman" w:cs="Times New Roman"/>
          <w:sz w:val="28"/>
          <w:szCs w:val="28"/>
        </w:rPr>
      </w:pPr>
    </w:p>
    <w:p w:rsidR="00250924" w:rsidRDefault="00250924" w:rsidP="00250924">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ОТЧЕТ</w:t>
      </w:r>
    </w:p>
    <w:p w:rsidR="00250924" w:rsidRDefault="00250924" w:rsidP="00250924">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состоянии и развитии конкуренции </w:t>
      </w:r>
    </w:p>
    <w:p w:rsidR="00250924" w:rsidRDefault="00250924" w:rsidP="00250924">
      <w:pPr>
        <w:spacing w:before="120" w:after="120" w:line="240" w:lineRule="auto"/>
        <w:jc w:val="center"/>
        <w:rPr>
          <w:rFonts w:ascii="Times New Roman" w:hAnsi="Times New Roman" w:cs="Times New Roman"/>
          <w:sz w:val="28"/>
          <w:szCs w:val="28"/>
        </w:rPr>
      </w:pPr>
      <w:r>
        <w:rPr>
          <w:rFonts w:ascii="Times New Roman" w:hAnsi="Times New Roman" w:cs="Times New Roman"/>
          <w:b/>
          <w:sz w:val="28"/>
          <w:szCs w:val="28"/>
        </w:rPr>
        <w:t>на товарных рынках Туапсинского муниципального округа</w:t>
      </w:r>
    </w:p>
    <w:p w:rsidR="00250924" w:rsidRDefault="00250924" w:rsidP="00250924">
      <w:pPr>
        <w:spacing w:before="120" w:after="120" w:line="240" w:lineRule="auto"/>
        <w:jc w:val="center"/>
        <w:rPr>
          <w:rFonts w:ascii="Times New Roman" w:hAnsi="Times New Roman" w:cs="Times New Roman"/>
          <w:sz w:val="28"/>
          <w:szCs w:val="28"/>
        </w:rPr>
      </w:pPr>
      <w:r>
        <w:rPr>
          <w:rFonts w:ascii="Times New Roman" w:hAnsi="Times New Roman" w:cs="Times New Roman"/>
          <w:b/>
          <w:sz w:val="28"/>
          <w:szCs w:val="28"/>
        </w:rPr>
        <w:t>в 2025 году»</w:t>
      </w:r>
    </w:p>
    <w:p w:rsidR="00250924" w:rsidRDefault="00250924" w:rsidP="00250924">
      <w:pPr>
        <w:spacing w:before="120" w:after="120"/>
        <w:jc w:val="center"/>
        <w:rPr>
          <w:rFonts w:ascii="Times New Roman" w:hAnsi="Times New Roman" w:cs="Times New Roman"/>
          <w:sz w:val="28"/>
          <w:szCs w:val="28"/>
        </w:rPr>
      </w:pPr>
    </w:p>
    <w:p w:rsidR="00250924" w:rsidRDefault="00250924" w:rsidP="00250924">
      <w:pPr>
        <w:spacing w:before="120" w:after="120"/>
        <w:jc w:val="center"/>
        <w:rPr>
          <w:rFonts w:ascii="Times New Roman" w:hAnsi="Times New Roman" w:cs="Times New Roman"/>
          <w:sz w:val="28"/>
          <w:szCs w:val="28"/>
        </w:rPr>
      </w:pPr>
    </w:p>
    <w:p w:rsidR="00250924" w:rsidRDefault="00250924" w:rsidP="00250924">
      <w:pPr>
        <w:spacing w:before="120" w:after="120"/>
        <w:ind w:left="5387"/>
        <w:jc w:val="center"/>
        <w:rPr>
          <w:rFonts w:ascii="Times New Roman" w:hAnsi="Times New Roman" w:cs="Times New Roman"/>
          <w:sz w:val="28"/>
          <w:szCs w:val="28"/>
        </w:rPr>
      </w:pPr>
    </w:p>
    <w:p w:rsidR="00250924" w:rsidRDefault="00250924" w:rsidP="00250924">
      <w:pPr>
        <w:spacing w:before="120" w:after="120"/>
        <w:ind w:left="5387"/>
        <w:jc w:val="center"/>
        <w:rPr>
          <w:rFonts w:ascii="Times New Roman" w:hAnsi="Times New Roman" w:cs="Times New Roman"/>
          <w:sz w:val="28"/>
          <w:szCs w:val="28"/>
        </w:rPr>
      </w:pPr>
    </w:p>
    <w:p w:rsidR="00250924" w:rsidRDefault="00250924" w:rsidP="00250924">
      <w:pPr>
        <w:spacing w:before="120" w:after="120"/>
        <w:ind w:left="5387"/>
        <w:jc w:val="center"/>
        <w:rPr>
          <w:rFonts w:ascii="Times New Roman" w:hAnsi="Times New Roman" w:cs="Times New Roman"/>
          <w:sz w:val="28"/>
          <w:szCs w:val="28"/>
        </w:rPr>
      </w:pPr>
    </w:p>
    <w:p w:rsidR="00250924" w:rsidRDefault="00250924" w:rsidP="00250924">
      <w:pPr>
        <w:spacing w:before="120" w:after="120"/>
        <w:ind w:left="5387"/>
        <w:jc w:val="center"/>
        <w:rPr>
          <w:rFonts w:ascii="Times New Roman" w:hAnsi="Times New Roman" w:cs="Times New Roman"/>
          <w:sz w:val="28"/>
          <w:szCs w:val="28"/>
        </w:rPr>
      </w:pPr>
    </w:p>
    <w:p w:rsidR="00250924" w:rsidRDefault="00250924" w:rsidP="00250924">
      <w:pPr>
        <w:spacing w:before="120" w:after="120"/>
        <w:ind w:left="5387"/>
        <w:jc w:val="center"/>
        <w:rPr>
          <w:rFonts w:ascii="Times New Roman" w:hAnsi="Times New Roman" w:cs="Times New Roman"/>
          <w:sz w:val="28"/>
          <w:szCs w:val="28"/>
        </w:rPr>
      </w:pPr>
    </w:p>
    <w:p w:rsidR="00250924" w:rsidRDefault="00250924" w:rsidP="00250924">
      <w:pPr>
        <w:spacing w:before="120" w:after="120"/>
        <w:jc w:val="center"/>
        <w:rPr>
          <w:rFonts w:ascii="Times New Roman" w:hAnsi="Times New Roman" w:cs="Times New Roman"/>
          <w:sz w:val="28"/>
          <w:szCs w:val="28"/>
        </w:rPr>
      </w:pPr>
    </w:p>
    <w:p w:rsidR="00250924" w:rsidRDefault="00250924" w:rsidP="00250924">
      <w:pPr>
        <w:spacing w:before="120" w:after="120"/>
        <w:jc w:val="center"/>
        <w:rPr>
          <w:rFonts w:ascii="Times New Roman" w:hAnsi="Times New Roman" w:cs="Times New Roman"/>
          <w:sz w:val="28"/>
          <w:szCs w:val="28"/>
        </w:rPr>
      </w:pPr>
    </w:p>
    <w:p w:rsidR="00250924" w:rsidRDefault="00250924" w:rsidP="00250924">
      <w:pPr>
        <w:spacing w:before="120" w:after="120"/>
        <w:jc w:val="center"/>
        <w:rPr>
          <w:rFonts w:ascii="Times New Roman" w:hAnsi="Times New Roman" w:cs="Times New Roman"/>
          <w:sz w:val="28"/>
          <w:szCs w:val="28"/>
        </w:rPr>
      </w:pPr>
    </w:p>
    <w:p w:rsidR="00301902" w:rsidRPr="00E81FC0" w:rsidRDefault="00301902" w:rsidP="00301902">
      <w:pPr>
        <w:spacing w:after="0" w:line="240" w:lineRule="auto"/>
        <w:jc w:val="center"/>
        <w:rPr>
          <w:rFonts w:ascii="Times New Roman" w:hAnsi="Times New Roman" w:cs="Times New Roman"/>
          <w:sz w:val="28"/>
          <w:szCs w:val="28"/>
        </w:rPr>
      </w:pPr>
    </w:p>
    <w:p w:rsidR="00301902" w:rsidRPr="00E81FC0" w:rsidRDefault="00301902" w:rsidP="00301902">
      <w:pPr>
        <w:spacing w:after="0" w:line="240" w:lineRule="auto"/>
        <w:jc w:val="center"/>
        <w:rPr>
          <w:rFonts w:ascii="Times New Roman" w:hAnsi="Times New Roman" w:cs="Times New Roman"/>
          <w:sz w:val="28"/>
          <w:szCs w:val="28"/>
        </w:rPr>
      </w:pPr>
    </w:p>
    <w:p w:rsidR="00301902" w:rsidRPr="00E81FC0" w:rsidRDefault="00301902" w:rsidP="00301902">
      <w:pPr>
        <w:spacing w:after="0" w:line="240" w:lineRule="auto"/>
        <w:jc w:val="center"/>
        <w:rPr>
          <w:rFonts w:ascii="Times New Roman" w:hAnsi="Times New Roman" w:cs="Times New Roman"/>
          <w:sz w:val="28"/>
          <w:szCs w:val="28"/>
        </w:rPr>
      </w:pPr>
    </w:p>
    <w:p w:rsidR="00301902" w:rsidRPr="00E81FC0" w:rsidRDefault="00301902" w:rsidP="00301902">
      <w:pPr>
        <w:spacing w:after="0" w:line="240" w:lineRule="auto"/>
        <w:jc w:val="center"/>
        <w:rPr>
          <w:rFonts w:ascii="Times New Roman" w:hAnsi="Times New Roman" w:cs="Times New Roman"/>
          <w:sz w:val="28"/>
          <w:szCs w:val="28"/>
        </w:rPr>
      </w:pPr>
    </w:p>
    <w:p w:rsidR="00301902" w:rsidRDefault="00301902" w:rsidP="00301902">
      <w:pPr>
        <w:spacing w:after="0" w:line="240" w:lineRule="auto"/>
        <w:rPr>
          <w:rFonts w:ascii="Times New Roman" w:hAnsi="Times New Roman" w:cs="Times New Roman"/>
          <w:sz w:val="28"/>
          <w:szCs w:val="28"/>
        </w:rPr>
      </w:pPr>
    </w:p>
    <w:p w:rsidR="0022302B" w:rsidRDefault="0022302B" w:rsidP="00301902">
      <w:pPr>
        <w:spacing w:after="0" w:line="240" w:lineRule="auto"/>
        <w:rPr>
          <w:rFonts w:ascii="Times New Roman" w:hAnsi="Times New Roman" w:cs="Times New Roman"/>
          <w:sz w:val="28"/>
          <w:szCs w:val="28"/>
        </w:rPr>
      </w:pPr>
    </w:p>
    <w:p w:rsidR="0022302B" w:rsidRDefault="0022302B" w:rsidP="00301902">
      <w:pPr>
        <w:spacing w:after="0" w:line="240" w:lineRule="auto"/>
        <w:rPr>
          <w:rFonts w:ascii="Times New Roman" w:hAnsi="Times New Roman" w:cs="Times New Roman"/>
          <w:sz w:val="28"/>
          <w:szCs w:val="28"/>
        </w:rPr>
      </w:pPr>
    </w:p>
    <w:p w:rsidR="00301902" w:rsidRPr="00E81FC0" w:rsidRDefault="00301902" w:rsidP="00301902">
      <w:pPr>
        <w:spacing w:after="0" w:line="240" w:lineRule="auto"/>
        <w:jc w:val="center"/>
        <w:rPr>
          <w:rFonts w:ascii="Times New Roman" w:hAnsi="Times New Roman" w:cs="Times New Roman"/>
          <w:sz w:val="28"/>
          <w:szCs w:val="28"/>
        </w:rPr>
      </w:pPr>
    </w:p>
    <w:p w:rsidR="00301902" w:rsidRPr="00D4085B" w:rsidRDefault="00301902" w:rsidP="00301902">
      <w:pPr>
        <w:spacing w:after="0" w:line="240" w:lineRule="auto"/>
        <w:ind w:left="5103"/>
        <w:jc w:val="center"/>
        <w:rPr>
          <w:rFonts w:ascii="Times New Roman" w:hAnsi="Times New Roman"/>
          <w:sz w:val="28"/>
          <w:szCs w:val="28"/>
        </w:rPr>
      </w:pPr>
      <w:r w:rsidRPr="00D4085B">
        <w:rPr>
          <w:rFonts w:ascii="Times New Roman" w:hAnsi="Times New Roman"/>
          <w:sz w:val="28"/>
          <w:szCs w:val="28"/>
        </w:rPr>
        <w:t>РАССМОТРЕН и УТВЕРЖДЕН</w:t>
      </w:r>
    </w:p>
    <w:p w:rsidR="00990A04" w:rsidRPr="00D4085B" w:rsidRDefault="00301902" w:rsidP="00301902">
      <w:pPr>
        <w:spacing w:after="0" w:line="240" w:lineRule="auto"/>
        <w:ind w:left="5103"/>
        <w:jc w:val="center"/>
        <w:rPr>
          <w:rFonts w:ascii="Times New Roman" w:hAnsi="Times New Roman"/>
          <w:sz w:val="28"/>
          <w:szCs w:val="28"/>
        </w:rPr>
      </w:pPr>
      <w:r w:rsidRPr="00D4085B">
        <w:rPr>
          <w:rFonts w:ascii="Times New Roman" w:hAnsi="Times New Roman"/>
          <w:sz w:val="28"/>
          <w:szCs w:val="28"/>
        </w:rPr>
        <w:t xml:space="preserve">на заседании Рабочей группы по содействию развития конкуренции в </w:t>
      </w:r>
      <w:r w:rsidR="00D4085B" w:rsidRPr="00D4085B">
        <w:rPr>
          <w:rFonts w:ascii="Times New Roman" w:hAnsi="Times New Roman"/>
          <w:sz w:val="28"/>
          <w:szCs w:val="28"/>
        </w:rPr>
        <w:t>Туапсинском муниципальном округе</w:t>
      </w:r>
      <w:r w:rsidR="00990A04" w:rsidRPr="00D4085B">
        <w:rPr>
          <w:rFonts w:ascii="Times New Roman" w:hAnsi="Times New Roman"/>
          <w:sz w:val="28"/>
          <w:szCs w:val="28"/>
        </w:rPr>
        <w:t xml:space="preserve"> </w:t>
      </w:r>
    </w:p>
    <w:p w:rsidR="00301902" w:rsidRPr="00D606B5" w:rsidRDefault="00990A04" w:rsidP="00990A04">
      <w:pPr>
        <w:spacing w:after="0" w:line="240" w:lineRule="auto"/>
        <w:rPr>
          <w:rFonts w:ascii="Times New Roman" w:hAnsi="Times New Roman"/>
          <w:sz w:val="28"/>
          <w:szCs w:val="28"/>
        </w:rPr>
      </w:pPr>
      <w:r w:rsidRPr="00D4085B">
        <w:rPr>
          <w:rFonts w:ascii="Times New Roman" w:hAnsi="Times New Roman"/>
          <w:sz w:val="28"/>
          <w:szCs w:val="28"/>
        </w:rPr>
        <w:t xml:space="preserve">                                                                      </w:t>
      </w:r>
      <w:r w:rsidR="00301902" w:rsidRPr="00D4085B">
        <w:rPr>
          <w:rFonts w:ascii="Times New Roman" w:hAnsi="Times New Roman"/>
          <w:sz w:val="28"/>
          <w:szCs w:val="28"/>
        </w:rPr>
        <w:t xml:space="preserve">(протокол </w:t>
      </w:r>
      <w:r w:rsidRPr="00D4085B">
        <w:rPr>
          <w:rFonts w:ascii="Times New Roman" w:hAnsi="Times New Roman"/>
          <w:sz w:val="28"/>
          <w:szCs w:val="28"/>
        </w:rPr>
        <w:t xml:space="preserve"> </w:t>
      </w:r>
      <w:r w:rsidR="00987098" w:rsidRPr="00D4085B">
        <w:rPr>
          <w:rFonts w:ascii="Times New Roman" w:hAnsi="Times New Roman"/>
          <w:sz w:val="28"/>
          <w:szCs w:val="28"/>
        </w:rPr>
        <w:t xml:space="preserve">№ 1 от </w:t>
      </w:r>
      <w:r w:rsidR="00D4085B" w:rsidRPr="00D4085B">
        <w:rPr>
          <w:rFonts w:ascii="Times New Roman" w:hAnsi="Times New Roman"/>
          <w:sz w:val="28"/>
          <w:szCs w:val="28"/>
        </w:rPr>
        <w:t>3</w:t>
      </w:r>
      <w:r w:rsidR="00250924">
        <w:rPr>
          <w:rFonts w:ascii="Times New Roman" w:hAnsi="Times New Roman"/>
          <w:sz w:val="28"/>
          <w:szCs w:val="28"/>
        </w:rPr>
        <w:t>0</w:t>
      </w:r>
      <w:r w:rsidR="00987098" w:rsidRPr="00D4085B">
        <w:rPr>
          <w:rFonts w:ascii="Times New Roman" w:hAnsi="Times New Roman"/>
          <w:sz w:val="28"/>
          <w:szCs w:val="28"/>
        </w:rPr>
        <w:t xml:space="preserve"> </w:t>
      </w:r>
      <w:r w:rsidR="00D4085B" w:rsidRPr="00D4085B">
        <w:rPr>
          <w:rFonts w:ascii="Times New Roman" w:hAnsi="Times New Roman"/>
          <w:sz w:val="28"/>
          <w:szCs w:val="28"/>
        </w:rPr>
        <w:t>января</w:t>
      </w:r>
      <w:r w:rsidR="00987098" w:rsidRPr="00D4085B">
        <w:rPr>
          <w:rFonts w:ascii="Times New Roman" w:hAnsi="Times New Roman"/>
          <w:sz w:val="28"/>
          <w:szCs w:val="28"/>
        </w:rPr>
        <w:t xml:space="preserve"> </w:t>
      </w:r>
      <w:r w:rsidR="00301902" w:rsidRPr="00D4085B">
        <w:rPr>
          <w:rFonts w:ascii="Times New Roman" w:hAnsi="Times New Roman"/>
          <w:sz w:val="28"/>
          <w:szCs w:val="28"/>
        </w:rPr>
        <w:t>202</w:t>
      </w:r>
      <w:r w:rsidR="00250924">
        <w:rPr>
          <w:rFonts w:ascii="Times New Roman" w:hAnsi="Times New Roman"/>
          <w:sz w:val="28"/>
          <w:szCs w:val="28"/>
        </w:rPr>
        <w:t>6</w:t>
      </w:r>
      <w:r w:rsidR="00301902" w:rsidRPr="00D4085B">
        <w:rPr>
          <w:rFonts w:ascii="Times New Roman" w:hAnsi="Times New Roman"/>
          <w:sz w:val="28"/>
          <w:szCs w:val="28"/>
        </w:rPr>
        <w:t xml:space="preserve"> г.)</w:t>
      </w:r>
    </w:p>
    <w:p w:rsidR="00B6368F" w:rsidRDefault="00B6368F"/>
    <w:tbl>
      <w:tblPr>
        <w:tblStyle w:val="100"/>
        <w:tblW w:w="9747" w:type="dxa"/>
        <w:tblLayout w:type="fixed"/>
        <w:tblLook w:val="04A0" w:firstRow="1" w:lastRow="0" w:firstColumn="1" w:lastColumn="0" w:noHBand="0" w:noVBand="1"/>
      </w:tblPr>
      <w:tblGrid>
        <w:gridCol w:w="8755"/>
        <w:gridCol w:w="992"/>
      </w:tblGrid>
      <w:tr w:rsidR="00301902" w:rsidRPr="00E81FC0" w:rsidTr="00C122BF">
        <w:trPr>
          <w:trHeight w:val="399"/>
        </w:trPr>
        <w:tc>
          <w:tcPr>
            <w:tcW w:w="8755" w:type="dxa"/>
            <w:noWrap/>
          </w:tcPr>
          <w:p w:rsidR="00301902" w:rsidRPr="00724567" w:rsidRDefault="00301902" w:rsidP="0022302B">
            <w:pPr>
              <w:suppressAutoHyphens/>
              <w:jc w:val="center"/>
              <w:textAlignment w:val="baseline"/>
              <w:rPr>
                <w:rFonts w:ascii="Times New Roman" w:eastAsia="SimSun" w:hAnsi="Times New Roman"/>
                <w:b/>
                <w:kern w:val="1"/>
                <w:sz w:val="28"/>
                <w:szCs w:val="28"/>
                <w:lang w:eastAsia="ar-SA"/>
              </w:rPr>
            </w:pPr>
            <w:r w:rsidRPr="00724567">
              <w:rPr>
                <w:rFonts w:ascii="Times New Roman" w:eastAsia="SimSun" w:hAnsi="Times New Roman"/>
                <w:b/>
                <w:kern w:val="1"/>
                <w:sz w:val="28"/>
                <w:szCs w:val="28"/>
                <w:lang w:eastAsia="ar-SA"/>
              </w:rPr>
              <w:lastRenderedPageBreak/>
              <w:t>Содержание</w:t>
            </w:r>
          </w:p>
        </w:tc>
        <w:tc>
          <w:tcPr>
            <w:tcW w:w="992" w:type="dxa"/>
            <w:noWrap/>
          </w:tcPr>
          <w:p w:rsidR="00301902" w:rsidRPr="00E81FC0" w:rsidRDefault="00301902" w:rsidP="0022302B">
            <w:pPr>
              <w:suppressAutoHyphens/>
              <w:jc w:val="center"/>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стр.</w:t>
            </w:r>
          </w:p>
        </w:tc>
      </w:tr>
      <w:tr w:rsidR="00301902" w:rsidRPr="00E81FC0" w:rsidTr="00C122BF">
        <w:trPr>
          <w:trHeight w:val="637"/>
        </w:trPr>
        <w:tc>
          <w:tcPr>
            <w:tcW w:w="8755" w:type="dxa"/>
            <w:noWrap/>
          </w:tcPr>
          <w:p w:rsidR="00301902" w:rsidRPr="00E81FC0" w:rsidRDefault="00301902" w:rsidP="0032002A">
            <w:pPr>
              <w:suppressAutoHyphens/>
              <w:ind w:left="1276" w:hanging="1276"/>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Раздел 1.</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 xml:space="preserve">Результаты ежегодного мониторинга состояния и развития конкуренции на товарных рынках </w:t>
            </w:r>
            <w:r w:rsidR="005D3754">
              <w:rPr>
                <w:rFonts w:ascii="Times New Roman" w:eastAsia="SimSun" w:hAnsi="Times New Roman"/>
                <w:kern w:val="1"/>
                <w:sz w:val="28"/>
                <w:szCs w:val="28"/>
                <w:lang w:eastAsia="ar-SA"/>
              </w:rPr>
              <w:t>Туапсинск</w:t>
            </w:r>
            <w:r w:rsidR="001D1BDB">
              <w:rPr>
                <w:rFonts w:ascii="Times New Roman" w:eastAsia="SimSun" w:hAnsi="Times New Roman"/>
                <w:kern w:val="1"/>
                <w:sz w:val="28"/>
                <w:szCs w:val="28"/>
                <w:lang w:eastAsia="ar-SA"/>
              </w:rPr>
              <w:t xml:space="preserve">ого </w:t>
            </w:r>
            <w:r w:rsidR="0032002A" w:rsidRPr="00E81FC0">
              <w:rPr>
                <w:rFonts w:ascii="Times New Roman" w:eastAsia="SimSun" w:hAnsi="Times New Roman"/>
                <w:kern w:val="1"/>
                <w:sz w:val="28"/>
                <w:szCs w:val="28"/>
                <w:lang w:eastAsia="ar-SA"/>
              </w:rPr>
              <w:t>муниципального</w:t>
            </w:r>
            <w:r w:rsidR="0032002A">
              <w:rPr>
                <w:rFonts w:ascii="Times New Roman" w:eastAsia="SimSun" w:hAnsi="Times New Roman"/>
                <w:kern w:val="1"/>
                <w:sz w:val="28"/>
                <w:szCs w:val="28"/>
                <w:lang w:eastAsia="ar-SA"/>
              </w:rPr>
              <w:t xml:space="preserve"> округа</w:t>
            </w:r>
            <w:r w:rsidRPr="00E81FC0">
              <w:rPr>
                <w:rFonts w:ascii="Times New Roman" w:eastAsia="SimSun" w:hAnsi="Times New Roman"/>
                <w:kern w:val="1"/>
                <w:sz w:val="28"/>
                <w:szCs w:val="28"/>
                <w:lang w:eastAsia="ar-SA"/>
              </w:rPr>
              <w:t>.</w:t>
            </w:r>
          </w:p>
        </w:tc>
        <w:tc>
          <w:tcPr>
            <w:tcW w:w="992" w:type="dxa"/>
            <w:noWrap/>
          </w:tcPr>
          <w:p w:rsidR="00301902" w:rsidRPr="00E81FC0" w:rsidRDefault="00C122BF" w:rsidP="0030362D">
            <w:pPr>
              <w:suppressAutoHyphens/>
              <w:jc w:val="center"/>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3</w:t>
            </w:r>
          </w:p>
        </w:tc>
      </w:tr>
      <w:tr w:rsidR="00301902" w:rsidRPr="00E81FC0" w:rsidTr="00C122BF">
        <w:trPr>
          <w:trHeight w:val="743"/>
        </w:trPr>
        <w:tc>
          <w:tcPr>
            <w:tcW w:w="8755" w:type="dxa"/>
            <w:noWrap/>
          </w:tcPr>
          <w:p w:rsidR="00301902" w:rsidRPr="00E81FC0" w:rsidRDefault="00301902" w:rsidP="0022302B">
            <w:pPr>
              <w:suppressAutoHyphens/>
              <w:ind w:left="1276" w:hanging="1276"/>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Раздел</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2.</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 xml:space="preserve">Результаты мониторинга деятельности хозяйствующих субъектов, доля участия муниципального образования в которых составляет 50 и более процентов. </w:t>
            </w:r>
          </w:p>
        </w:tc>
        <w:tc>
          <w:tcPr>
            <w:tcW w:w="992" w:type="dxa"/>
            <w:noWrap/>
          </w:tcPr>
          <w:p w:rsidR="00301902" w:rsidRPr="00E81FC0" w:rsidRDefault="00C122BF" w:rsidP="0022302B">
            <w:pPr>
              <w:suppressAutoHyphens/>
              <w:jc w:val="center"/>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13</w:t>
            </w:r>
          </w:p>
        </w:tc>
      </w:tr>
      <w:tr w:rsidR="00301902" w:rsidRPr="00E81FC0" w:rsidTr="00C122BF">
        <w:trPr>
          <w:trHeight w:val="743"/>
        </w:trPr>
        <w:tc>
          <w:tcPr>
            <w:tcW w:w="8755" w:type="dxa"/>
            <w:noWrap/>
          </w:tcPr>
          <w:p w:rsidR="00301902" w:rsidRPr="00E81FC0" w:rsidRDefault="00301902" w:rsidP="0022302B">
            <w:pPr>
              <w:suppressAutoHyphens/>
              <w:ind w:left="1276" w:hanging="1276"/>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Раздел</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3.</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 xml:space="preserve">Создание и реализация механизмов общественного </w:t>
            </w:r>
            <w:proofErr w:type="gramStart"/>
            <w:r w:rsidRPr="00E81FC0">
              <w:rPr>
                <w:rFonts w:ascii="Times New Roman" w:eastAsia="SimSun" w:hAnsi="Times New Roman"/>
                <w:kern w:val="1"/>
                <w:sz w:val="28"/>
                <w:szCs w:val="28"/>
                <w:lang w:eastAsia="ar-SA"/>
              </w:rPr>
              <w:t>контроля за</w:t>
            </w:r>
            <w:proofErr w:type="gramEnd"/>
            <w:r w:rsidRPr="00E81FC0">
              <w:rPr>
                <w:rFonts w:ascii="Times New Roman" w:eastAsia="SimSun" w:hAnsi="Times New Roman"/>
                <w:kern w:val="1"/>
                <w:sz w:val="28"/>
                <w:szCs w:val="28"/>
                <w:lang w:eastAsia="ar-SA"/>
              </w:rPr>
              <w:t xml:space="preserve"> деятельностью субъектов естественных монополий.</w:t>
            </w:r>
          </w:p>
        </w:tc>
        <w:tc>
          <w:tcPr>
            <w:tcW w:w="992" w:type="dxa"/>
            <w:noWrap/>
          </w:tcPr>
          <w:p w:rsidR="00301902" w:rsidRPr="00E81FC0" w:rsidRDefault="00C122BF" w:rsidP="0030362D">
            <w:pPr>
              <w:suppressAutoHyphens/>
              <w:jc w:val="center"/>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14</w:t>
            </w:r>
          </w:p>
        </w:tc>
      </w:tr>
      <w:tr w:rsidR="00301902" w:rsidRPr="00E81FC0" w:rsidTr="00C122BF">
        <w:trPr>
          <w:trHeight w:val="743"/>
        </w:trPr>
        <w:tc>
          <w:tcPr>
            <w:tcW w:w="8755" w:type="dxa"/>
            <w:noWrap/>
          </w:tcPr>
          <w:p w:rsidR="00301902" w:rsidRPr="00E81FC0" w:rsidRDefault="00301902" w:rsidP="0022302B">
            <w:pPr>
              <w:suppressAutoHyphens/>
              <w:ind w:left="1276" w:hanging="1276"/>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Раздел</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4.</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Административные барьеры, препятствующие развитию малого и среднего предпринимательства.</w:t>
            </w:r>
          </w:p>
        </w:tc>
        <w:tc>
          <w:tcPr>
            <w:tcW w:w="992" w:type="dxa"/>
            <w:noWrap/>
          </w:tcPr>
          <w:p w:rsidR="00301902" w:rsidRPr="00E81FC0" w:rsidRDefault="0030362D" w:rsidP="0022302B">
            <w:pPr>
              <w:suppressAutoHyphens/>
              <w:jc w:val="center"/>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17</w:t>
            </w:r>
          </w:p>
        </w:tc>
      </w:tr>
      <w:tr w:rsidR="00301902" w:rsidRPr="00E81FC0" w:rsidTr="00C122BF">
        <w:trPr>
          <w:trHeight w:val="743"/>
        </w:trPr>
        <w:tc>
          <w:tcPr>
            <w:tcW w:w="8755" w:type="dxa"/>
            <w:noWrap/>
          </w:tcPr>
          <w:p w:rsidR="00301902" w:rsidRPr="00E81FC0" w:rsidRDefault="00301902" w:rsidP="001D1BDB">
            <w:pPr>
              <w:suppressAutoHyphens/>
              <w:ind w:left="1276" w:hanging="1276"/>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Раздел</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5.</w:t>
            </w:r>
            <w:r w:rsidR="0022302B">
              <w:rPr>
                <w:rFonts w:ascii="Times New Roman" w:eastAsia="SimSun" w:hAnsi="Times New Roman"/>
                <w:kern w:val="1"/>
                <w:sz w:val="28"/>
                <w:szCs w:val="28"/>
                <w:lang w:eastAsia="ar-SA"/>
              </w:rPr>
              <w:t> </w:t>
            </w:r>
            <w:r w:rsidRPr="00E81FC0">
              <w:rPr>
                <w:rFonts w:ascii="Times New Roman" w:eastAsia="SimSun" w:hAnsi="Times New Roman"/>
                <w:kern w:val="1"/>
                <w:sz w:val="28"/>
                <w:szCs w:val="28"/>
                <w:lang w:eastAsia="ar-SA"/>
              </w:rPr>
              <w:t xml:space="preserve">Результаты реализации мероприятий «дорожной карты» по содействию развитию конкуренции </w:t>
            </w:r>
            <w:r w:rsidR="0032002A">
              <w:rPr>
                <w:rFonts w:ascii="Times New Roman" w:eastAsia="SimSun" w:hAnsi="Times New Roman"/>
                <w:kern w:val="1"/>
                <w:sz w:val="28"/>
                <w:szCs w:val="28"/>
                <w:lang w:eastAsia="ar-SA"/>
              </w:rPr>
              <w:t xml:space="preserve">Туапсинского </w:t>
            </w:r>
            <w:r w:rsidR="0032002A" w:rsidRPr="00E81FC0">
              <w:rPr>
                <w:rFonts w:ascii="Times New Roman" w:eastAsia="SimSun" w:hAnsi="Times New Roman"/>
                <w:kern w:val="1"/>
                <w:sz w:val="28"/>
                <w:szCs w:val="28"/>
                <w:lang w:eastAsia="ar-SA"/>
              </w:rPr>
              <w:t>муниципального</w:t>
            </w:r>
            <w:r w:rsidR="0032002A">
              <w:rPr>
                <w:rFonts w:ascii="Times New Roman" w:eastAsia="SimSun" w:hAnsi="Times New Roman"/>
                <w:kern w:val="1"/>
                <w:sz w:val="28"/>
                <w:szCs w:val="28"/>
                <w:lang w:eastAsia="ar-SA"/>
              </w:rPr>
              <w:t xml:space="preserve"> округа</w:t>
            </w:r>
            <w:r w:rsidR="0032002A" w:rsidRPr="00E81FC0">
              <w:rPr>
                <w:rFonts w:ascii="Times New Roman" w:eastAsia="SimSun" w:hAnsi="Times New Roman"/>
                <w:kern w:val="1"/>
                <w:sz w:val="28"/>
                <w:szCs w:val="28"/>
                <w:lang w:eastAsia="ar-SA"/>
              </w:rPr>
              <w:t>.</w:t>
            </w:r>
          </w:p>
        </w:tc>
        <w:tc>
          <w:tcPr>
            <w:tcW w:w="992" w:type="dxa"/>
            <w:noWrap/>
          </w:tcPr>
          <w:p w:rsidR="00301902" w:rsidRPr="00E81FC0" w:rsidRDefault="00C122BF" w:rsidP="0030362D">
            <w:pPr>
              <w:suppressAutoHyphens/>
              <w:jc w:val="center"/>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2</w:t>
            </w:r>
            <w:r w:rsidR="0030362D">
              <w:rPr>
                <w:rFonts w:ascii="Times New Roman" w:eastAsia="SimSun" w:hAnsi="Times New Roman"/>
                <w:kern w:val="1"/>
                <w:sz w:val="28"/>
                <w:szCs w:val="28"/>
                <w:lang w:eastAsia="ar-SA"/>
              </w:rPr>
              <w:t>0</w:t>
            </w:r>
          </w:p>
        </w:tc>
      </w:tr>
      <w:tr w:rsidR="00301902" w:rsidRPr="00E81FC0" w:rsidTr="00C122BF">
        <w:trPr>
          <w:trHeight w:val="743"/>
        </w:trPr>
        <w:tc>
          <w:tcPr>
            <w:tcW w:w="8755" w:type="dxa"/>
            <w:noWrap/>
          </w:tcPr>
          <w:p w:rsidR="00301902" w:rsidRPr="00E81FC0" w:rsidRDefault="00301902" w:rsidP="0032002A">
            <w:pPr>
              <w:suppressAutoHyphens/>
              <w:ind w:left="1276" w:hanging="1276"/>
              <w:textAlignment w:val="baseline"/>
              <w:rPr>
                <w:rFonts w:ascii="Times New Roman" w:eastAsia="SimSun" w:hAnsi="Times New Roman"/>
                <w:kern w:val="1"/>
                <w:sz w:val="28"/>
                <w:szCs w:val="28"/>
                <w:lang w:eastAsia="ar-SA"/>
              </w:rPr>
            </w:pPr>
            <w:r w:rsidRPr="00E81FC0">
              <w:rPr>
                <w:rFonts w:ascii="Times New Roman" w:eastAsia="SimSun" w:hAnsi="Times New Roman"/>
                <w:kern w:val="1"/>
                <w:sz w:val="28"/>
                <w:szCs w:val="28"/>
                <w:lang w:eastAsia="ar-SA"/>
              </w:rPr>
              <w:t>Раздел 6.</w:t>
            </w:r>
            <w:r w:rsidR="0022302B">
              <w:rPr>
                <w:rFonts w:ascii="Times New Roman" w:eastAsia="SimSun" w:hAnsi="Times New Roman"/>
                <w:kern w:val="1"/>
                <w:sz w:val="28"/>
                <w:szCs w:val="28"/>
                <w:lang w:eastAsia="ar-SA"/>
              </w:rPr>
              <w:t> </w:t>
            </w:r>
            <w:r w:rsidR="005D3754" w:rsidRPr="005D3754">
              <w:rPr>
                <w:rFonts w:ascii="Times New Roman" w:hAnsi="Times New Roman"/>
                <w:sz w:val="28"/>
                <w:szCs w:val="28"/>
              </w:rPr>
              <w:t>Сведения о муниципальных</w:t>
            </w:r>
            <w:r w:rsidR="005D3754" w:rsidRPr="005D3754">
              <w:rPr>
                <w:rFonts w:ascii="Times New Roman" w:hAnsi="Times New Roman"/>
                <w:color w:val="000000"/>
                <w:sz w:val="28"/>
                <w:szCs w:val="28"/>
              </w:rPr>
              <w:t xml:space="preserve"> практиках содействия развитию конкуренции, внед</w:t>
            </w:r>
            <w:bookmarkStart w:id="0" w:name="_GoBack"/>
            <w:bookmarkEnd w:id="0"/>
            <w:r w:rsidR="005D3754" w:rsidRPr="005D3754">
              <w:rPr>
                <w:rFonts w:ascii="Times New Roman" w:hAnsi="Times New Roman"/>
                <w:color w:val="000000"/>
                <w:sz w:val="28"/>
                <w:szCs w:val="28"/>
              </w:rPr>
              <w:t xml:space="preserve">ренных в </w:t>
            </w:r>
            <w:r w:rsidR="0032002A">
              <w:rPr>
                <w:rFonts w:ascii="Times New Roman" w:eastAsia="SimSun" w:hAnsi="Times New Roman"/>
                <w:kern w:val="1"/>
                <w:sz w:val="28"/>
                <w:szCs w:val="28"/>
                <w:lang w:eastAsia="ar-SA"/>
              </w:rPr>
              <w:t xml:space="preserve">Туапсинском </w:t>
            </w:r>
            <w:r w:rsidR="0032002A" w:rsidRPr="00E81FC0">
              <w:rPr>
                <w:rFonts w:ascii="Times New Roman" w:eastAsia="SimSun" w:hAnsi="Times New Roman"/>
                <w:kern w:val="1"/>
                <w:sz w:val="28"/>
                <w:szCs w:val="28"/>
                <w:lang w:eastAsia="ar-SA"/>
              </w:rPr>
              <w:t>муниципально</w:t>
            </w:r>
            <w:r w:rsidR="0032002A">
              <w:rPr>
                <w:rFonts w:ascii="Times New Roman" w:eastAsia="SimSun" w:hAnsi="Times New Roman"/>
                <w:kern w:val="1"/>
                <w:sz w:val="28"/>
                <w:szCs w:val="28"/>
                <w:lang w:eastAsia="ar-SA"/>
              </w:rPr>
              <w:t xml:space="preserve">м округе </w:t>
            </w:r>
            <w:r w:rsidR="005D3754" w:rsidRPr="005D3754">
              <w:rPr>
                <w:rFonts w:ascii="Times New Roman" w:hAnsi="Times New Roman"/>
                <w:color w:val="000000"/>
                <w:sz w:val="28"/>
                <w:szCs w:val="28"/>
              </w:rPr>
              <w:t>в</w:t>
            </w:r>
            <w:r w:rsidR="005D3754" w:rsidRPr="005D3754">
              <w:rPr>
                <w:rFonts w:ascii="Times New Roman" w:hAnsi="Times New Roman"/>
                <w:sz w:val="28"/>
                <w:szCs w:val="28"/>
              </w:rPr>
              <w:t xml:space="preserve"> 202</w:t>
            </w:r>
            <w:r w:rsidR="00250924">
              <w:rPr>
                <w:rFonts w:ascii="Times New Roman" w:hAnsi="Times New Roman"/>
                <w:sz w:val="28"/>
                <w:szCs w:val="28"/>
              </w:rPr>
              <w:t>5</w:t>
            </w:r>
            <w:r w:rsidR="005D3754" w:rsidRPr="005D3754">
              <w:rPr>
                <w:rFonts w:ascii="Times New Roman" w:hAnsi="Times New Roman"/>
                <w:sz w:val="28"/>
                <w:szCs w:val="28"/>
              </w:rPr>
              <w:t xml:space="preserve"> году</w:t>
            </w:r>
          </w:p>
        </w:tc>
        <w:tc>
          <w:tcPr>
            <w:tcW w:w="992" w:type="dxa"/>
            <w:noWrap/>
          </w:tcPr>
          <w:p w:rsidR="00301902" w:rsidRPr="00E81FC0" w:rsidRDefault="00C122BF" w:rsidP="0030362D">
            <w:pPr>
              <w:suppressAutoHyphens/>
              <w:jc w:val="center"/>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2</w:t>
            </w:r>
            <w:r w:rsidR="0030362D">
              <w:rPr>
                <w:rFonts w:ascii="Times New Roman" w:eastAsia="SimSun" w:hAnsi="Times New Roman"/>
                <w:kern w:val="1"/>
                <w:sz w:val="28"/>
                <w:szCs w:val="28"/>
                <w:lang w:eastAsia="ar-SA"/>
              </w:rPr>
              <w:t>1</w:t>
            </w:r>
          </w:p>
        </w:tc>
      </w:tr>
    </w:tbl>
    <w:p w:rsidR="00301902" w:rsidRDefault="00301902"/>
    <w:p w:rsidR="00301902" w:rsidRDefault="00301902"/>
    <w:p w:rsidR="00301902" w:rsidRDefault="00301902"/>
    <w:p w:rsidR="00301902" w:rsidRDefault="00301902"/>
    <w:p w:rsidR="00301902" w:rsidRDefault="00301902"/>
    <w:p w:rsidR="0022302B" w:rsidRDefault="0022302B"/>
    <w:p w:rsidR="00301902" w:rsidRDefault="00301902"/>
    <w:p w:rsidR="004E3BED" w:rsidRDefault="004E3BED"/>
    <w:p w:rsidR="004E3BED" w:rsidRDefault="004E3BED"/>
    <w:p w:rsidR="004E3BED" w:rsidRDefault="004E3BED"/>
    <w:p w:rsidR="001D1BDB" w:rsidRDefault="001D1BDB"/>
    <w:p w:rsidR="001D1BDB" w:rsidRDefault="001D1BDB"/>
    <w:p w:rsidR="004E3BED" w:rsidRDefault="004E3BED"/>
    <w:p w:rsidR="00301902" w:rsidRDefault="00301902"/>
    <w:p w:rsidR="00D4085B" w:rsidRDefault="00D4085B"/>
    <w:p w:rsidR="00301902" w:rsidRDefault="00301902"/>
    <w:p w:rsidR="00301902" w:rsidRPr="0032002A" w:rsidRDefault="00301902" w:rsidP="004E3BED">
      <w:pPr>
        <w:tabs>
          <w:tab w:val="left" w:pos="434"/>
        </w:tabs>
        <w:overflowPunct w:val="0"/>
        <w:spacing w:after="0" w:line="240" w:lineRule="auto"/>
        <w:ind w:firstLine="709"/>
        <w:contextualSpacing/>
        <w:jc w:val="center"/>
        <w:rPr>
          <w:rFonts w:ascii="Times New Roman" w:eastAsia="Calibri" w:hAnsi="Times New Roman" w:cs="Times New Roman"/>
          <w:b/>
          <w:bCs/>
          <w:sz w:val="28"/>
          <w:szCs w:val="28"/>
        </w:rPr>
      </w:pPr>
      <w:r w:rsidRPr="00E81FC0">
        <w:rPr>
          <w:rFonts w:ascii="Times New Roman" w:eastAsia="Calibri" w:hAnsi="Times New Roman" w:cs="Times New Roman"/>
          <w:b/>
          <w:bCs/>
          <w:sz w:val="28"/>
          <w:szCs w:val="28"/>
        </w:rPr>
        <w:lastRenderedPageBreak/>
        <w:t xml:space="preserve">Раздел 1. Результаты ежегодного мониторинга состояния и развития конкуренции </w:t>
      </w:r>
      <w:r>
        <w:rPr>
          <w:rFonts w:ascii="Times New Roman" w:eastAsia="Calibri" w:hAnsi="Times New Roman" w:cs="Times New Roman"/>
          <w:b/>
          <w:bCs/>
          <w:sz w:val="28"/>
          <w:szCs w:val="28"/>
        </w:rPr>
        <w:t xml:space="preserve">в сфере экономики </w:t>
      </w:r>
      <w:r w:rsidRPr="00E81FC0">
        <w:rPr>
          <w:rFonts w:ascii="Times New Roman" w:eastAsia="Calibri" w:hAnsi="Times New Roman" w:cs="Times New Roman"/>
          <w:b/>
          <w:bCs/>
          <w:sz w:val="28"/>
          <w:szCs w:val="28"/>
        </w:rPr>
        <w:t xml:space="preserve">на товарных рынках </w:t>
      </w:r>
      <w:r w:rsidR="0032002A" w:rsidRPr="0032002A">
        <w:rPr>
          <w:rFonts w:ascii="Times New Roman" w:eastAsia="SimSun" w:hAnsi="Times New Roman"/>
          <w:b/>
          <w:kern w:val="1"/>
          <w:sz w:val="28"/>
          <w:szCs w:val="28"/>
          <w:lang w:eastAsia="ar-SA"/>
        </w:rPr>
        <w:t>Туапсинского муниципального округа</w:t>
      </w:r>
    </w:p>
    <w:p w:rsidR="00301902" w:rsidRPr="00E81FC0" w:rsidRDefault="00301902" w:rsidP="00301902">
      <w:pPr>
        <w:tabs>
          <w:tab w:val="left" w:pos="434"/>
        </w:tabs>
        <w:overflowPunct w:val="0"/>
        <w:spacing w:after="0" w:line="240" w:lineRule="auto"/>
        <w:ind w:firstLine="709"/>
        <w:contextualSpacing/>
        <w:jc w:val="both"/>
        <w:rPr>
          <w:rFonts w:ascii="Times New Roman" w:eastAsia="Calibri" w:hAnsi="Times New Roman" w:cs="Times New Roman"/>
          <w:b/>
          <w:bCs/>
          <w:sz w:val="28"/>
          <w:szCs w:val="28"/>
        </w:rPr>
      </w:pPr>
    </w:p>
    <w:p w:rsidR="00301902" w:rsidRPr="00561121" w:rsidRDefault="00301902" w:rsidP="002B7083">
      <w:pPr>
        <w:spacing w:after="0" w:line="240" w:lineRule="auto"/>
        <w:ind w:firstLine="708"/>
        <w:jc w:val="both"/>
        <w:rPr>
          <w:rFonts w:ascii="Times New Roman" w:hAnsi="Times New Roman" w:cs="Times New Roman"/>
          <w:sz w:val="28"/>
          <w:szCs w:val="28"/>
        </w:rPr>
      </w:pPr>
      <w:proofErr w:type="gramStart"/>
      <w:r w:rsidRPr="00561121">
        <w:rPr>
          <w:rFonts w:ascii="Times New Roman" w:hAnsi="Times New Roman" w:cs="Times New Roman"/>
          <w:sz w:val="28"/>
          <w:szCs w:val="28"/>
        </w:rPr>
        <w:t>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года №768-р, в соответствии с распоряжением главы администрации (губернатора) Краснодарского края от 16 декабря 2019 года № 416-р «Об утверждении плана мероприятий («дорожной карты») по содействию развитию конкуренции в Краснодарском крае», в целях реализации мероприятий по внедрению Стандарта развития конкуренции в Краснодарском</w:t>
      </w:r>
      <w:proofErr w:type="gramEnd"/>
      <w:r w:rsidRPr="00561121">
        <w:rPr>
          <w:rFonts w:ascii="Times New Roman" w:hAnsi="Times New Roman" w:cs="Times New Roman"/>
          <w:sz w:val="28"/>
          <w:szCs w:val="28"/>
        </w:rPr>
        <w:t xml:space="preserve"> </w:t>
      </w:r>
      <w:proofErr w:type="gramStart"/>
      <w:r w:rsidRPr="00561121">
        <w:rPr>
          <w:rFonts w:ascii="Times New Roman" w:hAnsi="Times New Roman" w:cs="Times New Roman"/>
          <w:sz w:val="28"/>
          <w:szCs w:val="28"/>
        </w:rPr>
        <w:t>крае</w:t>
      </w:r>
      <w:proofErr w:type="gramEnd"/>
      <w:r w:rsidRPr="00561121">
        <w:rPr>
          <w:rFonts w:ascii="Times New Roman" w:hAnsi="Times New Roman" w:cs="Times New Roman"/>
          <w:sz w:val="28"/>
          <w:szCs w:val="28"/>
        </w:rPr>
        <w:t xml:space="preserve">. </w:t>
      </w:r>
      <w:proofErr w:type="gramStart"/>
      <w:r w:rsidRPr="00561121">
        <w:rPr>
          <w:rFonts w:ascii="Times New Roman" w:eastAsia="Times New Roman" w:hAnsi="Times New Roman" w:cs="Times New Roman"/>
          <w:sz w:val="28"/>
          <w:szCs w:val="28"/>
          <w:lang w:eastAsia="ru-RU"/>
        </w:rPr>
        <w:t>П</w:t>
      </w:r>
      <w:r w:rsidRPr="00561121">
        <w:rPr>
          <w:rFonts w:ascii="Times New Roman" w:hAnsi="Times New Roman" w:cs="Times New Roman"/>
          <w:sz w:val="28"/>
          <w:szCs w:val="28"/>
        </w:rPr>
        <w:t xml:space="preserve">о результатам проведенного анализа различных сегментов рынка, присутствующих на территории </w:t>
      </w:r>
      <w:r>
        <w:rPr>
          <w:rFonts w:ascii="Times New Roman" w:hAnsi="Times New Roman" w:cs="Times New Roman"/>
          <w:sz w:val="28"/>
          <w:szCs w:val="28"/>
        </w:rPr>
        <w:t>Ту</w:t>
      </w:r>
      <w:r w:rsidR="004E3BED">
        <w:rPr>
          <w:rFonts w:ascii="Times New Roman" w:hAnsi="Times New Roman" w:cs="Times New Roman"/>
          <w:sz w:val="28"/>
          <w:szCs w:val="28"/>
        </w:rPr>
        <w:t>апсинск</w:t>
      </w:r>
      <w:r w:rsidR="001D1BDB">
        <w:rPr>
          <w:rFonts w:ascii="Times New Roman" w:hAnsi="Times New Roman" w:cs="Times New Roman"/>
          <w:sz w:val="28"/>
          <w:szCs w:val="28"/>
        </w:rPr>
        <w:t>ого</w:t>
      </w:r>
      <w:r w:rsidRPr="00561121">
        <w:rPr>
          <w:rFonts w:ascii="Times New Roman" w:hAnsi="Times New Roman" w:cs="Times New Roman"/>
          <w:sz w:val="28"/>
          <w:szCs w:val="28"/>
        </w:rPr>
        <w:t xml:space="preserve"> </w:t>
      </w:r>
      <w:r w:rsidR="00250924">
        <w:rPr>
          <w:rFonts w:ascii="Times New Roman" w:hAnsi="Times New Roman" w:cs="Times New Roman"/>
          <w:sz w:val="28"/>
          <w:szCs w:val="28"/>
        </w:rPr>
        <w:t>муниципального округа</w:t>
      </w:r>
      <w:r w:rsidRPr="00561121">
        <w:rPr>
          <w:rFonts w:ascii="Times New Roman" w:hAnsi="Times New Roman" w:cs="Times New Roman"/>
          <w:sz w:val="28"/>
          <w:szCs w:val="28"/>
        </w:rPr>
        <w:t xml:space="preserve">, в перечень товарных рынков для содействия развитию конкуренции на </w:t>
      </w:r>
      <w:r w:rsidRPr="00561121">
        <w:rPr>
          <w:rFonts w:ascii="Times New Roman" w:eastAsia="Times New Roman" w:hAnsi="Times New Roman" w:cs="Times New Roman"/>
          <w:sz w:val="28"/>
          <w:szCs w:val="28"/>
          <w:lang w:eastAsia="ru-RU"/>
        </w:rPr>
        <w:t xml:space="preserve">территории </w:t>
      </w:r>
      <w:r w:rsidR="00250924">
        <w:rPr>
          <w:rFonts w:ascii="Times New Roman" w:hAnsi="Times New Roman" w:cs="Times New Roman"/>
          <w:sz w:val="28"/>
          <w:szCs w:val="28"/>
        </w:rPr>
        <w:t>Туапсинского</w:t>
      </w:r>
      <w:r w:rsidR="00250924" w:rsidRPr="00561121">
        <w:rPr>
          <w:rFonts w:ascii="Times New Roman" w:hAnsi="Times New Roman" w:cs="Times New Roman"/>
          <w:sz w:val="28"/>
          <w:szCs w:val="28"/>
        </w:rPr>
        <w:t xml:space="preserve"> </w:t>
      </w:r>
      <w:r w:rsidR="00250924">
        <w:rPr>
          <w:rFonts w:ascii="Times New Roman" w:hAnsi="Times New Roman" w:cs="Times New Roman"/>
          <w:sz w:val="28"/>
          <w:szCs w:val="28"/>
        </w:rPr>
        <w:t>муниципального округа</w:t>
      </w:r>
      <w:r w:rsidR="00B90279">
        <w:rPr>
          <w:rFonts w:ascii="Times New Roman" w:hAnsi="Times New Roman" w:cs="Times New Roman"/>
          <w:sz w:val="28"/>
          <w:szCs w:val="28"/>
        </w:rPr>
        <w:t xml:space="preserve"> </w:t>
      </w:r>
      <w:r w:rsidR="00B90279">
        <w:rPr>
          <w:rFonts w:ascii="Times New Roman" w:eastAsia="Times New Roman" w:hAnsi="Times New Roman" w:cs="Times New Roman"/>
          <w:sz w:val="28"/>
          <w:szCs w:val="28"/>
          <w:lang w:eastAsia="ru-RU"/>
        </w:rPr>
        <w:t xml:space="preserve">постановлением администрации </w:t>
      </w:r>
      <w:r w:rsidR="00B90279">
        <w:rPr>
          <w:rFonts w:ascii="Times New Roman" w:hAnsi="Times New Roman" w:cs="Times New Roman"/>
          <w:sz w:val="28"/>
          <w:szCs w:val="28"/>
        </w:rPr>
        <w:t>Туапсинского</w:t>
      </w:r>
      <w:r w:rsidR="00B90279" w:rsidRPr="00561121">
        <w:rPr>
          <w:rFonts w:ascii="Times New Roman" w:hAnsi="Times New Roman" w:cs="Times New Roman"/>
          <w:sz w:val="28"/>
          <w:szCs w:val="28"/>
        </w:rPr>
        <w:t xml:space="preserve"> </w:t>
      </w:r>
      <w:r w:rsidR="00B90279">
        <w:rPr>
          <w:rFonts w:ascii="Times New Roman" w:hAnsi="Times New Roman" w:cs="Times New Roman"/>
          <w:sz w:val="28"/>
          <w:szCs w:val="28"/>
        </w:rPr>
        <w:t>муниципального округа</w:t>
      </w:r>
      <w:r w:rsidRPr="00561121">
        <w:rPr>
          <w:rFonts w:ascii="Times New Roman" w:eastAsia="Times New Roman" w:hAnsi="Times New Roman" w:cs="Times New Roman"/>
          <w:sz w:val="28"/>
          <w:szCs w:val="28"/>
          <w:lang w:eastAsia="ru-RU"/>
        </w:rPr>
        <w:t xml:space="preserve">, </w:t>
      </w:r>
      <w:r w:rsidR="00B90279" w:rsidRPr="00561121">
        <w:rPr>
          <w:rFonts w:ascii="Times New Roman" w:eastAsia="Times New Roman" w:hAnsi="Times New Roman" w:cs="Times New Roman"/>
          <w:sz w:val="28"/>
          <w:szCs w:val="28"/>
          <w:lang w:eastAsia="ru-RU"/>
        </w:rPr>
        <w:t>внесены изменения</w:t>
      </w:r>
      <w:r w:rsidR="00B902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постановление</w:t>
      </w:r>
      <w:r w:rsidRPr="00561121">
        <w:rPr>
          <w:rFonts w:ascii="Times New Roman" w:eastAsia="Times New Roman" w:hAnsi="Times New Roman" w:cs="Times New Roman"/>
          <w:sz w:val="28"/>
          <w:szCs w:val="28"/>
          <w:lang w:eastAsia="ru-RU"/>
        </w:rPr>
        <w:t xml:space="preserve"> администрации </w:t>
      </w:r>
      <w:r w:rsidR="00B90279">
        <w:rPr>
          <w:rFonts w:ascii="Times New Roman" w:hAnsi="Times New Roman" w:cs="Times New Roman"/>
          <w:sz w:val="28"/>
          <w:szCs w:val="28"/>
        </w:rPr>
        <w:t>Туапсинского</w:t>
      </w:r>
      <w:r w:rsidR="00B90279" w:rsidRPr="00561121">
        <w:rPr>
          <w:rFonts w:ascii="Times New Roman" w:hAnsi="Times New Roman" w:cs="Times New Roman"/>
          <w:sz w:val="28"/>
          <w:szCs w:val="28"/>
        </w:rPr>
        <w:t xml:space="preserve"> </w:t>
      </w:r>
      <w:r w:rsidR="00B90279">
        <w:rPr>
          <w:rFonts w:ascii="Times New Roman" w:hAnsi="Times New Roman" w:cs="Times New Roman"/>
          <w:sz w:val="28"/>
          <w:szCs w:val="28"/>
        </w:rPr>
        <w:t>муниципального округа</w:t>
      </w:r>
      <w:r>
        <w:rPr>
          <w:rFonts w:ascii="Times New Roman" w:eastAsia="Times New Roman" w:hAnsi="Times New Roman" w:cs="Times New Roman"/>
          <w:sz w:val="28"/>
          <w:szCs w:val="28"/>
          <w:lang w:eastAsia="ru-RU"/>
        </w:rPr>
        <w:t xml:space="preserve"> № 155</w:t>
      </w:r>
      <w:r w:rsidRPr="00561121">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4</w:t>
      </w:r>
      <w:r w:rsidRPr="005611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w:t>
      </w:r>
      <w:r w:rsidRPr="00561121">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 xml:space="preserve">0 г. </w:t>
      </w:r>
      <w:r w:rsidR="00B90279" w:rsidRPr="00561121">
        <w:rPr>
          <w:rFonts w:ascii="Times New Roman" w:eastAsia="Times New Roman" w:hAnsi="Times New Roman" w:cs="Times New Roman"/>
          <w:sz w:val="28"/>
          <w:szCs w:val="28"/>
          <w:lang w:eastAsia="ru-RU"/>
        </w:rPr>
        <w:t>«Об утверждении</w:t>
      </w:r>
      <w:r w:rsidR="00B90279">
        <w:rPr>
          <w:rFonts w:ascii="Times New Roman" w:eastAsia="Times New Roman" w:hAnsi="Times New Roman" w:cs="Times New Roman"/>
          <w:sz w:val="28"/>
          <w:szCs w:val="28"/>
          <w:lang w:eastAsia="ru-RU"/>
        </w:rPr>
        <w:t xml:space="preserve"> перечня товарных рынков и</w:t>
      </w:r>
      <w:r w:rsidR="00B90279" w:rsidRPr="00561121">
        <w:rPr>
          <w:rFonts w:ascii="Times New Roman" w:eastAsia="Times New Roman" w:hAnsi="Times New Roman" w:cs="Times New Roman"/>
          <w:sz w:val="28"/>
          <w:szCs w:val="28"/>
          <w:lang w:eastAsia="ru-RU"/>
        </w:rPr>
        <w:t xml:space="preserve"> плана мероприятий («дорожной карты») по содействию развитию конкуренции </w:t>
      </w:r>
      <w:r w:rsidR="00B90279">
        <w:rPr>
          <w:rFonts w:ascii="Times New Roman" w:eastAsia="Times New Roman" w:hAnsi="Times New Roman" w:cs="Times New Roman"/>
          <w:sz w:val="28"/>
          <w:szCs w:val="28"/>
          <w:lang w:eastAsia="ru-RU"/>
        </w:rPr>
        <w:t>на</w:t>
      </w:r>
      <w:proofErr w:type="gramEnd"/>
      <w:r w:rsidR="00B90279">
        <w:rPr>
          <w:rFonts w:ascii="Times New Roman" w:eastAsia="Times New Roman" w:hAnsi="Times New Roman" w:cs="Times New Roman"/>
          <w:sz w:val="28"/>
          <w:szCs w:val="28"/>
          <w:lang w:eastAsia="ru-RU"/>
        </w:rPr>
        <w:t xml:space="preserve"> территории муниципального образования</w:t>
      </w:r>
      <w:r w:rsidR="00B90279" w:rsidRPr="00561121">
        <w:rPr>
          <w:rFonts w:ascii="Times New Roman" w:eastAsia="Times New Roman" w:hAnsi="Times New Roman" w:cs="Times New Roman"/>
          <w:sz w:val="28"/>
          <w:szCs w:val="28"/>
          <w:lang w:eastAsia="ru-RU"/>
        </w:rPr>
        <w:t xml:space="preserve"> </w:t>
      </w:r>
      <w:r w:rsidR="00B90279">
        <w:rPr>
          <w:rFonts w:ascii="Times New Roman" w:eastAsia="Times New Roman" w:hAnsi="Times New Roman" w:cs="Times New Roman"/>
          <w:sz w:val="28"/>
          <w:szCs w:val="28"/>
          <w:lang w:eastAsia="ru-RU"/>
        </w:rPr>
        <w:t>Туапсинский муниципальный округ Краснодарского края», где</w:t>
      </w:r>
      <w:r>
        <w:rPr>
          <w:rFonts w:ascii="Times New Roman" w:eastAsia="Times New Roman" w:hAnsi="Times New Roman" w:cs="Times New Roman"/>
          <w:sz w:val="28"/>
          <w:szCs w:val="28"/>
          <w:lang w:eastAsia="ru-RU"/>
        </w:rPr>
        <w:t xml:space="preserve"> сформирован перечень из 25 товарных рынков</w:t>
      </w:r>
      <w:r w:rsidR="00AD2D31">
        <w:rPr>
          <w:rFonts w:ascii="Times New Roman" w:eastAsia="Times New Roman" w:hAnsi="Times New Roman" w:cs="Times New Roman"/>
          <w:sz w:val="28"/>
          <w:szCs w:val="28"/>
          <w:lang w:eastAsia="ru-RU"/>
        </w:rPr>
        <w:t xml:space="preserve">, </w:t>
      </w:r>
      <w:r w:rsidRPr="00561121">
        <w:rPr>
          <w:rFonts w:ascii="Times New Roman" w:eastAsia="Times New Roman" w:hAnsi="Times New Roman" w:cs="Times New Roman"/>
          <w:sz w:val="28"/>
          <w:szCs w:val="28"/>
          <w:lang w:eastAsia="ru-RU"/>
        </w:rPr>
        <w:t>также определены основные мероприятия по содействию развитию конкуренции на товарных рынках, которые в свою очередь позвол</w:t>
      </w:r>
      <w:r w:rsidR="00B90279">
        <w:rPr>
          <w:rFonts w:ascii="Times New Roman" w:eastAsia="Times New Roman" w:hAnsi="Times New Roman" w:cs="Times New Roman"/>
          <w:sz w:val="28"/>
          <w:szCs w:val="28"/>
          <w:lang w:eastAsia="ru-RU"/>
        </w:rPr>
        <w:t>или</w:t>
      </w:r>
      <w:r w:rsidRPr="00561121">
        <w:rPr>
          <w:rFonts w:ascii="Times New Roman" w:eastAsia="Times New Roman" w:hAnsi="Times New Roman" w:cs="Times New Roman"/>
          <w:sz w:val="28"/>
          <w:szCs w:val="28"/>
          <w:lang w:eastAsia="ru-RU"/>
        </w:rPr>
        <w:t xml:space="preserve"> достигнуть запланированных целевых показателей</w:t>
      </w:r>
      <w:r w:rsidRPr="00561121">
        <w:rPr>
          <w:rFonts w:ascii="Times New Roman" w:hAnsi="Times New Roman" w:cs="Times New Roman"/>
          <w:sz w:val="28"/>
          <w:szCs w:val="28"/>
        </w:rPr>
        <w:t>.</w:t>
      </w:r>
    </w:p>
    <w:p w:rsidR="00301902" w:rsidRPr="00561121" w:rsidRDefault="00301902" w:rsidP="002B7083">
      <w:pPr>
        <w:spacing w:after="0" w:line="240" w:lineRule="auto"/>
        <w:ind w:firstLine="708"/>
        <w:jc w:val="both"/>
        <w:rPr>
          <w:rFonts w:ascii="Times New Roman" w:eastAsia="Times New Roman" w:hAnsi="Times New Roman" w:cs="Times New Roman"/>
          <w:sz w:val="28"/>
          <w:szCs w:val="28"/>
          <w:lang w:eastAsia="ru-RU"/>
        </w:rPr>
      </w:pPr>
      <w:r w:rsidRPr="00561121">
        <w:rPr>
          <w:rFonts w:ascii="Times New Roman" w:eastAsia="Times New Roman" w:hAnsi="Times New Roman" w:cs="Times New Roman"/>
          <w:sz w:val="28"/>
          <w:szCs w:val="28"/>
          <w:lang w:eastAsia="ru-RU"/>
        </w:rPr>
        <w:t>Для проведения мониторинга состояния и развития конкурентной среды на рынк</w:t>
      </w:r>
      <w:r>
        <w:rPr>
          <w:rFonts w:ascii="Times New Roman" w:eastAsia="Times New Roman" w:hAnsi="Times New Roman" w:cs="Times New Roman"/>
          <w:sz w:val="28"/>
          <w:szCs w:val="28"/>
          <w:lang w:eastAsia="ru-RU"/>
        </w:rPr>
        <w:t>ах товаров и услуг в ноябре 202</w:t>
      </w:r>
      <w:r w:rsidR="00B90279">
        <w:rPr>
          <w:rFonts w:ascii="Times New Roman" w:eastAsia="Times New Roman" w:hAnsi="Times New Roman" w:cs="Times New Roman"/>
          <w:sz w:val="28"/>
          <w:szCs w:val="28"/>
          <w:lang w:eastAsia="ru-RU"/>
        </w:rPr>
        <w:t>5</w:t>
      </w:r>
      <w:r w:rsidRPr="00561121">
        <w:rPr>
          <w:rFonts w:ascii="Times New Roman" w:eastAsia="Times New Roman" w:hAnsi="Times New Roman" w:cs="Times New Roman"/>
          <w:sz w:val="28"/>
          <w:szCs w:val="28"/>
          <w:lang w:eastAsia="ru-RU"/>
        </w:rPr>
        <w:t xml:space="preserve"> года был проведен опрос предпринимателей и населения </w:t>
      </w:r>
      <w:r w:rsidR="00B90279">
        <w:rPr>
          <w:rFonts w:ascii="Times New Roman" w:hAnsi="Times New Roman" w:cs="Times New Roman"/>
          <w:sz w:val="28"/>
          <w:szCs w:val="28"/>
        </w:rPr>
        <w:t>Туапсинского</w:t>
      </w:r>
      <w:r w:rsidR="00B90279" w:rsidRPr="00561121">
        <w:rPr>
          <w:rFonts w:ascii="Times New Roman" w:hAnsi="Times New Roman" w:cs="Times New Roman"/>
          <w:sz w:val="28"/>
          <w:szCs w:val="28"/>
        </w:rPr>
        <w:t xml:space="preserve"> </w:t>
      </w:r>
      <w:r w:rsidR="00B90279">
        <w:rPr>
          <w:rFonts w:ascii="Times New Roman" w:hAnsi="Times New Roman" w:cs="Times New Roman"/>
          <w:sz w:val="28"/>
          <w:szCs w:val="28"/>
        </w:rPr>
        <w:t>муниципального округа</w:t>
      </w:r>
      <w:r w:rsidR="00A530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90279">
        <w:rPr>
          <w:rFonts w:ascii="Times New Roman" w:eastAsia="Times New Roman" w:hAnsi="Times New Roman" w:cs="Times New Roman"/>
          <w:sz w:val="28"/>
          <w:szCs w:val="28"/>
          <w:lang w:eastAsia="ru-RU"/>
        </w:rPr>
        <w:t>1201</w:t>
      </w:r>
      <w:r w:rsidRPr="00561121">
        <w:rPr>
          <w:rFonts w:ascii="Times New Roman" w:eastAsia="Times New Roman" w:hAnsi="Times New Roman" w:cs="Times New Roman"/>
          <w:sz w:val="28"/>
          <w:szCs w:val="28"/>
          <w:lang w:eastAsia="ru-RU"/>
        </w:rPr>
        <w:t xml:space="preserve"> </w:t>
      </w:r>
      <w:r w:rsidR="009F3B8D">
        <w:rPr>
          <w:rFonts w:ascii="Times New Roman" w:eastAsia="Times New Roman" w:hAnsi="Times New Roman" w:cs="Times New Roman"/>
          <w:sz w:val="28"/>
          <w:szCs w:val="28"/>
          <w:lang w:eastAsia="ru-RU"/>
        </w:rPr>
        <w:t xml:space="preserve">жителей и </w:t>
      </w:r>
      <w:r w:rsidRPr="00561121">
        <w:rPr>
          <w:rFonts w:ascii="Times New Roman" w:eastAsia="Times New Roman" w:hAnsi="Times New Roman" w:cs="Times New Roman"/>
          <w:sz w:val="28"/>
          <w:szCs w:val="28"/>
          <w:lang w:eastAsia="ru-RU"/>
        </w:rPr>
        <w:t>представителей бизнеса</w:t>
      </w:r>
      <w:r w:rsidR="00014E61">
        <w:rPr>
          <w:rFonts w:ascii="Times New Roman" w:eastAsia="Times New Roman" w:hAnsi="Times New Roman" w:cs="Times New Roman"/>
          <w:sz w:val="28"/>
          <w:szCs w:val="28"/>
          <w:lang w:eastAsia="ru-RU"/>
        </w:rPr>
        <w:t xml:space="preserve"> приняли участие</w:t>
      </w:r>
      <w:r>
        <w:rPr>
          <w:rFonts w:ascii="Times New Roman" w:eastAsia="Times New Roman" w:hAnsi="Times New Roman" w:cs="Times New Roman"/>
          <w:sz w:val="28"/>
          <w:szCs w:val="28"/>
          <w:lang w:eastAsia="ru-RU"/>
        </w:rPr>
        <w:t xml:space="preserve"> в опросе</w:t>
      </w:r>
      <w:r w:rsidRPr="00561121">
        <w:rPr>
          <w:rFonts w:ascii="Times New Roman" w:eastAsia="Times New Roman" w:hAnsi="Times New Roman" w:cs="Times New Roman"/>
          <w:sz w:val="28"/>
          <w:szCs w:val="28"/>
          <w:lang w:eastAsia="ru-RU"/>
        </w:rPr>
        <w:t>.</w:t>
      </w:r>
    </w:p>
    <w:p w:rsidR="00301902" w:rsidRDefault="00301902" w:rsidP="00301902">
      <w:pPr>
        <w:spacing w:after="0" w:line="240" w:lineRule="auto"/>
        <w:ind w:left="851" w:hanging="142"/>
        <w:contextualSpacing/>
        <w:rPr>
          <w:rFonts w:ascii="Times New Roman" w:eastAsia="Times New Roman" w:hAnsi="Times New Roman" w:cs="Times New Roman"/>
          <w:b/>
          <w:sz w:val="28"/>
          <w:szCs w:val="28"/>
          <w:lang w:eastAsia="ru-RU"/>
        </w:rPr>
      </w:pPr>
    </w:p>
    <w:p w:rsidR="00301902" w:rsidRPr="00E81FC0" w:rsidRDefault="00301902" w:rsidP="008550ED">
      <w:pPr>
        <w:spacing w:after="0" w:line="240" w:lineRule="auto"/>
        <w:ind w:left="851" w:hanging="142"/>
        <w:contextualSpacing/>
        <w:jc w:val="center"/>
        <w:rPr>
          <w:rFonts w:ascii="Times New Roman" w:eastAsia="Times New Roman" w:hAnsi="Times New Roman" w:cs="Times New Roman"/>
          <w:sz w:val="28"/>
          <w:szCs w:val="28"/>
          <w:lang w:eastAsia="ru-RU"/>
        </w:rPr>
      </w:pPr>
      <w:r w:rsidRPr="00E81FC0">
        <w:rPr>
          <w:rFonts w:ascii="Times New Roman" w:eastAsia="Times New Roman" w:hAnsi="Times New Roman" w:cs="Times New Roman"/>
          <w:b/>
          <w:sz w:val="28"/>
          <w:szCs w:val="28"/>
          <w:lang w:eastAsia="ru-RU"/>
        </w:rPr>
        <w:t>Рынок услуг дошкольного образования</w:t>
      </w:r>
      <w:r w:rsidR="00014E61">
        <w:rPr>
          <w:rFonts w:ascii="Times New Roman" w:eastAsia="Times New Roman" w:hAnsi="Times New Roman" w:cs="Times New Roman"/>
          <w:b/>
          <w:sz w:val="28"/>
          <w:szCs w:val="28"/>
          <w:lang w:eastAsia="ru-RU"/>
        </w:rPr>
        <w:t>.</w:t>
      </w:r>
    </w:p>
    <w:p w:rsidR="00301902" w:rsidRDefault="00301902" w:rsidP="00301902">
      <w:pPr>
        <w:spacing w:after="0" w:line="240" w:lineRule="auto"/>
        <w:ind w:firstLine="709"/>
        <w:jc w:val="both"/>
        <w:rPr>
          <w:rFonts w:ascii="Times New Roman" w:hAnsi="Times New Roman" w:cs="Times New Roman"/>
          <w:sz w:val="28"/>
          <w:szCs w:val="28"/>
        </w:rPr>
      </w:pPr>
    </w:p>
    <w:p w:rsidR="00301902" w:rsidRPr="00561121" w:rsidRDefault="00301902" w:rsidP="00B90279">
      <w:pPr>
        <w:spacing w:after="0" w:line="240" w:lineRule="auto"/>
        <w:ind w:firstLine="708"/>
        <w:contextualSpacing/>
        <w:jc w:val="both"/>
        <w:rPr>
          <w:rFonts w:ascii="Times New Roman" w:hAnsi="Times New Roman"/>
          <w:sz w:val="28"/>
          <w:szCs w:val="28"/>
        </w:rPr>
      </w:pPr>
      <w:proofErr w:type="gramStart"/>
      <w:r w:rsidRPr="00561121">
        <w:rPr>
          <w:rFonts w:ascii="Times New Roman" w:hAnsi="Times New Roman"/>
          <w:spacing w:val="-6"/>
          <w:kern w:val="16"/>
          <w:sz w:val="28"/>
          <w:szCs w:val="28"/>
        </w:rPr>
        <w:t>По результатам проведенного мониторинга состояния и развития конкурентной среды на рынках товаров и услуг, потребители дали оценку качества товаров и услуг, а также состояния конкуренции в сфере образования, которая состоит из следующих рынков: рынок дошкольного образов</w:t>
      </w:r>
      <w:r>
        <w:rPr>
          <w:rFonts w:ascii="Times New Roman" w:hAnsi="Times New Roman"/>
          <w:spacing w:val="-6"/>
          <w:kern w:val="16"/>
          <w:sz w:val="28"/>
          <w:szCs w:val="28"/>
        </w:rPr>
        <w:t xml:space="preserve">ания, рынок общего образования, </w:t>
      </w:r>
      <w:r w:rsidRPr="00561121">
        <w:rPr>
          <w:rFonts w:ascii="Times New Roman" w:hAnsi="Times New Roman"/>
          <w:spacing w:val="-6"/>
          <w:kern w:val="16"/>
          <w:sz w:val="28"/>
          <w:szCs w:val="28"/>
        </w:rPr>
        <w:t xml:space="preserve">рынок дополнительного образования, </w:t>
      </w:r>
      <w:r w:rsidRPr="00561121">
        <w:rPr>
          <w:rFonts w:ascii="Times New Roman" w:hAnsi="Times New Roman"/>
          <w:sz w:val="28"/>
          <w:szCs w:val="28"/>
        </w:rPr>
        <w:t xml:space="preserve">следующим образом: население </w:t>
      </w:r>
      <w:r w:rsidR="002233C8">
        <w:rPr>
          <w:rFonts w:ascii="Times New Roman" w:hAnsi="Times New Roman"/>
          <w:sz w:val="28"/>
          <w:szCs w:val="28"/>
        </w:rPr>
        <w:t>округа</w:t>
      </w:r>
      <w:r w:rsidRPr="00561121">
        <w:rPr>
          <w:rFonts w:ascii="Times New Roman" w:hAnsi="Times New Roman"/>
          <w:sz w:val="28"/>
          <w:szCs w:val="28"/>
        </w:rPr>
        <w:t xml:space="preserve">, отмечает достаточное количество услуг </w:t>
      </w:r>
      <w:r w:rsidRPr="00561121">
        <w:rPr>
          <w:rFonts w:ascii="Times New Roman" w:eastAsia="Times New Roman" w:hAnsi="Times New Roman"/>
          <w:sz w:val="28"/>
          <w:szCs w:val="28"/>
          <w:lang w:eastAsia="ru-RU"/>
        </w:rPr>
        <w:t>в сфере образования</w:t>
      </w:r>
      <w:r w:rsidRPr="00561121">
        <w:rPr>
          <w:rFonts w:ascii="Times New Roman" w:hAnsi="Times New Roman"/>
          <w:sz w:val="28"/>
          <w:szCs w:val="28"/>
        </w:rPr>
        <w:t>, оказываемых на территории нашег</w:t>
      </w:r>
      <w:r w:rsidR="006E3FF1">
        <w:rPr>
          <w:rFonts w:ascii="Times New Roman" w:hAnsi="Times New Roman"/>
          <w:sz w:val="28"/>
          <w:szCs w:val="28"/>
        </w:rPr>
        <w:t xml:space="preserve">о </w:t>
      </w:r>
      <w:r w:rsidR="00B90279">
        <w:rPr>
          <w:rFonts w:ascii="Times New Roman" w:hAnsi="Times New Roman"/>
          <w:sz w:val="28"/>
          <w:szCs w:val="28"/>
        </w:rPr>
        <w:t>округа</w:t>
      </w:r>
      <w:r w:rsidR="006E3FF1">
        <w:rPr>
          <w:rFonts w:ascii="Times New Roman" w:hAnsi="Times New Roman"/>
          <w:sz w:val="28"/>
          <w:szCs w:val="28"/>
        </w:rPr>
        <w:t xml:space="preserve">, </w:t>
      </w:r>
      <w:r w:rsidR="00B90279">
        <w:rPr>
          <w:rFonts w:ascii="Times New Roman" w:hAnsi="Times New Roman"/>
          <w:sz w:val="28"/>
          <w:szCs w:val="28"/>
        </w:rPr>
        <w:t>из</w:t>
      </w:r>
      <w:r w:rsidRPr="00561121">
        <w:rPr>
          <w:rFonts w:ascii="Times New Roman" w:hAnsi="Times New Roman"/>
          <w:sz w:val="28"/>
          <w:szCs w:val="28"/>
        </w:rPr>
        <w:t xml:space="preserve"> проголосова</w:t>
      </w:r>
      <w:r w:rsidR="00B90279">
        <w:rPr>
          <w:rFonts w:ascii="Times New Roman" w:hAnsi="Times New Roman"/>
          <w:sz w:val="28"/>
          <w:szCs w:val="28"/>
        </w:rPr>
        <w:t>вших</w:t>
      </w:r>
      <w:proofErr w:type="gramEnd"/>
      <w:r w:rsidR="00B90279">
        <w:rPr>
          <w:rFonts w:ascii="Times New Roman" w:hAnsi="Times New Roman"/>
          <w:sz w:val="28"/>
          <w:szCs w:val="28"/>
        </w:rPr>
        <w:t xml:space="preserve"> граждан</w:t>
      </w:r>
      <w:r w:rsidRPr="00561121">
        <w:rPr>
          <w:rFonts w:ascii="Times New Roman" w:hAnsi="Times New Roman"/>
          <w:sz w:val="28"/>
          <w:szCs w:val="28"/>
        </w:rPr>
        <w:t xml:space="preserve"> </w:t>
      </w:r>
      <w:proofErr w:type="gramStart"/>
      <w:r w:rsidR="00B90279" w:rsidRPr="00B90279">
        <w:rPr>
          <w:rFonts w:ascii="Times New Roman" w:hAnsi="Times New Roman"/>
          <w:sz w:val="28"/>
          <w:szCs w:val="28"/>
        </w:rPr>
        <w:t>удовлетворен</w:t>
      </w:r>
      <w:r w:rsidR="00980FC0">
        <w:rPr>
          <w:rFonts w:ascii="Times New Roman" w:hAnsi="Times New Roman"/>
          <w:sz w:val="28"/>
          <w:szCs w:val="28"/>
        </w:rPr>
        <w:t>ы</w:t>
      </w:r>
      <w:proofErr w:type="gramEnd"/>
      <w:r w:rsidR="00B90279" w:rsidRPr="00B90279">
        <w:rPr>
          <w:rFonts w:ascii="Times New Roman" w:hAnsi="Times New Roman"/>
          <w:sz w:val="28"/>
          <w:szCs w:val="28"/>
        </w:rPr>
        <w:t xml:space="preserve"> 72%;</w:t>
      </w:r>
      <w:r w:rsidR="00980FC0">
        <w:rPr>
          <w:rFonts w:ascii="Times New Roman" w:hAnsi="Times New Roman"/>
          <w:sz w:val="28"/>
          <w:szCs w:val="28"/>
        </w:rPr>
        <w:t xml:space="preserve"> </w:t>
      </w:r>
      <w:r w:rsidR="00B90279" w:rsidRPr="00B90279">
        <w:rPr>
          <w:rFonts w:ascii="Times New Roman" w:hAnsi="Times New Roman"/>
          <w:sz w:val="28"/>
          <w:szCs w:val="28"/>
        </w:rPr>
        <w:t>скорее удовлетворен 15%</w:t>
      </w:r>
      <w:r w:rsidR="00DB2E17">
        <w:rPr>
          <w:rFonts w:ascii="Times New Roman" w:hAnsi="Times New Roman"/>
          <w:sz w:val="28"/>
          <w:szCs w:val="28"/>
        </w:rPr>
        <w:t>.</w:t>
      </w:r>
    </w:p>
    <w:p w:rsidR="00301902" w:rsidRDefault="00301902" w:rsidP="002B7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w:t>
      </w:r>
      <w:r w:rsidR="00980FC0">
        <w:rPr>
          <w:rFonts w:ascii="Times New Roman" w:hAnsi="Times New Roman" w:cs="Times New Roman"/>
          <w:sz w:val="28"/>
          <w:szCs w:val="28"/>
        </w:rPr>
        <w:t>5</w:t>
      </w:r>
      <w:r w:rsidRPr="00E81FC0">
        <w:rPr>
          <w:rFonts w:ascii="Times New Roman" w:hAnsi="Times New Roman" w:cs="Times New Roman"/>
          <w:sz w:val="28"/>
          <w:szCs w:val="28"/>
        </w:rPr>
        <w:t xml:space="preserve"> году в </w:t>
      </w:r>
      <w:r w:rsidR="00980FC0">
        <w:rPr>
          <w:rFonts w:ascii="Times New Roman" w:hAnsi="Times New Roman" w:cs="Times New Roman"/>
          <w:sz w:val="28"/>
          <w:szCs w:val="28"/>
        </w:rPr>
        <w:t>Туапсинском</w:t>
      </w:r>
      <w:r w:rsidR="00980FC0" w:rsidRPr="00561121">
        <w:rPr>
          <w:rFonts w:ascii="Times New Roman" w:hAnsi="Times New Roman" w:cs="Times New Roman"/>
          <w:sz w:val="28"/>
          <w:szCs w:val="28"/>
        </w:rPr>
        <w:t xml:space="preserve"> </w:t>
      </w:r>
      <w:r w:rsidR="00980FC0">
        <w:rPr>
          <w:rFonts w:ascii="Times New Roman" w:hAnsi="Times New Roman" w:cs="Times New Roman"/>
          <w:sz w:val="28"/>
          <w:szCs w:val="28"/>
        </w:rPr>
        <w:t>муниципальном округе</w:t>
      </w:r>
      <w:r w:rsidR="00980FC0" w:rsidRPr="00E81FC0">
        <w:rPr>
          <w:rFonts w:ascii="Times New Roman" w:hAnsi="Times New Roman" w:cs="Times New Roman"/>
          <w:sz w:val="28"/>
          <w:szCs w:val="28"/>
        </w:rPr>
        <w:t xml:space="preserve"> </w:t>
      </w:r>
      <w:r w:rsidRPr="00E81FC0">
        <w:rPr>
          <w:rFonts w:ascii="Times New Roman" w:hAnsi="Times New Roman" w:cs="Times New Roman"/>
          <w:sz w:val="28"/>
          <w:szCs w:val="28"/>
        </w:rPr>
        <w:t>все дети дошкольного возраста (</w:t>
      </w:r>
      <w:r>
        <w:rPr>
          <w:rFonts w:ascii="Times New Roman" w:hAnsi="Times New Roman" w:cs="Times New Roman"/>
          <w:sz w:val="28"/>
          <w:szCs w:val="28"/>
        </w:rPr>
        <w:t>52</w:t>
      </w:r>
      <w:r w:rsidR="001D1BDB">
        <w:rPr>
          <w:rFonts w:ascii="Times New Roman" w:hAnsi="Times New Roman" w:cs="Times New Roman"/>
          <w:sz w:val="28"/>
          <w:szCs w:val="28"/>
        </w:rPr>
        <w:t>41</w:t>
      </w:r>
      <w:r w:rsidRPr="00E81FC0">
        <w:rPr>
          <w:rFonts w:ascii="Times New Roman" w:hAnsi="Times New Roman" w:cs="Times New Roman"/>
          <w:sz w:val="28"/>
          <w:szCs w:val="28"/>
        </w:rPr>
        <w:t xml:space="preserve"> детей) обеспечены местами в муниципальных дошкольных образовательных учреждениях. Конкурентная среда характеризуется существенным доминированием муниципальных образовательных организаций над негосударственными (частными) орган</w:t>
      </w:r>
      <w:r>
        <w:rPr>
          <w:rFonts w:ascii="Times New Roman" w:hAnsi="Times New Roman" w:cs="Times New Roman"/>
          <w:sz w:val="28"/>
          <w:szCs w:val="28"/>
        </w:rPr>
        <w:t xml:space="preserve">изациями. </w:t>
      </w:r>
    </w:p>
    <w:p w:rsidR="00301902" w:rsidRDefault="00301902" w:rsidP="002B7083">
      <w:pPr>
        <w:spacing w:after="0" w:line="240" w:lineRule="auto"/>
        <w:ind w:firstLine="708"/>
        <w:jc w:val="both"/>
        <w:rPr>
          <w:rFonts w:ascii="Times New Roman" w:hAnsi="Times New Roman" w:cs="Times New Roman"/>
          <w:sz w:val="28"/>
          <w:szCs w:val="28"/>
        </w:rPr>
      </w:pPr>
      <w:r w:rsidRPr="00E81FC0">
        <w:rPr>
          <w:rFonts w:ascii="Times New Roman" w:hAnsi="Times New Roman" w:cs="Times New Roman"/>
          <w:sz w:val="28"/>
          <w:szCs w:val="28"/>
        </w:rPr>
        <w:t xml:space="preserve">Жители </w:t>
      </w:r>
      <w:r w:rsidR="00980FC0">
        <w:rPr>
          <w:rFonts w:ascii="Times New Roman" w:hAnsi="Times New Roman" w:cs="Times New Roman"/>
          <w:sz w:val="28"/>
          <w:szCs w:val="28"/>
        </w:rPr>
        <w:t>округа</w:t>
      </w:r>
      <w:r w:rsidRPr="00E81FC0">
        <w:rPr>
          <w:rFonts w:ascii="Times New Roman" w:hAnsi="Times New Roman" w:cs="Times New Roman"/>
          <w:sz w:val="28"/>
          <w:szCs w:val="28"/>
        </w:rPr>
        <w:t xml:space="preserve"> информированы о доступе частных дошкольных организаций к государственному финансированию наравне с муниципальными организациями.</w:t>
      </w:r>
    </w:p>
    <w:p w:rsidR="00301902" w:rsidRPr="00E81FC0" w:rsidRDefault="00301902" w:rsidP="00301902">
      <w:pPr>
        <w:spacing w:after="0" w:line="240" w:lineRule="auto"/>
        <w:ind w:firstLine="709"/>
        <w:jc w:val="both"/>
        <w:rPr>
          <w:rFonts w:ascii="Times New Roman" w:hAnsi="Times New Roman" w:cs="Times New Roman"/>
          <w:sz w:val="28"/>
          <w:szCs w:val="28"/>
        </w:rPr>
      </w:pPr>
    </w:p>
    <w:p w:rsidR="00301902" w:rsidRDefault="00301902" w:rsidP="00301902">
      <w:pPr>
        <w:spacing w:after="0" w:line="240" w:lineRule="auto"/>
        <w:ind w:firstLine="709"/>
        <w:jc w:val="center"/>
        <w:rPr>
          <w:rFonts w:ascii="Times New Roman" w:hAnsi="Times New Roman" w:cs="Times New Roman"/>
          <w:b/>
          <w:sz w:val="28"/>
          <w:szCs w:val="28"/>
        </w:rPr>
      </w:pPr>
      <w:r w:rsidRPr="00E81FC0">
        <w:rPr>
          <w:rFonts w:ascii="Times New Roman" w:hAnsi="Times New Roman" w:cs="Times New Roman"/>
          <w:b/>
          <w:sz w:val="28"/>
          <w:szCs w:val="28"/>
        </w:rPr>
        <w:t>Рынок услуг общего образования</w:t>
      </w:r>
      <w:r w:rsidR="00014E61">
        <w:rPr>
          <w:rFonts w:ascii="Times New Roman" w:hAnsi="Times New Roman" w:cs="Times New Roman"/>
          <w:b/>
          <w:sz w:val="28"/>
          <w:szCs w:val="28"/>
        </w:rPr>
        <w:t>.</w:t>
      </w:r>
    </w:p>
    <w:p w:rsidR="00301902" w:rsidRPr="00E81FC0" w:rsidRDefault="00301902" w:rsidP="00301902">
      <w:pPr>
        <w:spacing w:after="0" w:line="240" w:lineRule="auto"/>
        <w:ind w:firstLine="709"/>
        <w:jc w:val="center"/>
        <w:rPr>
          <w:rFonts w:ascii="Times New Roman" w:hAnsi="Times New Roman" w:cs="Times New Roman"/>
          <w:b/>
          <w:sz w:val="28"/>
          <w:szCs w:val="28"/>
        </w:rPr>
      </w:pPr>
    </w:p>
    <w:p w:rsidR="003C5C62" w:rsidRDefault="00301902" w:rsidP="003C5C62">
      <w:pPr>
        <w:tabs>
          <w:tab w:val="left" w:pos="49"/>
        </w:tabs>
        <w:spacing w:after="0" w:line="240" w:lineRule="auto"/>
        <w:ind w:firstLine="709"/>
        <w:jc w:val="both"/>
        <w:rPr>
          <w:rFonts w:ascii="Times New Roman" w:hAnsi="Times New Roman" w:cs="Times New Roman"/>
          <w:sz w:val="28"/>
          <w:szCs w:val="28"/>
        </w:rPr>
      </w:pPr>
      <w:r w:rsidRPr="00561121">
        <w:rPr>
          <w:rFonts w:ascii="Times New Roman" w:hAnsi="Times New Roman" w:cs="Times New Roman"/>
          <w:sz w:val="28"/>
          <w:szCs w:val="28"/>
        </w:rPr>
        <w:t>Проблемы и препятствия, мешающие развитию конкуренции (административные барьеры, «пробелы» в законодательстве)</w:t>
      </w:r>
      <w:r w:rsidR="00980FC0">
        <w:rPr>
          <w:rFonts w:ascii="Times New Roman" w:hAnsi="Times New Roman" w:cs="Times New Roman"/>
          <w:sz w:val="28"/>
          <w:szCs w:val="28"/>
        </w:rPr>
        <w:t xml:space="preserve"> на указанном рынке</w:t>
      </w:r>
      <w:r w:rsidRPr="00561121">
        <w:rPr>
          <w:rFonts w:ascii="Times New Roman" w:hAnsi="Times New Roman" w:cs="Times New Roman"/>
          <w:sz w:val="28"/>
          <w:szCs w:val="28"/>
        </w:rPr>
        <w:t xml:space="preserve"> - отсутствуют. Развитие конкуренции на рынке услуг общего образования на основе создания и развития частных образовательных организаций будет способствовать повышению качественного уровня оказываемых услуг и удовлетворению</w:t>
      </w:r>
      <w:r w:rsidR="003C5C62">
        <w:rPr>
          <w:rFonts w:ascii="Times New Roman" w:hAnsi="Times New Roman" w:cs="Times New Roman"/>
          <w:sz w:val="28"/>
          <w:szCs w:val="28"/>
        </w:rPr>
        <w:t xml:space="preserve"> социальных запросов населения.</w:t>
      </w:r>
    </w:p>
    <w:p w:rsidR="003C5C62" w:rsidRDefault="00301902" w:rsidP="003C5C62">
      <w:pPr>
        <w:tabs>
          <w:tab w:val="left" w:pos="49"/>
        </w:tabs>
        <w:spacing w:after="0" w:line="240" w:lineRule="auto"/>
        <w:ind w:firstLine="709"/>
        <w:jc w:val="both"/>
        <w:rPr>
          <w:rFonts w:ascii="Times New Roman" w:hAnsi="Times New Roman" w:cs="Times New Roman"/>
          <w:sz w:val="28"/>
          <w:szCs w:val="28"/>
        </w:rPr>
      </w:pPr>
      <w:r w:rsidRPr="00561121">
        <w:rPr>
          <w:rFonts w:ascii="Times New Roman" w:hAnsi="Times New Roman" w:cs="Times New Roman"/>
          <w:sz w:val="28"/>
          <w:szCs w:val="28"/>
        </w:rPr>
        <w:t xml:space="preserve">Доступность общего образования в </w:t>
      </w:r>
      <w:r w:rsidR="00980FC0">
        <w:rPr>
          <w:rFonts w:ascii="Times New Roman" w:hAnsi="Times New Roman" w:cs="Times New Roman"/>
          <w:sz w:val="28"/>
          <w:szCs w:val="28"/>
        </w:rPr>
        <w:t>Туапсинском</w:t>
      </w:r>
      <w:r w:rsidR="00980FC0" w:rsidRPr="00561121">
        <w:rPr>
          <w:rFonts w:ascii="Times New Roman" w:hAnsi="Times New Roman" w:cs="Times New Roman"/>
          <w:sz w:val="28"/>
          <w:szCs w:val="28"/>
        </w:rPr>
        <w:t xml:space="preserve"> </w:t>
      </w:r>
      <w:r w:rsidR="00980FC0">
        <w:rPr>
          <w:rFonts w:ascii="Times New Roman" w:hAnsi="Times New Roman" w:cs="Times New Roman"/>
          <w:sz w:val="28"/>
          <w:szCs w:val="28"/>
        </w:rPr>
        <w:t>муниципальном округе</w:t>
      </w:r>
      <w:r>
        <w:rPr>
          <w:rFonts w:ascii="Times New Roman" w:hAnsi="Times New Roman" w:cs="Times New Roman"/>
          <w:sz w:val="28"/>
          <w:szCs w:val="28"/>
        </w:rPr>
        <w:t xml:space="preserve"> </w:t>
      </w:r>
      <w:r w:rsidRPr="00561121">
        <w:rPr>
          <w:rFonts w:ascii="Times New Roman" w:hAnsi="Times New Roman" w:cs="Times New Roman"/>
          <w:sz w:val="28"/>
          <w:szCs w:val="28"/>
        </w:rPr>
        <w:t>составляет 100</w:t>
      </w:r>
      <w:r w:rsidR="0022302B">
        <w:rPr>
          <w:rFonts w:ascii="Times New Roman" w:hAnsi="Times New Roman" w:cs="Times New Roman"/>
          <w:sz w:val="28"/>
          <w:szCs w:val="28"/>
        </w:rPr>
        <w:t> </w:t>
      </w:r>
      <w:r w:rsidRPr="00561121">
        <w:rPr>
          <w:rFonts w:ascii="Times New Roman" w:hAnsi="Times New Roman" w:cs="Times New Roman"/>
          <w:sz w:val="28"/>
          <w:szCs w:val="28"/>
        </w:rPr>
        <w:t>%.</w:t>
      </w:r>
      <w:r>
        <w:rPr>
          <w:rFonts w:ascii="Times New Roman" w:hAnsi="Times New Roman" w:cs="Times New Roman"/>
          <w:sz w:val="28"/>
          <w:szCs w:val="28"/>
        </w:rPr>
        <w:t xml:space="preserve"> </w:t>
      </w:r>
      <w:r w:rsidRPr="00E81FC0">
        <w:rPr>
          <w:rFonts w:ascii="Times New Roman" w:hAnsi="Times New Roman" w:cs="Times New Roman"/>
          <w:sz w:val="28"/>
          <w:szCs w:val="28"/>
        </w:rPr>
        <w:t xml:space="preserve">На территории </w:t>
      </w:r>
      <w:r w:rsidR="00980FC0">
        <w:rPr>
          <w:rFonts w:ascii="Times New Roman" w:hAnsi="Times New Roman" w:cs="Times New Roman"/>
          <w:sz w:val="28"/>
          <w:szCs w:val="28"/>
        </w:rPr>
        <w:t>Туапсинского</w:t>
      </w:r>
      <w:r w:rsidR="00980FC0" w:rsidRPr="00561121">
        <w:rPr>
          <w:rFonts w:ascii="Times New Roman" w:hAnsi="Times New Roman" w:cs="Times New Roman"/>
          <w:sz w:val="28"/>
          <w:szCs w:val="28"/>
        </w:rPr>
        <w:t xml:space="preserve"> </w:t>
      </w:r>
      <w:r w:rsidR="00980FC0">
        <w:rPr>
          <w:rFonts w:ascii="Times New Roman" w:hAnsi="Times New Roman" w:cs="Times New Roman"/>
          <w:sz w:val="28"/>
          <w:szCs w:val="28"/>
        </w:rPr>
        <w:t>муниципального округа</w:t>
      </w:r>
      <w:r w:rsidRPr="00E81FC0">
        <w:rPr>
          <w:rFonts w:ascii="Times New Roman" w:hAnsi="Times New Roman" w:cs="Times New Roman"/>
          <w:sz w:val="28"/>
          <w:szCs w:val="28"/>
        </w:rPr>
        <w:t xml:space="preserve"> система общего образования включает: 36 общеобразовательных школ, из них: 26 сельских школ, 10 городских школ, в </w:t>
      </w:r>
      <w:proofErr w:type="spellStart"/>
      <w:r w:rsidRPr="00E81FC0">
        <w:rPr>
          <w:rFonts w:ascii="Times New Roman" w:hAnsi="Times New Roman" w:cs="Times New Roman"/>
          <w:sz w:val="28"/>
          <w:szCs w:val="28"/>
        </w:rPr>
        <w:t>т.ч</w:t>
      </w:r>
      <w:proofErr w:type="spellEnd"/>
      <w:r w:rsidRPr="00E81FC0">
        <w:rPr>
          <w:rFonts w:ascii="Times New Roman" w:hAnsi="Times New Roman" w:cs="Times New Roman"/>
          <w:sz w:val="28"/>
          <w:szCs w:val="28"/>
        </w:rPr>
        <w:t>. 1</w:t>
      </w:r>
      <w:r w:rsidR="0032002A">
        <w:rPr>
          <w:rFonts w:ascii="Times New Roman" w:hAnsi="Times New Roman" w:cs="Times New Roman"/>
          <w:sz w:val="28"/>
          <w:szCs w:val="28"/>
        </w:rPr>
        <w:t xml:space="preserve"> школа - гимназия. В школах муниципального округа </w:t>
      </w:r>
      <w:r w:rsidRPr="00E81FC0">
        <w:rPr>
          <w:rFonts w:ascii="Times New Roman" w:hAnsi="Times New Roman" w:cs="Times New Roman"/>
          <w:sz w:val="28"/>
          <w:szCs w:val="28"/>
        </w:rPr>
        <w:t>обучается</w:t>
      </w:r>
      <w:r w:rsidR="002B7083">
        <w:rPr>
          <w:rFonts w:ascii="Times New Roman" w:hAnsi="Times New Roman" w:cs="Times New Roman"/>
          <w:sz w:val="28"/>
          <w:szCs w:val="28"/>
        </w:rPr>
        <w:t xml:space="preserve"> </w:t>
      </w:r>
      <w:r w:rsidRPr="00E95CC7">
        <w:rPr>
          <w:rFonts w:ascii="Times New Roman" w:hAnsi="Times New Roman" w:cs="Times New Roman"/>
          <w:sz w:val="28"/>
          <w:szCs w:val="28"/>
        </w:rPr>
        <w:t>15</w:t>
      </w:r>
      <w:r w:rsidR="002B7083">
        <w:rPr>
          <w:rFonts w:ascii="Times New Roman" w:hAnsi="Times New Roman" w:cs="Times New Roman"/>
          <w:sz w:val="28"/>
          <w:szCs w:val="28"/>
        </w:rPr>
        <w:t xml:space="preserve"> </w:t>
      </w:r>
      <w:r w:rsidRPr="00E95CC7">
        <w:rPr>
          <w:rFonts w:ascii="Times New Roman" w:hAnsi="Times New Roman" w:cs="Times New Roman"/>
          <w:sz w:val="28"/>
          <w:szCs w:val="28"/>
        </w:rPr>
        <w:t>2</w:t>
      </w:r>
      <w:r w:rsidR="003C5C62">
        <w:rPr>
          <w:rFonts w:ascii="Times New Roman" w:hAnsi="Times New Roman" w:cs="Times New Roman"/>
          <w:sz w:val="28"/>
          <w:szCs w:val="28"/>
        </w:rPr>
        <w:t>29</w:t>
      </w:r>
      <w:r w:rsidR="00014E61">
        <w:rPr>
          <w:rFonts w:ascii="Times New Roman" w:hAnsi="Times New Roman" w:cs="Times New Roman"/>
          <w:sz w:val="28"/>
          <w:szCs w:val="28"/>
        </w:rPr>
        <w:t xml:space="preserve"> </w:t>
      </w:r>
      <w:r w:rsidRPr="00E81FC0">
        <w:rPr>
          <w:rFonts w:ascii="Times New Roman" w:hAnsi="Times New Roman" w:cs="Times New Roman"/>
          <w:sz w:val="28"/>
          <w:szCs w:val="28"/>
        </w:rPr>
        <w:t xml:space="preserve">учеников и занято более </w:t>
      </w:r>
      <w:r w:rsidRPr="00844AD1">
        <w:rPr>
          <w:rFonts w:ascii="Times New Roman" w:hAnsi="Times New Roman" w:cs="Times New Roman"/>
          <w:sz w:val="28"/>
          <w:szCs w:val="28"/>
        </w:rPr>
        <w:t>831</w:t>
      </w:r>
      <w:r w:rsidR="003C5C62">
        <w:rPr>
          <w:rFonts w:ascii="Times New Roman" w:hAnsi="Times New Roman" w:cs="Times New Roman"/>
          <w:sz w:val="28"/>
          <w:szCs w:val="28"/>
        </w:rPr>
        <w:t xml:space="preserve"> педагогических работников.</w:t>
      </w:r>
    </w:p>
    <w:p w:rsidR="00301902" w:rsidRPr="00E81FC0" w:rsidRDefault="00301902" w:rsidP="002B7083">
      <w:pPr>
        <w:tabs>
          <w:tab w:val="left" w:pos="49"/>
        </w:tabs>
        <w:spacing w:after="0" w:line="240" w:lineRule="auto"/>
        <w:ind w:firstLine="709"/>
        <w:jc w:val="both"/>
        <w:rPr>
          <w:rFonts w:ascii="Times New Roman" w:hAnsi="Times New Roman" w:cs="Times New Roman"/>
          <w:sz w:val="28"/>
          <w:szCs w:val="28"/>
        </w:rPr>
      </w:pPr>
      <w:r w:rsidRPr="00E81FC0">
        <w:rPr>
          <w:rFonts w:ascii="Times New Roman" w:hAnsi="Times New Roman" w:cs="Times New Roman"/>
          <w:sz w:val="28"/>
          <w:szCs w:val="28"/>
        </w:rPr>
        <w:t xml:space="preserve">Число частных образовательных организаций, оказывающих услуги по предоставлению общего образования, составило </w:t>
      </w:r>
      <w:r w:rsidR="00C03209">
        <w:rPr>
          <w:rFonts w:ascii="Times New Roman" w:hAnsi="Times New Roman" w:cs="Times New Roman"/>
          <w:sz w:val="28"/>
          <w:szCs w:val="28"/>
        </w:rPr>
        <w:t xml:space="preserve">46 </w:t>
      </w:r>
      <w:r w:rsidR="00014E61">
        <w:rPr>
          <w:rFonts w:ascii="Times New Roman" w:hAnsi="Times New Roman" w:cs="Times New Roman"/>
          <w:sz w:val="28"/>
          <w:szCs w:val="28"/>
        </w:rPr>
        <w:t>предпринимателя</w:t>
      </w:r>
      <w:r w:rsidRPr="00E81FC0">
        <w:rPr>
          <w:rFonts w:ascii="Times New Roman" w:hAnsi="Times New Roman" w:cs="Times New Roman"/>
          <w:sz w:val="28"/>
          <w:szCs w:val="28"/>
        </w:rPr>
        <w:t xml:space="preserve"> и более </w:t>
      </w:r>
      <w:r w:rsidRPr="00253B7A">
        <w:rPr>
          <w:rFonts w:ascii="Times New Roman" w:hAnsi="Times New Roman" w:cs="Times New Roman"/>
          <w:sz w:val="28"/>
          <w:szCs w:val="28"/>
        </w:rPr>
        <w:t xml:space="preserve">100 </w:t>
      </w:r>
      <w:proofErr w:type="spellStart"/>
      <w:r w:rsidRPr="00253B7A">
        <w:rPr>
          <w:rFonts w:ascii="Times New Roman" w:hAnsi="Times New Roman" w:cs="Times New Roman"/>
          <w:sz w:val="28"/>
          <w:szCs w:val="28"/>
        </w:rPr>
        <w:t>с</w:t>
      </w:r>
      <w:r w:rsidRPr="00E81FC0">
        <w:rPr>
          <w:rFonts w:ascii="Times New Roman" w:hAnsi="Times New Roman" w:cs="Times New Roman"/>
          <w:sz w:val="28"/>
          <w:szCs w:val="28"/>
        </w:rPr>
        <w:t>амозанятых</w:t>
      </w:r>
      <w:proofErr w:type="spellEnd"/>
      <w:r w:rsidRPr="00E81FC0">
        <w:rPr>
          <w:rFonts w:ascii="Times New Roman" w:hAnsi="Times New Roman" w:cs="Times New Roman"/>
          <w:sz w:val="28"/>
          <w:szCs w:val="28"/>
        </w:rPr>
        <w:t xml:space="preserve"> граждан, которые предоставляют услуги репетиторов. </w:t>
      </w:r>
    </w:p>
    <w:p w:rsidR="002B7083" w:rsidRDefault="00980FC0" w:rsidP="002B7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301902">
        <w:rPr>
          <w:rFonts w:ascii="Times New Roman" w:hAnsi="Times New Roman" w:cs="Times New Roman"/>
          <w:sz w:val="28"/>
          <w:szCs w:val="28"/>
        </w:rPr>
        <w:t xml:space="preserve"> 202</w:t>
      </w:r>
      <w:r>
        <w:rPr>
          <w:rFonts w:ascii="Times New Roman" w:hAnsi="Times New Roman" w:cs="Times New Roman"/>
          <w:sz w:val="28"/>
          <w:szCs w:val="28"/>
        </w:rPr>
        <w:t>2</w:t>
      </w:r>
      <w:r w:rsidR="00301902">
        <w:rPr>
          <w:rFonts w:ascii="Times New Roman" w:hAnsi="Times New Roman" w:cs="Times New Roman"/>
          <w:sz w:val="28"/>
          <w:szCs w:val="28"/>
        </w:rPr>
        <w:t xml:space="preserve"> году ведёт деятельность</w:t>
      </w:r>
      <w:r>
        <w:rPr>
          <w:rFonts w:ascii="Times New Roman" w:hAnsi="Times New Roman" w:cs="Times New Roman"/>
          <w:sz w:val="28"/>
          <w:szCs w:val="28"/>
        </w:rPr>
        <w:t xml:space="preserve"> одна</w:t>
      </w:r>
      <w:r w:rsidR="00301902">
        <w:rPr>
          <w:rFonts w:ascii="Times New Roman" w:hAnsi="Times New Roman" w:cs="Times New Roman"/>
          <w:sz w:val="28"/>
          <w:szCs w:val="28"/>
        </w:rPr>
        <w:t xml:space="preserve"> </w:t>
      </w:r>
      <w:r w:rsidR="00301902" w:rsidRPr="00E81FC0">
        <w:rPr>
          <w:rFonts w:ascii="Times New Roman" w:hAnsi="Times New Roman" w:cs="Times New Roman"/>
          <w:sz w:val="28"/>
          <w:szCs w:val="28"/>
        </w:rPr>
        <w:t>частная начальная школа</w:t>
      </w:r>
      <w:r w:rsidR="00301902">
        <w:rPr>
          <w:rFonts w:ascii="Times New Roman" w:hAnsi="Times New Roman" w:cs="Times New Roman"/>
          <w:sz w:val="28"/>
          <w:szCs w:val="28"/>
        </w:rPr>
        <w:t>,</w:t>
      </w:r>
      <w:r w:rsidR="00301902" w:rsidRPr="00E81FC0">
        <w:rPr>
          <w:rFonts w:ascii="Times New Roman" w:hAnsi="Times New Roman" w:cs="Times New Roman"/>
          <w:sz w:val="28"/>
          <w:szCs w:val="28"/>
        </w:rPr>
        <w:t xml:space="preserve"> с </w:t>
      </w:r>
      <w:proofErr w:type="gramStart"/>
      <w:r w:rsidR="00301902" w:rsidRPr="00E81FC0">
        <w:rPr>
          <w:rFonts w:ascii="Times New Roman" w:hAnsi="Times New Roman" w:cs="Times New Roman"/>
          <w:sz w:val="28"/>
          <w:szCs w:val="28"/>
        </w:rPr>
        <w:t>полным</w:t>
      </w:r>
      <w:proofErr w:type="gramEnd"/>
      <w:r w:rsidR="00301902" w:rsidRPr="00E81FC0">
        <w:rPr>
          <w:rFonts w:ascii="Times New Roman" w:hAnsi="Times New Roman" w:cs="Times New Roman"/>
          <w:sz w:val="28"/>
          <w:szCs w:val="28"/>
        </w:rPr>
        <w:t xml:space="preserve"> </w:t>
      </w:r>
      <w:proofErr w:type="spellStart"/>
      <w:r w:rsidR="00301902" w:rsidRPr="00E81FC0">
        <w:rPr>
          <w:rFonts w:ascii="Times New Roman" w:hAnsi="Times New Roman" w:cs="Times New Roman"/>
          <w:sz w:val="28"/>
          <w:szCs w:val="28"/>
        </w:rPr>
        <w:t>спектором</w:t>
      </w:r>
      <w:proofErr w:type="spellEnd"/>
      <w:r w:rsidR="00301902" w:rsidRPr="00E81FC0">
        <w:rPr>
          <w:rFonts w:ascii="Times New Roman" w:hAnsi="Times New Roman" w:cs="Times New Roman"/>
          <w:sz w:val="28"/>
          <w:szCs w:val="28"/>
        </w:rPr>
        <w:t xml:space="preserve"> общеобразовательных и дополнительн</w:t>
      </w:r>
      <w:r w:rsidR="00301902">
        <w:rPr>
          <w:rFonts w:ascii="Times New Roman" w:hAnsi="Times New Roman" w:cs="Times New Roman"/>
          <w:sz w:val="28"/>
          <w:szCs w:val="28"/>
        </w:rPr>
        <w:t>ых услуг</w:t>
      </w:r>
      <w:r w:rsidR="002B7083">
        <w:rPr>
          <w:rFonts w:ascii="Times New Roman" w:hAnsi="Times New Roman" w:cs="Times New Roman"/>
          <w:sz w:val="28"/>
          <w:szCs w:val="28"/>
        </w:rPr>
        <w:t xml:space="preserve">. </w:t>
      </w:r>
    </w:p>
    <w:p w:rsidR="00301902" w:rsidRPr="002B7083" w:rsidRDefault="00301902" w:rsidP="002B7083">
      <w:pPr>
        <w:spacing w:after="0" w:line="240" w:lineRule="auto"/>
        <w:ind w:firstLine="708"/>
        <w:jc w:val="both"/>
        <w:rPr>
          <w:rFonts w:ascii="Times New Roman" w:hAnsi="Times New Roman" w:cs="Times New Roman"/>
          <w:sz w:val="28"/>
          <w:szCs w:val="28"/>
        </w:rPr>
      </w:pPr>
      <w:r w:rsidRPr="00561121">
        <w:rPr>
          <w:rFonts w:ascii="Times New Roman" w:hAnsi="Times New Roman"/>
          <w:sz w:val="28"/>
          <w:szCs w:val="28"/>
        </w:rPr>
        <w:t>В общеобразова</w:t>
      </w:r>
      <w:r>
        <w:rPr>
          <w:rFonts w:ascii="Times New Roman" w:hAnsi="Times New Roman"/>
          <w:sz w:val="28"/>
          <w:szCs w:val="28"/>
        </w:rPr>
        <w:t>те</w:t>
      </w:r>
      <w:r w:rsidR="00014E61">
        <w:rPr>
          <w:rFonts w:ascii="Times New Roman" w:hAnsi="Times New Roman"/>
          <w:sz w:val="28"/>
          <w:szCs w:val="28"/>
        </w:rPr>
        <w:t>льных организациях осуществляется программа</w:t>
      </w:r>
      <w:r w:rsidRPr="00561121">
        <w:rPr>
          <w:rFonts w:ascii="Times New Roman" w:hAnsi="Times New Roman"/>
          <w:sz w:val="28"/>
          <w:szCs w:val="28"/>
        </w:rPr>
        <w:t xml:space="preserve"> безопасной образовательной среды. Все общеобразовательные организации обеспечены системами видеонаблюдения, системами комплекса пожарной безопасности. Охрана общеобразовательных учреждений осуществляется казачьими охранными организациями.</w:t>
      </w:r>
    </w:p>
    <w:p w:rsidR="00301902" w:rsidRPr="00E81FC0" w:rsidRDefault="00301902" w:rsidP="00301902">
      <w:pPr>
        <w:spacing w:after="0" w:line="240" w:lineRule="auto"/>
        <w:ind w:firstLine="851"/>
        <w:jc w:val="both"/>
        <w:rPr>
          <w:rFonts w:ascii="Times New Roman" w:hAnsi="Times New Roman" w:cs="Times New Roman"/>
          <w:sz w:val="28"/>
          <w:szCs w:val="28"/>
        </w:rPr>
      </w:pPr>
      <w:r w:rsidRPr="00E81FC0">
        <w:rPr>
          <w:rFonts w:ascii="Times New Roman" w:hAnsi="Times New Roman" w:cs="Times New Roman"/>
          <w:sz w:val="28"/>
          <w:szCs w:val="28"/>
        </w:rPr>
        <w:t xml:space="preserve"> </w:t>
      </w: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услуг дополнительного образования детей</w:t>
      </w:r>
      <w:r w:rsidR="00014E61">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sz w:val="28"/>
          <w:szCs w:val="28"/>
          <w:lang w:eastAsia="ru-RU"/>
        </w:rPr>
      </w:pPr>
    </w:p>
    <w:p w:rsidR="00301902" w:rsidRDefault="00301902" w:rsidP="002B7083">
      <w:pPr>
        <w:tabs>
          <w:tab w:val="left" w:pos="434"/>
        </w:tabs>
        <w:overflowPunct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202</w:t>
      </w:r>
      <w:r w:rsidR="00980FC0">
        <w:rPr>
          <w:rFonts w:ascii="Times New Roman" w:eastAsia="Calibri" w:hAnsi="Times New Roman" w:cs="Times New Roman"/>
          <w:sz w:val="28"/>
          <w:szCs w:val="28"/>
        </w:rPr>
        <w:t>5</w:t>
      </w:r>
      <w:r w:rsidRPr="00E81FC0">
        <w:rPr>
          <w:rFonts w:ascii="Times New Roman" w:eastAsia="Calibri" w:hAnsi="Times New Roman" w:cs="Times New Roman"/>
          <w:sz w:val="28"/>
          <w:szCs w:val="28"/>
        </w:rPr>
        <w:t xml:space="preserve"> году в </w:t>
      </w:r>
      <w:r w:rsidR="00980FC0">
        <w:rPr>
          <w:rFonts w:ascii="Times New Roman" w:hAnsi="Times New Roman" w:cs="Times New Roman"/>
          <w:sz w:val="28"/>
          <w:szCs w:val="28"/>
        </w:rPr>
        <w:t>Туапсинском</w:t>
      </w:r>
      <w:r w:rsidR="00980FC0" w:rsidRPr="00561121">
        <w:rPr>
          <w:rFonts w:ascii="Times New Roman" w:hAnsi="Times New Roman" w:cs="Times New Roman"/>
          <w:sz w:val="28"/>
          <w:szCs w:val="28"/>
        </w:rPr>
        <w:t xml:space="preserve"> </w:t>
      </w:r>
      <w:r w:rsidR="00980FC0">
        <w:rPr>
          <w:rFonts w:ascii="Times New Roman" w:hAnsi="Times New Roman" w:cs="Times New Roman"/>
          <w:sz w:val="28"/>
          <w:szCs w:val="28"/>
        </w:rPr>
        <w:t>муниципальном округе</w:t>
      </w:r>
      <w:r w:rsidR="00980FC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функционировало </w:t>
      </w:r>
      <w:r w:rsidR="00C03209">
        <w:rPr>
          <w:rFonts w:ascii="Times New Roman" w:eastAsia="Calibri" w:hAnsi="Times New Roman" w:cs="Times New Roman"/>
          <w:sz w:val="28"/>
          <w:szCs w:val="28"/>
        </w:rPr>
        <w:t>46</w:t>
      </w:r>
      <w:r w:rsidR="00030424">
        <w:rPr>
          <w:rFonts w:ascii="Times New Roman" w:eastAsia="Calibri" w:hAnsi="Times New Roman" w:cs="Times New Roman"/>
          <w:sz w:val="28"/>
          <w:szCs w:val="28"/>
        </w:rPr>
        <w:t xml:space="preserve"> организации</w:t>
      </w:r>
      <w:r w:rsidRPr="00E81FC0">
        <w:rPr>
          <w:rFonts w:ascii="Times New Roman" w:eastAsia="Calibri" w:hAnsi="Times New Roman" w:cs="Times New Roman"/>
          <w:sz w:val="28"/>
          <w:szCs w:val="28"/>
        </w:rPr>
        <w:t>, оказывающих у</w:t>
      </w:r>
      <w:r w:rsidR="00BA45E6">
        <w:rPr>
          <w:rFonts w:ascii="Times New Roman" w:eastAsia="Calibri" w:hAnsi="Times New Roman" w:cs="Times New Roman"/>
          <w:sz w:val="28"/>
          <w:szCs w:val="28"/>
        </w:rPr>
        <w:t xml:space="preserve">слуги по дополнительному </w:t>
      </w:r>
      <w:r w:rsidRPr="00E81FC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образованию детей, из них </w:t>
      </w:r>
      <w:r w:rsidRPr="00C03209">
        <w:rPr>
          <w:rFonts w:ascii="Times New Roman" w:eastAsia="Calibri" w:hAnsi="Times New Roman" w:cs="Times New Roman"/>
          <w:sz w:val="28"/>
          <w:szCs w:val="28"/>
        </w:rPr>
        <w:t>9</w:t>
      </w:r>
      <w:r w:rsidR="00030424">
        <w:rPr>
          <w:rFonts w:ascii="Times New Roman" w:eastAsia="Calibri" w:hAnsi="Times New Roman" w:cs="Times New Roman"/>
          <w:sz w:val="28"/>
          <w:szCs w:val="28"/>
        </w:rPr>
        <w:t xml:space="preserve"> организаций</w:t>
      </w:r>
      <w:r w:rsidRPr="00E81FC0">
        <w:rPr>
          <w:rFonts w:ascii="Times New Roman" w:eastAsia="Calibri" w:hAnsi="Times New Roman" w:cs="Times New Roman"/>
          <w:sz w:val="28"/>
          <w:szCs w:val="28"/>
        </w:rPr>
        <w:t xml:space="preserve"> относятся к муниципальн</w:t>
      </w:r>
      <w:r>
        <w:rPr>
          <w:rFonts w:ascii="Times New Roman" w:eastAsia="Calibri" w:hAnsi="Times New Roman" w:cs="Times New Roman"/>
          <w:sz w:val="28"/>
          <w:szCs w:val="28"/>
        </w:rPr>
        <w:t xml:space="preserve">ым учреждениям, </w:t>
      </w:r>
      <w:r w:rsidR="00C03209">
        <w:rPr>
          <w:rFonts w:ascii="Times New Roman" w:eastAsia="Calibri" w:hAnsi="Times New Roman" w:cs="Times New Roman"/>
          <w:sz w:val="28"/>
          <w:szCs w:val="28"/>
        </w:rPr>
        <w:t>37</w:t>
      </w:r>
      <w:r w:rsidRPr="00E81FC0">
        <w:rPr>
          <w:rFonts w:ascii="Times New Roman" w:eastAsia="Calibri" w:hAnsi="Times New Roman" w:cs="Times New Roman"/>
          <w:sz w:val="28"/>
          <w:szCs w:val="28"/>
        </w:rPr>
        <w:t xml:space="preserve"> к частным организациям. В основном, оказываются услуги по  художественно-эстетическим, социально-педагогическим, физкультурно-спортивным программам. </w:t>
      </w:r>
      <w:r w:rsidR="00980FC0">
        <w:rPr>
          <w:rFonts w:ascii="Times New Roman" w:eastAsia="Calibri" w:hAnsi="Times New Roman" w:cs="Times New Roman"/>
          <w:sz w:val="28"/>
          <w:szCs w:val="28"/>
        </w:rPr>
        <w:t>Кроме того реализуется п</w:t>
      </w:r>
      <w:r w:rsidR="00980FC0" w:rsidRPr="00980FC0">
        <w:rPr>
          <w:rFonts w:ascii="Times New Roman" w:eastAsia="Calibri" w:hAnsi="Times New Roman" w:cs="Times New Roman"/>
          <w:sz w:val="28"/>
          <w:szCs w:val="28"/>
        </w:rPr>
        <w:t xml:space="preserve">роект </w:t>
      </w:r>
      <w:proofErr w:type="spellStart"/>
      <w:r w:rsidR="00980FC0" w:rsidRPr="00980FC0">
        <w:rPr>
          <w:rFonts w:ascii="Times New Roman" w:eastAsia="Calibri" w:hAnsi="Times New Roman" w:cs="Times New Roman"/>
          <w:sz w:val="28"/>
          <w:szCs w:val="28"/>
        </w:rPr>
        <w:t>Business</w:t>
      </w:r>
      <w:proofErr w:type="spellEnd"/>
      <w:r w:rsidR="00980FC0" w:rsidRPr="00980FC0">
        <w:rPr>
          <w:rFonts w:ascii="Times New Roman" w:eastAsia="Calibri" w:hAnsi="Times New Roman" w:cs="Times New Roman"/>
          <w:sz w:val="28"/>
          <w:szCs w:val="28"/>
        </w:rPr>
        <w:t xml:space="preserve"> </w:t>
      </w:r>
      <w:proofErr w:type="spellStart"/>
      <w:r w:rsidR="00980FC0" w:rsidRPr="00980FC0">
        <w:rPr>
          <w:rFonts w:ascii="Times New Roman" w:eastAsia="Calibri" w:hAnsi="Times New Roman" w:cs="Times New Roman"/>
          <w:sz w:val="28"/>
          <w:szCs w:val="28"/>
        </w:rPr>
        <w:t>School</w:t>
      </w:r>
      <w:proofErr w:type="spellEnd"/>
      <w:r w:rsidR="00980FC0">
        <w:rPr>
          <w:rFonts w:ascii="Times New Roman" w:eastAsia="Calibri" w:hAnsi="Times New Roman" w:cs="Times New Roman"/>
          <w:sz w:val="28"/>
          <w:szCs w:val="28"/>
        </w:rPr>
        <w:t>, который</w:t>
      </w:r>
      <w:r w:rsidR="00980FC0" w:rsidRPr="00980FC0">
        <w:rPr>
          <w:rFonts w:ascii="Times New Roman" w:eastAsia="Calibri" w:hAnsi="Times New Roman" w:cs="Times New Roman"/>
          <w:sz w:val="28"/>
          <w:szCs w:val="28"/>
        </w:rPr>
        <w:t xml:space="preserve"> создан специально для юных лидеров</w:t>
      </w:r>
      <w:proofErr w:type="gramStart"/>
      <w:r w:rsidR="00980FC0" w:rsidRPr="00980FC0">
        <w:rPr>
          <w:rFonts w:ascii="Times New Roman" w:eastAsia="Calibri" w:hAnsi="Times New Roman" w:cs="Times New Roman"/>
          <w:sz w:val="28"/>
          <w:szCs w:val="28"/>
        </w:rPr>
        <w:t xml:space="preserve"> ,</w:t>
      </w:r>
      <w:proofErr w:type="gramEnd"/>
      <w:r w:rsidR="00980FC0" w:rsidRPr="00980FC0">
        <w:rPr>
          <w:rFonts w:ascii="Times New Roman" w:eastAsia="Calibri" w:hAnsi="Times New Roman" w:cs="Times New Roman"/>
          <w:sz w:val="28"/>
          <w:szCs w:val="28"/>
        </w:rPr>
        <w:t xml:space="preserve"> возраст от 5-16 лет</w:t>
      </w:r>
      <w:r w:rsidR="00980FC0">
        <w:rPr>
          <w:rFonts w:ascii="Times New Roman" w:eastAsia="Calibri" w:hAnsi="Times New Roman" w:cs="Times New Roman"/>
          <w:sz w:val="28"/>
          <w:szCs w:val="28"/>
        </w:rPr>
        <w:t>.</w:t>
      </w:r>
      <w:r w:rsidR="00980FC0" w:rsidRPr="00980FC0">
        <w:rPr>
          <w:rFonts w:ascii="Times New Roman" w:eastAsia="Calibri" w:hAnsi="Times New Roman" w:cs="Times New Roman"/>
          <w:sz w:val="28"/>
          <w:szCs w:val="28"/>
        </w:rPr>
        <w:t> </w:t>
      </w:r>
      <w:r w:rsidR="00980FC0" w:rsidRPr="00E81FC0">
        <w:rPr>
          <w:rFonts w:ascii="Times New Roman" w:eastAsia="Calibri" w:hAnsi="Times New Roman" w:cs="Times New Roman"/>
          <w:sz w:val="28"/>
          <w:szCs w:val="28"/>
        </w:rPr>
        <w:t xml:space="preserve"> </w:t>
      </w:r>
      <w:r w:rsidRPr="00E81FC0">
        <w:rPr>
          <w:rFonts w:ascii="Times New Roman" w:eastAsia="Calibri" w:hAnsi="Times New Roman" w:cs="Times New Roman"/>
          <w:sz w:val="28"/>
          <w:szCs w:val="28"/>
        </w:rPr>
        <w:t>При этом, сп</w:t>
      </w:r>
      <w:r w:rsidR="00980FC0">
        <w:rPr>
          <w:rFonts w:ascii="Times New Roman" w:eastAsia="Calibri" w:hAnsi="Times New Roman" w:cs="Times New Roman"/>
          <w:sz w:val="28"/>
          <w:szCs w:val="28"/>
        </w:rPr>
        <w:t xml:space="preserve">ектр услуг оказываемый частным </w:t>
      </w:r>
      <w:r w:rsidRPr="00E81FC0">
        <w:rPr>
          <w:rFonts w:ascii="Times New Roman" w:eastAsia="Calibri" w:hAnsi="Times New Roman" w:cs="Times New Roman"/>
          <w:sz w:val="28"/>
          <w:szCs w:val="28"/>
        </w:rPr>
        <w:t>бизнесом</w:t>
      </w:r>
      <w:r w:rsidR="00980FC0">
        <w:rPr>
          <w:rFonts w:ascii="Times New Roman" w:eastAsia="Calibri" w:hAnsi="Times New Roman" w:cs="Times New Roman"/>
          <w:sz w:val="28"/>
          <w:szCs w:val="28"/>
        </w:rPr>
        <w:t xml:space="preserve"> </w:t>
      </w:r>
      <w:proofErr w:type="gramStart"/>
      <w:r w:rsidR="00980FC0">
        <w:rPr>
          <w:rFonts w:ascii="Times New Roman" w:eastAsia="Calibri" w:hAnsi="Times New Roman" w:cs="Times New Roman"/>
          <w:sz w:val="28"/>
          <w:szCs w:val="28"/>
        </w:rPr>
        <w:t>по прежнему</w:t>
      </w:r>
      <w:proofErr w:type="gramEnd"/>
      <w:r w:rsidRPr="00E81FC0">
        <w:rPr>
          <w:rFonts w:ascii="Times New Roman" w:eastAsia="Calibri" w:hAnsi="Times New Roman" w:cs="Times New Roman"/>
          <w:sz w:val="28"/>
          <w:szCs w:val="28"/>
        </w:rPr>
        <w:t xml:space="preserve"> ограничен, в основном, это изучение иностранных языков и подготовка детей к школе. 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услуг, кризисные моменты в  экономике).</w:t>
      </w:r>
    </w:p>
    <w:p w:rsidR="00B80213" w:rsidRDefault="00B80213" w:rsidP="002B7083">
      <w:pPr>
        <w:tabs>
          <w:tab w:val="left" w:pos="434"/>
        </w:tabs>
        <w:overflowPunct w:val="0"/>
        <w:spacing w:after="0" w:line="240" w:lineRule="auto"/>
        <w:ind w:firstLine="709"/>
        <w:jc w:val="both"/>
        <w:rPr>
          <w:rFonts w:ascii="Times New Roman" w:eastAsia="Calibri" w:hAnsi="Times New Roman" w:cs="Times New Roman"/>
          <w:sz w:val="28"/>
          <w:szCs w:val="28"/>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77%, затруднились ответить 14%.</w:t>
      </w:r>
    </w:p>
    <w:p w:rsidR="00D4085B" w:rsidRDefault="00D4085B" w:rsidP="002B7083">
      <w:pPr>
        <w:tabs>
          <w:tab w:val="left" w:pos="434"/>
        </w:tabs>
        <w:overflowPunct w:val="0"/>
        <w:spacing w:after="0" w:line="240" w:lineRule="auto"/>
        <w:ind w:firstLine="709"/>
        <w:jc w:val="both"/>
        <w:rPr>
          <w:rFonts w:ascii="Times New Roman" w:eastAsia="Calibri" w:hAnsi="Times New Roman" w:cs="Times New Roman"/>
          <w:sz w:val="28"/>
          <w:szCs w:val="28"/>
        </w:rPr>
      </w:pPr>
    </w:p>
    <w:p w:rsidR="00301902" w:rsidRDefault="00301902" w:rsidP="00301902">
      <w:pPr>
        <w:tabs>
          <w:tab w:val="left" w:pos="434"/>
        </w:tabs>
        <w:overflowPunct w:val="0"/>
        <w:spacing w:after="0" w:line="240" w:lineRule="auto"/>
        <w:ind w:firstLine="709"/>
        <w:jc w:val="center"/>
        <w:rPr>
          <w:rFonts w:ascii="Times New Roman" w:hAnsi="Times New Roman" w:cs="Times New Roman"/>
          <w:b/>
          <w:sz w:val="28"/>
          <w:szCs w:val="28"/>
        </w:rPr>
      </w:pPr>
      <w:r w:rsidRPr="00E81FC0">
        <w:rPr>
          <w:rFonts w:ascii="Times New Roman" w:hAnsi="Times New Roman" w:cs="Times New Roman"/>
          <w:b/>
          <w:sz w:val="28"/>
          <w:szCs w:val="28"/>
        </w:rPr>
        <w:t>Рынок ритуальных услуг</w:t>
      </w:r>
      <w:r w:rsidR="00014E61">
        <w:rPr>
          <w:rFonts w:ascii="Times New Roman" w:hAnsi="Times New Roman" w:cs="Times New Roman"/>
          <w:b/>
          <w:sz w:val="28"/>
          <w:szCs w:val="28"/>
        </w:rPr>
        <w:t>.</w:t>
      </w:r>
    </w:p>
    <w:p w:rsidR="00BA45E6" w:rsidRDefault="00BA45E6" w:rsidP="00301902">
      <w:pPr>
        <w:tabs>
          <w:tab w:val="left" w:pos="434"/>
        </w:tabs>
        <w:overflowPunct w:val="0"/>
        <w:spacing w:after="0" w:line="240" w:lineRule="auto"/>
        <w:ind w:firstLine="709"/>
        <w:jc w:val="center"/>
        <w:rPr>
          <w:rFonts w:ascii="Times New Roman" w:hAnsi="Times New Roman" w:cs="Times New Roman"/>
          <w:b/>
          <w:sz w:val="28"/>
          <w:szCs w:val="28"/>
        </w:rPr>
      </w:pPr>
    </w:p>
    <w:p w:rsidR="00301902" w:rsidRPr="00561121" w:rsidRDefault="00301902" w:rsidP="00BA45E6">
      <w:pPr>
        <w:pStyle w:val="18"/>
        <w:shd w:val="clear" w:color="auto" w:fill="auto"/>
        <w:spacing w:before="0" w:line="240" w:lineRule="auto"/>
        <w:ind w:firstLine="567"/>
        <w:rPr>
          <w:color w:val="auto"/>
          <w:sz w:val="28"/>
          <w:szCs w:val="28"/>
        </w:rPr>
      </w:pPr>
      <w:r w:rsidRPr="00561121">
        <w:rPr>
          <w:color w:val="auto"/>
          <w:sz w:val="28"/>
          <w:szCs w:val="28"/>
        </w:rPr>
        <w:t>Ритуальные услуги - являются важным элементом рыночной системы хозяйствования, имеющие свои специфические особенности и параметры, что обуславливает необходимость выделения их в самостоятельный вид деятельности и разработку комплекса мер по их развитию.</w:t>
      </w:r>
    </w:p>
    <w:p w:rsidR="00301902" w:rsidRDefault="00301902" w:rsidP="00BA45E6">
      <w:pPr>
        <w:tabs>
          <w:tab w:val="left" w:pos="434"/>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A45E6">
        <w:rPr>
          <w:rFonts w:ascii="Times New Roman" w:hAnsi="Times New Roman" w:cs="Times New Roman"/>
          <w:sz w:val="28"/>
          <w:szCs w:val="28"/>
        </w:rPr>
        <w:t>Туапсинском</w:t>
      </w:r>
      <w:r w:rsidR="00BA45E6" w:rsidRPr="00561121">
        <w:rPr>
          <w:rFonts w:ascii="Times New Roman" w:hAnsi="Times New Roman" w:cs="Times New Roman"/>
          <w:sz w:val="28"/>
          <w:szCs w:val="28"/>
        </w:rPr>
        <w:t xml:space="preserve"> </w:t>
      </w:r>
      <w:r w:rsidR="00BA45E6">
        <w:rPr>
          <w:rFonts w:ascii="Times New Roman" w:hAnsi="Times New Roman" w:cs="Times New Roman"/>
          <w:sz w:val="28"/>
          <w:szCs w:val="28"/>
        </w:rPr>
        <w:t>муниципальном округе</w:t>
      </w:r>
      <w:r w:rsidR="00BA45E6">
        <w:rPr>
          <w:rFonts w:ascii="Times New Roman" w:eastAsia="Calibri" w:hAnsi="Times New Roman" w:cs="Times New Roman"/>
          <w:sz w:val="28"/>
          <w:szCs w:val="28"/>
        </w:rPr>
        <w:t xml:space="preserve"> </w:t>
      </w:r>
      <w:r w:rsidRPr="00E81FC0">
        <w:rPr>
          <w:rFonts w:ascii="Times New Roman" w:hAnsi="Times New Roman" w:cs="Times New Roman"/>
          <w:sz w:val="28"/>
          <w:szCs w:val="28"/>
        </w:rPr>
        <w:t xml:space="preserve">оказывают ритуальные </w:t>
      </w:r>
      <w:r w:rsidRPr="00C72578">
        <w:rPr>
          <w:rFonts w:ascii="Times New Roman" w:hAnsi="Times New Roman" w:cs="Times New Roman"/>
          <w:sz w:val="28"/>
          <w:szCs w:val="28"/>
        </w:rPr>
        <w:t>услуги 8 организаций</w:t>
      </w:r>
      <w:r w:rsidRPr="00E81FC0">
        <w:rPr>
          <w:rFonts w:ascii="Times New Roman" w:hAnsi="Times New Roman" w:cs="Times New Roman"/>
          <w:sz w:val="28"/>
          <w:szCs w:val="28"/>
        </w:rPr>
        <w:t xml:space="preserve"> час</w:t>
      </w:r>
      <w:r w:rsidR="00BA45E6">
        <w:rPr>
          <w:rFonts w:ascii="Times New Roman" w:hAnsi="Times New Roman" w:cs="Times New Roman"/>
          <w:sz w:val="28"/>
          <w:szCs w:val="28"/>
        </w:rPr>
        <w:t>тной формы собственности и</w:t>
      </w:r>
      <w:r w:rsidRPr="00E81FC0">
        <w:rPr>
          <w:rFonts w:ascii="Times New Roman" w:hAnsi="Times New Roman" w:cs="Times New Roman"/>
          <w:sz w:val="28"/>
          <w:szCs w:val="28"/>
        </w:rPr>
        <w:t xml:space="preserve"> 2 </w:t>
      </w:r>
      <w:proofErr w:type="spellStart"/>
      <w:r w:rsidRPr="00E81FC0">
        <w:rPr>
          <w:rFonts w:ascii="Times New Roman" w:hAnsi="Times New Roman" w:cs="Times New Roman"/>
          <w:sz w:val="28"/>
          <w:szCs w:val="28"/>
        </w:rPr>
        <w:t>МУПа</w:t>
      </w:r>
      <w:proofErr w:type="spellEnd"/>
      <w:r w:rsidRPr="00E81FC0">
        <w:rPr>
          <w:rFonts w:ascii="Times New Roman" w:hAnsi="Times New Roman" w:cs="Times New Roman"/>
          <w:sz w:val="28"/>
          <w:szCs w:val="28"/>
        </w:rPr>
        <w:t xml:space="preserve">. </w:t>
      </w:r>
    </w:p>
    <w:p w:rsidR="00301902" w:rsidRDefault="00301902" w:rsidP="00BA45E6">
      <w:pPr>
        <w:spacing w:after="0" w:line="240" w:lineRule="auto"/>
        <w:ind w:firstLine="567"/>
        <w:jc w:val="both"/>
        <w:rPr>
          <w:rFonts w:ascii="Times New Roman" w:hAnsi="Times New Roman"/>
          <w:sz w:val="28"/>
          <w:szCs w:val="28"/>
        </w:rPr>
      </w:pPr>
      <w:r w:rsidRPr="00561121">
        <w:rPr>
          <w:rFonts w:ascii="Times New Roman" w:hAnsi="Times New Roman"/>
          <w:sz w:val="28"/>
          <w:szCs w:val="28"/>
        </w:rPr>
        <w:t>Административные барьеры для дальнейшего входа на рынок субъектов малого и среднего предпринимательства отсутствуют. Жалоб на работу организаций, оказывающих услуг</w:t>
      </w:r>
      <w:r w:rsidR="00014E61">
        <w:rPr>
          <w:rFonts w:ascii="Times New Roman" w:hAnsi="Times New Roman"/>
          <w:sz w:val="28"/>
          <w:szCs w:val="28"/>
        </w:rPr>
        <w:t>и</w:t>
      </w:r>
      <w:r w:rsidRPr="00561121">
        <w:rPr>
          <w:rFonts w:ascii="Times New Roman" w:hAnsi="Times New Roman"/>
          <w:sz w:val="28"/>
          <w:szCs w:val="28"/>
        </w:rPr>
        <w:t xml:space="preserve"> социального обслуживания населения не поступало. Основной задачей по содействию развитию конкуренции на рынке ритуальных услуг является дальнейшее развитие добросовестной конкуренции.</w:t>
      </w:r>
    </w:p>
    <w:p w:rsidR="00C72578" w:rsidRDefault="00C72578" w:rsidP="00C72578">
      <w:pPr>
        <w:spacing w:after="0" w:line="240" w:lineRule="auto"/>
        <w:ind w:firstLine="709"/>
        <w:jc w:val="both"/>
        <w:rPr>
          <w:rFonts w:ascii="Times New Roman" w:eastAsia="Times New Roman" w:hAnsi="Times New Roman" w:cs="Times New Roman"/>
          <w:sz w:val="28"/>
          <w:szCs w:val="28"/>
          <w:lang w:eastAsia="ru-RU"/>
        </w:rPr>
      </w:pPr>
      <w:r w:rsidRPr="00C72578">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C72578">
        <w:rPr>
          <w:rFonts w:ascii="Times New Roman" w:eastAsia="Times New Roman" w:hAnsi="Times New Roman" w:cs="Times New Roman"/>
          <w:sz w:val="28"/>
          <w:szCs w:val="28"/>
          <w:lang w:eastAsia="ru-RU"/>
        </w:rPr>
        <w:t xml:space="preserve">территории </w:t>
      </w:r>
      <w:r w:rsidR="00BA45E6">
        <w:rPr>
          <w:rFonts w:ascii="Times New Roman" w:hAnsi="Times New Roman" w:cs="Times New Roman"/>
          <w:sz w:val="28"/>
          <w:szCs w:val="28"/>
        </w:rPr>
        <w:t>Туапсинского</w:t>
      </w:r>
      <w:r w:rsidR="00BA45E6" w:rsidRPr="00561121">
        <w:rPr>
          <w:rFonts w:ascii="Times New Roman" w:hAnsi="Times New Roman" w:cs="Times New Roman"/>
          <w:sz w:val="28"/>
          <w:szCs w:val="28"/>
        </w:rPr>
        <w:t xml:space="preserve"> </w:t>
      </w:r>
      <w:r w:rsidR="00BA45E6">
        <w:rPr>
          <w:rFonts w:ascii="Times New Roman" w:hAnsi="Times New Roman" w:cs="Times New Roman"/>
          <w:sz w:val="28"/>
          <w:szCs w:val="28"/>
        </w:rPr>
        <w:t>муниципального округа</w:t>
      </w:r>
      <w:r w:rsidR="00BA45E6">
        <w:rPr>
          <w:rFonts w:ascii="Times New Roman" w:eastAsia="Calibri" w:hAnsi="Times New Roman" w:cs="Times New Roman"/>
          <w:sz w:val="28"/>
          <w:szCs w:val="28"/>
        </w:rPr>
        <w:t xml:space="preserve"> </w:t>
      </w:r>
      <w:r w:rsidRPr="00C72578">
        <w:rPr>
          <w:rFonts w:ascii="Times New Roman" w:eastAsia="Times New Roman" w:hAnsi="Times New Roman" w:cs="Times New Roman"/>
          <w:sz w:val="28"/>
          <w:szCs w:val="28"/>
          <w:lang w:eastAsia="ru-RU"/>
        </w:rPr>
        <w:t xml:space="preserve">всего 57 кладбищ, из них действующих 45, закрытых для захоронения – 12. </w:t>
      </w:r>
      <w:r>
        <w:rPr>
          <w:rFonts w:ascii="Times New Roman" w:eastAsia="Times New Roman" w:hAnsi="Times New Roman" w:cs="Times New Roman"/>
          <w:sz w:val="28"/>
          <w:szCs w:val="28"/>
          <w:lang w:eastAsia="ru-RU"/>
        </w:rPr>
        <w:t xml:space="preserve">За </w:t>
      </w:r>
      <w:r w:rsidR="00BA45E6">
        <w:rPr>
          <w:rFonts w:ascii="Times New Roman" w:eastAsia="Times New Roman" w:hAnsi="Times New Roman" w:cs="Times New Roman"/>
          <w:sz w:val="28"/>
          <w:szCs w:val="28"/>
          <w:lang w:eastAsia="ru-RU"/>
        </w:rPr>
        <w:t>прошедший период</w:t>
      </w:r>
      <w:r>
        <w:rPr>
          <w:rFonts w:ascii="Times New Roman" w:eastAsia="Times New Roman" w:hAnsi="Times New Roman" w:cs="Times New Roman"/>
          <w:sz w:val="28"/>
          <w:szCs w:val="28"/>
          <w:lang w:eastAsia="ru-RU"/>
        </w:rPr>
        <w:t xml:space="preserve"> инвентаризация проведена на </w:t>
      </w:r>
      <w:r w:rsidR="00BA45E6">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кладбищах, ведется работа по регистрации права собственности на земельный участок 2</w:t>
      </w:r>
      <w:r w:rsidR="00BA45E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кладбищам, для дальнейшей инвентаризации и внесения в систему ФГИС </w:t>
      </w:r>
      <w:r w:rsidR="00231EC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СНСИ.</w:t>
      </w:r>
    </w:p>
    <w:p w:rsidR="00B80213" w:rsidRDefault="00B80213" w:rsidP="00C7257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53%, затруднились ответить 21%.</w:t>
      </w:r>
    </w:p>
    <w:p w:rsidR="00301902" w:rsidRDefault="00301902" w:rsidP="00301902">
      <w:pPr>
        <w:tabs>
          <w:tab w:val="left" w:pos="434"/>
        </w:tabs>
        <w:overflowPunct w:val="0"/>
        <w:spacing w:after="0" w:line="240" w:lineRule="auto"/>
        <w:jc w:val="both"/>
        <w:rPr>
          <w:rFonts w:ascii="Times New Roman" w:hAnsi="Times New Roman" w:cs="Times New Roman"/>
          <w:sz w:val="28"/>
          <w:szCs w:val="28"/>
        </w:rPr>
      </w:pPr>
    </w:p>
    <w:p w:rsidR="00301902" w:rsidRDefault="00301902" w:rsidP="00301902">
      <w:pPr>
        <w:tabs>
          <w:tab w:val="left" w:pos="434"/>
        </w:tabs>
        <w:overflowPunct w:val="0"/>
        <w:spacing w:after="0" w:line="240" w:lineRule="auto"/>
        <w:ind w:firstLine="709"/>
        <w:jc w:val="center"/>
        <w:rPr>
          <w:rFonts w:ascii="Times New Roman" w:eastAsia="Calibri" w:hAnsi="Times New Roman" w:cs="Times New Roman"/>
          <w:b/>
          <w:sz w:val="28"/>
          <w:szCs w:val="28"/>
        </w:rPr>
      </w:pPr>
      <w:r w:rsidRPr="00E81FC0">
        <w:rPr>
          <w:rFonts w:ascii="Times New Roman" w:eastAsia="Calibri" w:hAnsi="Times New Roman" w:cs="Times New Roman"/>
          <w:b/>
          <w:sz w:val="28"/>
          <w:szCs w:val="28"/>
        </w:rPr>
        <w:t>Рынок теплоснабжения (производство тепловой энергии)</w:t>
      </w:r>
      <w:r w:rsidR="00014E61">
        <w:rPr>
          <w:rFonts w:ascii="Times New Roman" w:eastAsia="Calibri" w:hAnsi="Times New Roman" w:cs="Times New Roman"/>
          <w:b/>
          <w:sz w:val="28"/>
          <w:szCs w:val="28"/>
        </w:rPr>
        <w:t>.</w:t>
      </w:r>
    </w:p>
    <w:p w:rsidR="00301902" w:rsidRPr="00E81FC0" w:rsidRDefault="00301902" w:rsidP="00301902">
      <w:pPr>
        <w:tabs>
          <w:tab w:val="left" w:pos="434"/>
        </w:tabs>
        <w:overflowPunct w:val="0"/>
        <w:spacing w:after="0" w:line="240" w:lineRule="auto"/>
        <w:ind w:firstLine="709"/>
        <w:jc w:val="both"/>
        <w:rPr>
          <w:rFonts w:ascii="Times New Roman" w:eastAsia="Calibri" w:hAnsi="Times New Roman" w:cs="Times New Roman"/>
          <w:b/>
          <w:sz w:val="28"/>
          <w:szCs w:val="28"/>
        </w:rPr>
      </w:pPr>
    </w:p>
    <w:p w:rsidR="00301902" w:rsidRDefault="00301902" w:rsidP="00301902">
      <w:pPr>
        <w:tabs>
          <w:tab w:val="left" w:pos="434"/>
        </w:tabs>
        <w:overflowPunct w:val="0"/>
        <w:spacing w:after="0" w:line="240" w:lineRule="auto"/>
        <w:ind w:firstLine="709"/>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В </w:t>
      </w:r>
      <w:r w:rsidR="00BA45E6">
        <w:rPr>
          <w:rFonts w:ascii="Times New Roman" w:hAnsi="Times New Roman" w:cs="Times New Roman"/>
          <w:sz w:val="28"/>
          <w:szCs w:val="28"/>
        </w:rPr>
        <w:t>Туапсинском</w:t>
      </w:r>
      <w:r w:rsidR="00BA45E6" w:rsidRPr="00561121">
        <w:rPr>
          <w:rFonts w:ascii="Times New Roman" w:hAnsi="Times New Roman" w:cs="Times New Roman"/>
          <w:sz w:val="28"/>
          <w:szCs w:val="28"/>
        </w:rPr>
        <w:t xml:space="preserve"> </w:t>
      </w:r>
      <w:r w:rsidR="00BA45E6">
        <w:rPr>
          <w:rFonts w:ascii="Times New Roman" w:hAnsi="Times New Roman" w:cs="Times New Roman"/>
          <w:sz w:val="28"/>
          <w:szCs w:val="28"/>
        </w:rPr>
        <w:t>муниципальном округе</w:t>
      </w:r>
      <w:r w:rsidR="00BA45E6">
        <w:rPr>
          <w:rFonts w:ascii="Times New Roman" w:eastAsia="Calibri" w:hAnsi="Times New Roman" w:cs="Times New Roman"/>
          <w:sz w:val="28"/>
          <w:szCs w:val="28"/>
        </w:rPr>
        <w:t xml:space="preserve"> </w:t>
      </w:r>
      <w:r w:rsidRPr="00E81FC0">
        <w:rPr>
          <w:rFonts w:ascii="Times New Roman" w:eastAsia="Times New Roman" w:hAnsi="Times New Roman" w:cs="Times New Roman"/>
          <w:sz w:val="28"/>
          <w:szCs w:val="28"/>
          <w:lang w:eastAsia="ru-RU"/>
        </w:rPr>
        <w:t xml:space="preserve">оказывают услуги </w:t>
      </w:r>
      <w:r w:rsidR="00014E61">
        <w:rPr>
          <w:rFonts w:ascii="Times New Roman" w:eastAsia="Times New Roman" w:hAnsi="Times New Roman" w:cs="Times New Roman"/>
          <w:sz w:val="28"/>
          <w:szCs w:val="28"/>
          <w:lang w:eastAsia="ru-RU"/>
        </w:rPr>
        <w:t>по теплоснабжению: 3 организации</w:t>
      </w:r>
      <w:r w:rsidRPr="00E81FC0">
        <w:rPr>
          <w:rFonts w:ascii="Times New Roman" w:eastAsia="Times New Roman" w:hAnsi="Times New Roman" w:cs="Times New Roman"/>
          <w:sz w:val="28"/>
          <w:szCs w:val="28"/>
          <w:lang w:eastAsia="ru-RU"/>
        </w:rPr>
        <w:t xml:space="preserve"> частной формы собственности, 2 </w:t>
      </w:r>
      <w:proofErr w:type="spellStart"/>
      <w:r w:rsidRPr="00E81FC0">
        <w:rPr>
          <w:rFonts w:ascii="Times New Roman" w:eastAsia="Times New Roman" w:hAnsi="Times New Roman" w:cs="Times New Roman"/>
          <w:sz w:val="28"/>
          <w:szCs w:val="28"/>
          <w:lang w:eastAsia="ru-RU"/>
        </w:rPr>
        <w:t>МУПа</w:t>
      </w:r>
      <w:proofErr w:type="spellEnd"/>
      <w:r w:rsidRPr="00E81FC0">
        <w:rPr>
          <w:rFonts w:ascii="Times New Roman" w:eastAsia="Times New Roman" w:hAnsi="Times New Roman" w:cs="Times New Roman"/>
          <w:sz w:val="28"/>
          <w:szCs w:val="28"/>
          <w:lang w:eastAsia="ru-RU"/>
        </w:rPr>
        <w:t xml:space="preserve"> </w:t>
      </w:r>
      <w:proofErr w:type="spellStart"/>
      <w:r w:rsidRPr="00E81FC0">
        <w:rPr>
          <w:rFonts w:ascii="Times New Roman" w:eastAsia="Times New Roman" w:hAnsi="Times New Roman" w:cs="Times New Roman"/>
          <w:sz w:val="28"/>
          <w:szCs w:val="28"/>
          <w:lang w:eastAsia="ru-RU"/>
        </w:rPr>
        <w:t>Шепсинского</w:t>
      </w:r>
      <w:proofErr w:type="spellEnd"/>
      <w:r w:rsidRPr="00E81FC0">
        <w:rPr>
          <w:rFonts w:ascii="Times New Roman" w:eastAsia="Times New Roman" w:hAnsi="Times New Roman" w:cs="Times New Roman"/>
          <w:sz w:val="28"/>
          <w:szCs w:val="28"/>
          <w:lang w:eastAsia="ru-RU"/>
        </w:rPr>
        <w:t xml:space="preserve"> </w:t>
      </w:r>
      <w:r w:rsidR="00BA45E6">
        <w:rPr>
          <w:rFonts w:ascii="Times New Roman" w:eastAsia="Times New Roman" w:hAnsi="Times New Roman" w:cs="Times New Roman"/>
          <w:sz w:val="28"/>
          <w:szCs w:val="28"/>
          <w:lang w:eastAsia="ru-RU"/>
        </w:rPr>
        <w:t>территориального отдела</w:t>
      </w:r>
      <w:r w:rsidRPr="00E81FC0">
        <w:rPr>
          <w:rFonts w:ascii="Times New Roman" w:eastAsia="Times New Roman" w:hAnsi="Times New Roman" w:cs="Times New Roman"/>
          <w:sz w:val="28"/>
          <w:szCs w:val="28"/>
          <w:lang w:eastAsia="ru-RU"/>
        </w:rPr>
        <w:t xml:space="preserve"> «</w:t>
      </w:r>
      <w:proofErr w:type="spellStart"/>
      <w:r w:rsidRPr="00E81FC0">
        <w:rPr>
          <w:rFonts w:ascii="Times New Roman" w:eastAsia="Times New Roman" w:hAnsi="Times New Roman" w:cs="Times New Roman"/>
          <w:sz w:val="28"/>
          <w:szCs w:val="28"/>
          <w:lang w:eastAsia="ru-RU"/>
        </w:rPr>
        <w:t>Дорблагоустройство</w:t>
      </w:r>
      <w:proofErr w:type="spellEnd"/>
      <w:r w:rsidRPr="00E81FC0">
        <w:rPr>
          <w:rFonts w:ascii="Times New Roman" w:eastAsia="Times New Roman" w:hAnsi="Times New Roman" w:cs="Times New Roman"/>
          <w:sz w:val="28"/>
          <w:szCs w:val="28"/>
          <w:lang w:eastAsia="ru-RU"/>
        </w:rPr>
        <w:t xml:space="preserve">», и «ЖКХ </w:t>
      </w:r>
      <w:proofErr w:type="spellStart"/>
      <w:r w:rsidRPr="00E81FC0">
        <w:rPr>
          <w:rFonts w:ascii="Times New Roman" w:eastAsia="Times New Roman" w:hAnsi="Times New Roman" w:cs="Times New Roman"/>
          <w:sz w:val="28"/>
          <w:szCs w:val="28"/>
          <w:lang w:eastAsia="ru-RU"/>
        </w:rPr>
        <w:t>Небугского</w:t>
      </w:r>
      <w:proofErr w:type="spellEnd"/>
      <w:r w:rsidRPr="00E81FC0">
        <w:rPr>
          <w:rFonts w:ascii="Times New Roman" w:eastAsia="Times New Roman" w:hAnsi="Times New Roman" w:cs="Times New Roman"/>
          <w:sz w:val="28"/>
          <w:szCs w:val="28"/>
          <w:lang w:eastAsia="ru-RU"/>
        </w:rPr>
        <w:t xml:space="preserve"> сельского поселения»; 3 учрежд</w:t>
      </w:r>
      <w:r w:rsidR="00014E61">
        <w:rPr>
          <w:rFonts w:ascii="Times New Roman" w:eastAsia="Times New Roman" w:hAnsi="Times New Roman" w:cs="Times New Roman"/>
          <w:sz w:val="28"/>
          <w:szCs w:val="28"/>
          <w:lang w:eastAsia="ru-RU"/>
        </w:rPr>
        <w:t>ения федеральной собственности. Т</w:t>
      </w:r>
      <w:r w:rsidR="00231EC9">
        <w:rPr>
          <w:rFonts w:ascii="Times New Roman" w:eastAsia="Times New Roman" w:hAnsi="Times New Roman" w:cs="Times New Roman"/>
          <w:sz w:val="28"/>
          <w:szCs w:val="28"/>
          <w:lang w:eastAsia="ru-RU"/>
        </w:rPr>
        <w:t xml:space="preserve">аким </w:t>
      </w:r>
      <w:r w:rsidRPr="00E81FC0">
        <w:rPr>
          <w:rFonts w:ascii="Times New Roman" w:eastAsia="Times New Roman" w:hAnsi="Times New Roman" w:cs="Times New Roman"/>
          <w:sz w:val="28"/>
          <w:szCs w:val="28"/>
          <w:lang w:eastAsia="ru-RU"/>
        </w:rPr>
        <w:t>образом, доля организаций частной формы собственности в сфере теплоснабжения составляет 60%.</w:t>
      </w:r>
    </w:p>
    <w:p w:rsidR="00301902" w:rsidRDefault="00301902" w:rsidP="00301902">
      <w:pPr>
        <w:spacing w:after="0" w:line="240" w:lineRule="auto"/>
        <w:ind w:firstLine="567"/>
        <w:jc w:val="both"/>
        <w:rPr>
          <w:rFonts w:ascii="Times New Roman" w:hAnsi="Times New Roman"/>
          <w:sz w:val="28"/>
          <w:szCs w:val="28"/>
        </w:rPr>
      </w:pPr>
      <w:r w:rsidRPr="00561121">
        <w:rPr>
          <w:rFonts w:ascii="Times New Roman" w:hAnsi="Times New Roman"/>
          <w:sz w:val="28"/>
          <w:szCs w:val="28"/>
        </w:rPr>
        <w:t xml:space="preserve">Конкуренция на рынке теплоснабжения определяется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w:t>
      </w:r>
      <w:r w:rsidR="00014E61">
        <w:rPr>
          <w:rFonts w:ascii="Times New Roman" w:hAnsi="Times New Roman"/>
          <w:sz w:val="28"/>
          <w:szCs w:val="28"/>
        </w:rPr>
        <w:t xml:space="preserve">                          </w:t>
      </w:r>
      <w:r w:rsidRPr="00561121">
        <w:rPr>
          <w:rFonts w:ascii="Times New Roman" w:hAnsi="Times New Roman"/>
          <w:sz w:val="28"/>
          <w:szCs w:val="28"/>
        </w:rPr>
        <w:t>В целях повышения качества предоставления услуг по теплоснабжению, а также проведения модер</w:t>
      </w:r>
      <w:r>
        <w:rPr>
          <w:rFonts w:ascii="Times New Roman" w:hAnsi="Times New Roman"/>
          <w:sz w:val="28"/>
          <w:szCs w:val="28"/>
        </w:rPr>
        <w:t>низации системы теплоснабжения.</w:t>
      </w:r>
    </w:p>
    <w:p w:rsidR="00301902" w:rsidRPr="00561121" w:rsidRDefault="00301902" w:rsidP="00301902">
      <w:pPr>
        <w:spacing w:after="0" w:line="240" w:lineRule="auto"/>
        <w:ind w:firstLine="567"/>
        <w:jc w:val="both"/>
        <w:rPr>
          <w:rFonts w:ascii="Times New Roman" w:hAnsi="Times New Roman"/>
          <w:sz w:val="28"/>
          <w:szCs w:val="28"/>
        </w:rPr>
      </w:pPr>
      <w:r w:rsidRPr="00561121">
        <w:rPr>
          <w:rFonts w:ascii="Times New Roman" w:hAnsi="Times New Roman"/>
          <w:sz w:val="28"/>
          <w:szCs w:val="28"/>
        </w:rPr>
        <w:t xml:space="preserve">Жалобы населения на данную категорию услуг носят стабильный характер, как правило, вопросы о предоставляемых услугах ненадлежащего качества (перебои </w:t>
      </w:r>
      <w:r w:rsidRPr="00561121">
        <w:rPr>
          <w:rFonts w:ascii="Times New Roman" w:hAnsi="Times New Roman" w:cs="Times New Roman"/>
          <w:sz w:val="28"/>
          <w:szCs w:val="28"/>
        </w:rPr>
        <w:t>в теплоснабжении)</w:t>
      </w:r>
      <w:r w:rsidRPr="00561121">
        <w:rPr>
          <w:rFonts w:ascii="Times New Roman" w:hAnsi="Times New Roman"/>
          <w:sz w:val="28"/>
          <w:szCs w:val="28"/>
        </w:rPr>
        <w:t>.</w:t>
      </w:r>
      <w:r w:rsidR="00231EC9">
        <w:rPr>
          <w:rFonts w:ascii="Times New Roman" w:hAnsi="Times New Roman"/>
          <w:sz w:val="28"/>
          <w:szCs w:val="28"/>
        </w:rPr>
        <w:t xml:space="preserve"> </w:t>
      </w:r>
      <w:proofErr w:type="gramStart"/>
      <w:r w:rsidR="00231EC9">
        <w:rPr>
          <w:rFonts w:ascii="Times New Roman" w:hAnsi="Times New Roman"/>
          <w:sz w:val="28"/>
          <w:szCs w:val="28"/>
        </w:rPr>
        <w:t>Согласно опроса</w:t>
      </w:r>
      <w:proofErr w:type="gramEnd"/>
      <w:r w:rsidR="00231EC9">
        <w:rPr>
          <w:rFonts w:ascii="Times New Roman" w:hAnsi="Times New Roman"/>
          <w:sz w:val="28"/>
          <w:szCs w:val="28"/>
        </w:rPr>
        <w:t xml:space="preserve"> удовлетворительно оценили уровень качества услуг </w:t>
      </w:r>
      <w:r w:rsidR="007159C8">
        <w:rPr>
          <w:rFonts w:ascii="Times New Roman" w:hAnsi="Times New Roman"/>
          <w:sz w:val="28"/>
          <w:szCs w:val="28"/>
        </w:rPr>
        <w:t>16</w:t>
      </w:r>
      <w:r w:rsidR="00231EC9">
        <w:rPr>
          <w:rFonts w:ascii="Times New Roman" w:hAnsi="Times New Roman"/>
          <w:sz w:val="28"/>
          <w:szCs w:val="28"/>
        </w:rPr>
        <w:t>%, затруднились ответить 22%.</w:t>
      </w:r>
    </w:p>
    <w:p w:rsidR="00301902" w:rsidRDefault="00301902" w:rsidP="00301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Pr="00561121">
        <w:rPr>
          <w:rFonts w:ascii="Times New Roman" w:hAnsi="Times New Roman" w:cs="Times New Roman"/>
          <w:sz w:val="28"/>
          <w:szCs w:val="28"/>
        </w:rPr>
        <w:t>дминистративны</w:t>
      </w:r>
      <w:r>
        <w:rPr>
          <w:rFonts w:ascii="Times New Roman" w:hAnsi="Times New Roman" w:cs="Times New Roman"/>
          <w:sz w:val="28"/>
          <w:szCs w:val="28"/>
        </w:rPr>
        <w:t>х</w:t>
      </w:r>
      <w:r w:rsidRPr="00561121">
        <w:rPr>
          <w:rFonts w:ascii="Times New Roman" w:hAnsi="Times New Roman" w:cs="Times New Roman"/>
          <w:sz w:val="28"/>
          <w:szCs w:val="28"/>
        </w:rPr>
        <w:t xml:space="preserve"> барьер</w:t>
      </w:r>
      <w:r>
        <w:rPr>
          <w:rFonts w:ascii="Times New Roman" w:hAnsi="Times New Roman" w:cs="Times New Roman"/>
          <w:sz w:val="28"/>
          <w:szCs w:val="28"/>
        </w:rPr>
        <w:t>ов</w:t>
      </w:r>
      <w:r w:rsidRPr="00561121">
        <w:rPr>
          <w:rFonts w:ascii="Times New Roman" w:hAnsi="Times New Roman" w:cs="Times New Roman"/>
          <w:sz w:val="28"/>
          <w:szCs w:val="28"/>
        </w:rPr>
        <w:t xml:space="preserve"> для входа хозяйствующих субъектов частной формы с</w:t>
      </w:r>
      <w:r w:rsidR="00014E61">
        <w:rPr>
          <w:rFonts w:ascii="Times New Roman" w:hAnsi="Times New Roman" w:cs="Times New Roman"/>
          <w:sz w:val="28"/>
          <w:szCs w:val="28"/>
        </w:rPr>
        <w:t xml:space="preserve">обственности на данный рынок </w:t>
      </w:r>
      <w:r>
        <w:rPr>
          <w:rFonts w:ascii="Times New Roman" w:hAnsi="Times New Roman" w:cs="Times New Roman"/>
          <w:sz w:val="28"/>
          <w:szCs w:val="28"/>
        </w:rPr>
        <w:t>не</w:t>
      </w:r>
      <w:r w:rsidR="007159C8">
        <w:rPr>
          <w:rFonts w:ascii="Times New Roman" w:hAnsi="Times New Roman" w:cs="Times New Roman"/>
          <w:sz w:val="28"/>
          <w:szCs w:val="28"/>
        </w:rPr>
        <w:t xml:space="preserve"> выявлено</w:t>
      </w:r>
      <w:r w:rsidRPr="00561121">
        <w:rPr>
          <w:rFonts w:ascii="Times New Roman" w:hAnsi="Times New Roman" w:cs="Times New Roman"/>
          <w:sz w:val="28"/>
          <w:szCs w:val="28"/>
        </w:rPr>
        <w:t>.</w:t>
      </w:r>
    </w:p>
    <w:p w:rsidR="00D4085B" w:rsidRDefault="00D4085B" w:rsidP="00301902">
      <w:pPr>
        <w:spacing w:after="0" w:line="240" w:lineRule="auto"/>
        <w:ind w:firstLine="567"/>
        <w:jc w:val="both"/>
        <w:rPr>
          <w:rFonts w:ascii="Times New Roman" w:hAnsi="Times New Roman" w:cs="Times New Roman"/>
          <w:sz w:val="28"/>
          <w:szCs w:val="28"/>
        </w:rPr>
      </w:pPr>
    </w:p>
    <w:p w:rsidR="007159C8" w:rsidRDefault="007159C8" w:rsidP="00301902">
      <w:pPr>
        <w:spacing w:after="0" w:line="240" w:lineRule="auto"/>
        <w:ind w:firstLine="567"/>
        <w:jc w:val="both"/>
        <w:rPr>
          <w:rFonts w:ascii="Times New Roman" w:hAnsi="Times New Roman" w:cs="Times New Roman"/>
          <w:sz w:val="28"/>
          <w:szCs w:val="28"/>
        </w:rPr>
      </w:pPr>
    </w:p>
    <w:p w:rsidR="007159C8" w:rsidRDefault="007159C8" w:rsidP="00301902">
      <w:pPr>
        <w:spacing w:after="0" w:line="240" w:lineRule="auto"/>
        <w:ind w:firstLine="567"/>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017"/>
        <w:gridCol w:w="3932"/>
      </w:tblGrid>
      <w:tr w:rsidR="00301902" w:rsidRPr="00E87518" w:rsidTr="00E223DB">
        <w:trPr>
          <w:trHeight w:val="792"/>
        </w:trPr>
        <w:tc>
          <w:tcPr>
            <w:tcW w:w="709" w:type="dxa"/>
            <w:shd w:val="clear" w:color="auto" w:fill="auto"/>
            <w:vAlign w:val="center"/>
            <w:hideMark/>
          </w:tcPr>
          <w:p w:rsidR="00301902" w:rsidRPr="00987098" w:rsidRDefault="00301902" w:rsidP="00E223DB">
            <w:pPr>
              <w:spacing w:after="0" w:line="240" w:lineRule="auto"/>
              <w:jc w:val="center"/>
              <w:rPr>
                <w:rFonts w:ascii="Times New Roman" w:eastAsia="Times New Roman" w:hAnsi="Times New Roman" w:cs="Times New Roman"/>
                <w:color w:val="000000"/>
                <w:sz w:val="27"/>
                <w:szCs w:val="27"/>
                <w:lang w:eastAsia="ru-RU"/>
              </w:rPr>
            </w:pPr>
            <w:r w:rsidRPr="00987098">
              <w:rPr>
                <w:rFonts w:ascii="Times New Roman" w:eastAsia="Times New Roman" w:hAnsi="Times New Roman" w:cs="Times New Roman"/>
                <w:color w:val="000000"/>
                <w:sz w:val="27"/>
                <w:szCs w:val="27"/>
                <w:lang w:eastAsia="ru-RU"/>
              </w:rPr>
              <w:t xml:space="preserve">№ </w:t>
            </w:r>
            <w:proofErr w:type="gramStart"/>
            <w:r w:rsidRPr="00987098">
              <w:rPr>
                <w:rFonts w:ascii="Times New Roman" w:eastAsia="Times New Roman" w:hAnsi="Times New Roman" w:cs="Times New Roman"/>
                <w:color w:val="000000"/>
                <w:sz w:val="27"/>
                <w:szCs w:val="27"/>
                <w:lang w:eastAsia="ru-RU"/>
              </w:rPr>
              <w:t>п</w:t>
            </w:r>
            <w:proofErr w:type="gramEnd"/>
            <w:r w:rsidRPr="00987098">
              <w:rPr>
                <w:rFonts w:ascii="Times New Roman" w:eastAsia="Times New Roman" w:hAnsi="Times New Roman" w:cs="Times New Roman"/>
                <w:color w:val="000000"/>
                <w:sz w:val="27"/>
                <w:szCs w:val="27"/>
                <w:lang w:eastAsia="ru-RU"/>
              </w:rPr>
              <w:t>/п</w:t>
            </w:r>
          </w:p>
        </w:tc>
        <w:tc>
          <w:tcPr>
            <w:tcW w:w="2835" w:type="dxa"/>
            <w:shd w:val="clear" w:color="auto" w:fill="auto"/>
            <w:vAlign w:val="center"/>
            <w:hideMark/>
          </w:tcPr>
          <w:p w:rsidR="00301902" w:rsidRPr="00987098" w:rsidRDefault="00301902" w:rsidP="00E223DB">
            <w:pPr>
              <w:spacing w:after="0" w:line="240" w:lineRule="auto"/>
              <w:jc w:val="center"/>
              <w:rPr>
                <w:rFonts w:ascii="Times New Roman" w:eastAsia="Times New Roman" w:hAnsi="Times New Roman" w:cs="Times New Roman"/>
                <w:color w:val="000000"/>
                <w:sz w:val="27"/>
                <w:szCs w:val="27"/>
                <w:lang w:eastAsia="ru-RU"/>
              </w:rPr>
            </w:pPr>
            <w:r w:rsidRPr="00987098">
              <w:rPr>
                <w:rFonts w:ascii="Times New Roman" w:eastAsia="Times New Roman" w:hAnsi="Times New Roman" w:cs="Times New Roman"/>
                <w:color w:val="000000"/>
                <w:sz w:val="27"/>
                <w:szCs w:val="27"/>
                <w:lang w:eastAsia="ru-RU"/>
              </w:rPr>
              <w:t>Наименование организации</w:t>
            </w:r>
          </w:p>
        </w:tc>
        <w:tc>
          <w:tcPr>
            <w:tcW w:w="2017" w:type="dxa"/>
            <w:shd w:val="clear" w:color="auto" w:fill="auto"/>
            <w:vAlign w:val="center"/>
            <w:hideMark/>
          </w:tcPr>
          <w:p w:rsidR="00301902" w:rsidRPr="00987098" w:rsidRDefault="00301902" w:rsidP="00E223DB">
            <w:pPr>
              <w:spacing w:after="0" w:line="240" w:lineRule="auto"/>
              <w:jc w:val="center"/>
              <w:rPr>
                <w:rFonts w:ascii="Times New Roman" w:eastAsia="Times New Roman" w:hAnsi="Times New Roman" w:cs="Times New Roman"/>
                <w:color w:val="000000"/>
                <w:sz w:val="27"/>
                <w:szCs w:val="27"/>
                <w:lang w:eastAsia="ru-RU"/>
              </w:rPr>
            </w:pPr>
            <w:r w:rsidRPr="00987098">
              <w:rPr>
                <w:rFonts w:ascii="Times New Roman" w:eastAsia="Times New Roman" w:hAnsi="Times New Roman" w:cs="Times New Roman"/>
                <w:color w:val="000000"/>
                <w:sz w:val="27"/>
                <w:szCs w:val="27"/>
                <w:lang w:eastAsia="ru-RU"/>
              </w:rPr>
              <w:t>ИНН</w:t>
            </w:r>
          </w:p>
        </w:tc>
        <w:tc>
          <w:tcPr>
            <w:tcW w:w="3932" w:type="dxa"/>
            <w:shd w:val="clear" w:color="auto" w:fill="auto"/>
            <w:vAlign w:val="center"/>
            <w:hideMark/>
          </w:tcPr>
          <w:p w:rsidR="00301902" w:rsidRPr="00987098" w:rsidRDefault="00301902" w:rsidP="00E223DB">
            <w:pPr>
              <w:spacing w:after="0" w:line="240" w:lineRule="auto"/>
              <w:jc w:val="center"/>
              <w:rPr>
                <w:rFonts w:ascii="Times New Roman" w:eastAsia="Times New Roman" w:hAnsi="Times New Roman" w:cs="Times New Roman"/>
                <w:color w:val="000000"/>
                <w:sz w:val="27"/>
                <w:szCs w:val="27"/>
                <w:lang w:eastAsia="ru-RU"/>
              </w:rPr>
            </w:pPr>
            <w:r w:rsidRPr="00987098">
              <w:rPr>
                <w:rFonts w:ascii="Times New Roman" w:eastAsia="Times New Roman" w:hAnsi="Times New Roman" w:cs="Times New Roman"/>
                <w:color w:val="000000"/>
                <w:sz w:val="27"/>
                <w:szCs w:val="27"/>
                <w:lang w:eastAsia="ru-RU"/>
              </w:rPr>
              <w:t>Юридический адрес</w:t>
            </w:r>
          </w:p>
        </w:tc>
      </w:tr>
      <w:tr w:rsidR="00301902" w:rsidRPr="00E87518" w:rsidTr="00E223DB">
        <w:trPr>
          <w:trHeight w:val="976"/>
        </w:trPr>
        <w:tc>
          <w:tcPr>
            <w:tcW w:w="709" w:type="dxa"/>
            <w:shd w:val="clear" w:color="auto" w:fill="auto"/>
            <w:noWrap/>
            <w:vAlign w:val="center"/>
            <w:hideMark/>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1</w:t>
            </w:r>
          </w:p>
        </w:tc>
        <w:tc>
          <w:tcPr>
            <w:tcW w:w="2835" w:type="dxa"/>
            <w:shd w:val="clear" w:color="auto" w:fill="auto"/>
            <w:vAlign w:val="center"/>
            <w:hideMark/>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ПАО «</w:t>
            </w:r>
            <w:proofErr w:type="spellStart"/>
            <w:r w:rsidRPr="00987098">
              <w:rPr>
                <w:rFonts w:ascii="Times New Roman" w:hAnsi="Times New Roman" w:cs="Times New Roman"/>
                <w:sz w:val="24"/>
                <w:szCs w:val="24"/>
              </w:rPr>
              <w:t>Россети</w:t>
            </w:r>
            <w:proofErr w:type="spellEnd"/>
            <w:r w:rsidRPr="00987098">
              <w:rPr>
                <w:rFonts w:ascii="Times New Roman" w:hAnsi="Times New Roman" w:cs="Times New Roman"/>
                <w:sz w:val="24"/>
                <w:szCs w:val="24"/>
              </w:rPr>
              <w:t xml:space="preserve"> Кубань»</w:t>
            </w:r>
          </w:p>
        </w:tc>
        <w:tc>
          <w:tcPr>
            <w:tcW w:w="2017" w:type="dxa"/>
            <w:shd w:val="clear" w:color="auto" w:fill="auto"/>
            <w:vAlign w:val="center"/>
            <w:hideMark/>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2309001660</w:t>
            </w:r>
            <w:r w:rsidRPr="00987098">
              <w:rPr>
                <w:rFonts w:ascii="Times New Roman" w:hAnsi="Times New Roman" w:cs="Times New Roman"/>
                <w:sz w:val="24"/>
                <w:szCs w:val="24"/>
              </w:rPr>
              <w:br/>
              <w:t>ОГРН 1022301427268</w:t>
            </w:r>
          </w:p>
        </w:tc>
        <w:tc>
          <w:tcPr>
            <w:tcW w:w="3932" w:type="dxa"/>
            <w:shd w:val="clear" w:color="auto" w:fill="auto"/>
            <w:vAlign w:val="center"/>
            <w:hideMark/>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 xml:space="preserve">350033, г. Краснодар,                                ул. </w:t>
            </w:r>
            <w:proofErr w:type="gramStart"/>
            <w:r w:rsidRPr="00987098">
              <w:rPr>
                <w:rFonts w:ascii="Times New Roman" w:hAnsi="Times New Roman" w:cs="Times New Roman"/>
                <w:sz w:val="24"/>
                <w:szCs w:val="24"/>
              </w:rPr>
              <w:t>Ставропольская</w:t>
            </w:r>
            <w:proofErr w:type="gramEnd"/>
            <w:r w:rsidRPr="00987098">
              <w:rPr>
                <w:rFonts w:ascii="Times New Roman" w:hAnsi="Times New Roman" w:cs="Times New Roman"/>
                <w:sz w:val="24"/>
                <w:szCs w:val="24"/>
              </w:rPr>
              <w:t>, 2</w:t>
            </w:r>
          </w:p>
        </w:tc>
      </w:tr>
      <w:tr w:rsidR="00301902" w:rsidRPr="00E87518" w:rsidTr="00E223DB">
        <w:trPr>
          <w:trHeight w:val="1517"/>
        </w:trPr>
        <w:tc>
          <w:tcPr>
            <w:tcW w:w="709" w:type="dxa"/>
            <w:shd w:val="clear" w:color="auto" w:fill="auto"/>
            <w:noWrap/>
            <w:vAlign w:val="center"/>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2</w:t>
            </w:r>
          </w:p>
        </w:tc>
        <w:tc>
          <w:tcPr>
            <w:tcW w:w="2835"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 xml:space="preserve">ФГУ «Дом отдыха «Туапсе» Управления делами Президента Российский Федерации </w:t>
            </w:r>
          </w:p>
        </w:tc>
        <w:tc>
          <w:tcPr>
            <w:tcW w:w="2017"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2355004425</w:t>
            </w:r>
            <w:r w:rsidRPr="00987098">
              <w:rPr>
                <w:rFonts w:ascii="Times New Roman" w:hAnsi="Times New Roman" w:cs="Times New Roman"/>
                <w:sz w:val="24"/>
                <w:szCs w:val="24"/>
              </w:rPr>
              <w:br/>
              <w:t>ОГРН 1022304920978</w:t>
            </w:r>
          </w:p>
        </w:tc>
        <w:tc>
          <w:tcPr>
            <w:tcW w:w="3932" w:type="dxa"/>
            <w:shd w:val="clear" w:color="auto" w:fill="auto"/>
            <w:vAlign w:val="center"/>
          </w:tcPr>
          <w:p w:rsidR="00301902" w:rsidRPr="00987098" w:rsidRDefault="00301902" w:rsidP="0032002A">
            <w:pPr>
              <w:jc w:val="center"/>
              <w:rPr>
                <w:rFonts w:ascii="Times New Roman" w:hAnsi="Times New Roman" w:cs="Times New Roman"/>
                <w:sz w:val="24"/>
                <w:szCs w:val="24"/>
              </w:rPr>
            </w:pPr>
            <w:r w:rsidRPr="00987098">
              <w:rPr>
                <w:rFonts w:ascii="Times New Roman" w:hAnsi="Times New Roman" w:cs="Times New Roman"/>
                <w:sz w:val="24"/>
                <w:szCs w:val="24"/>
              </w:rPr>
              <w:t xml:space="preserve">352844, Краснодарский край, Туапсинский </w:t>
            </w:r>
            <w:r w:rsidR="0032002A">
              <w:rPr>
                <w:rFonts w:ascii="Times New Roman" w:hAnsi="Times New Roman" w:cs="Times New Roman"/>
                <w:sz w:val="24"/>
                <w:szCs w:val="24"/>
              </w:rPr>
              <w:t>МО</w:t>
            </w:r>
            <w:r w:rsidRPr="00987098">
              <w:rPr>
                <w:rFonts w:ascii="Times New Roman" w:hAnsi="Times New Roman" w:cs="Times New Roman"/>
                <w:sz w:val="24"/>
                <w:szCs w:val="24"/>
              </w:rPr>
              <w:t xml:space="preserve">, Голубая бухта,          с. </w:t>
            </w:r>
            <w:proofErr w:type="spellStart"/>
            <w:r w:rsidRPr="00987098">
              <w:rPr>
                <w:rFonts w:ascii="Times New Roman" w:hAnsi="Times New Roman" w:cs="Times New Roman"/>
                <w:sz w:val="24"/>
                <w:szCs w:val="24"/>
              </w:rPr>
              <w:t>Бжид</w:t>
            </w:r>
            <w:proofErr w:type="spellEnd"/>
          </w:p>
        </w:tc>
      </w:tr>
      <w:tr w:rsidR="00301902" w:rsidRPr="00E87518" w:rsidTr="00E223DB">
        <w:trPr>
          <w:trHeight w:val="1392"/>
        </w:trPr>
        <w:tc>
          <w:tcPr>
            <w:tcW w:w="709" w:type="dxa"/>
            <w:shd w:val="clear" w:color="auto" w:fill="auto"/>
            <w:noWrap/>
            <w:vAlign w:val="center"/>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3</w:t>
            </w:r>
          </w:p>
        </w:tc>
        <w:tc>
          <w:tcPr>
            <w:tcW w:w="2835"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ФКУЗ «Санаторий» Министерства внутренних дел Российской Федерации»</w:t>
            </w:r>
          </w:p>
        </w:tc>
        <w:tc>
          <w:tcPr>
            <w:tcW w:w="2017"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2355004898</w:t>
            </w:r>
            <w:r w:rsidRPr="00987098">
              <w:rPr>
                <w:rFonts w:ascii="Times New Roman" w:hAnsi="Times New Roman" w:cs="Times New Roman"/>
                <w:sz w:val="24"/>
                <w:szCs w:val="24"/>
              </w:rPr>
              <w:br/>
              <w:t>ОГРН 1022304018745</w:t>
            </w:r>
          </w:p>
        </w:tc>
        <w:tc>
          <w:tcPr>
            <w:tcW w:w="3932" w:type="dxa"/>
            <w:shd w:val="clear" w:color="auto" w:fill="auto"/>
            <w:vAlign w:val="center"/>
          </w:tcPr>
          <w:p w:rsidR="00301902" w:rsidRPr="00987098" w:rsidRDefault="00301902" w:rsidP="0032002A">
            <w:pPr>
              <w:jc w:val="center"/>
              <w:rPr>
                <w:rFonts w:ascii="Times New Roman" w:hAnsi="Times New Roman" w:cs="Times New Roman"/>
                <w:sz w:val="24"/>
                <w:szCs w:val="24"/>
              </w:rPr>
            </w:pPr>
            <w:r w:rsidRPr="00987098">
              <w:rPr>
                <w:rFonts w:ascii="Times New Roman" w:hAnsi="Times New Roman" w:cs="Times New Roman"/>
                <w:sz w:val="24"/>
                <w:szCs w:val="24"/>
              </w:rPr>
              <w:t xml:space="preserve">352830, Краснодарский край, Туапсинский </w:t>
            </w:r>
            <w:r w:rsidR="0032002A">
              <w:rPr>
                <w:rFonts w:ascii="Times New Roman" w:hAnsi="Times New Roman" w:cs="Times New Roman"/>
                <w:sz w:val="24"/>
                <w:szCs w:val="24"/>
              </w:rPr>
              <w:t>МО</w:t>
            </w:r>
            <w:r w:rsidRPr="00987098">
              <w:rPr>
                <w:rFonts w:ascii="Times New Roman" w:hAnsi="Times New Roman" w:cs="Times New Roman"/>
                <w:sz w:val="24"/>
                <w:szCs w:val="24"/>
              </w:rPr>
              <w:t>, п. Сосновый</w:t>
            </w:r>
          </w:p>
        </w:tc>
      </w:tr>
      <w:tr w:rsidR="00301902" w:rsidRPr="00E87518" w:rsidTr="00E223DB">
        <w:trPr>
          <w:trHeight w:val="375"/>
        </w:trPr>
        <w:tc>
          <w:tcPr>
            <w:tcW w:w="709" w:type="dxa"/>
            <w:shd w:val="clear" w:color="auto" w:fill="auto"/>
            <w:noWrap/>
            <w:vAlign w:val="center"/>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4</w:t>
            </w:r>
          </w:p>
        </w:tc>
        <w:tc>
          <w:tcPr>
            <w:tcW w:w="2835"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 xml:space="preserve">ООО «Газпром </w:t>
            </w:r>
            <w:proofErr w:type="spellStart"/>
            <w:r w:rsidRPr="00987098">
              <w:rPr>
                <w:rFonts w:ascii="Times New Roman" w:hAnsi="Times New Roman" w:cs="Times New Roman"/>
                <w:sz w:val="24"/>
                <w:szCs w:val="24"/>
              </w:rPr>
              <w:t>теплоэнерго</w:t>
            </w:r>
            <w:proofErr w:type="spellEnd"/>
            <w:r w:rsidRPr="00987098">
              <w:rPr>
                <w:rFonts w:ascii="Times New Roman" w:hAnsi="Times New Roman" w:cs="Times New Roman"/>
                <w:sz w:val="24"/>
                <w:szCs w:val="24"/>
              </w:rPr>
              <w:t xml:space="preserve"> Краснодар»</w:t>
            </w:r>
          </w:p>
        </w:tc>
        <w:tc>
          <w:tcPr>
            <w:tcW w:w="2017"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2308206128</w:t>
            </w:r>
            <w:r w:rsidRPr="00987098">
              <w:rPr>
                <w:rFonts w:ascii="Times New Roman" w:hAnsi="Times New Roman" w:cs="Times New Roman"/>
                <w:sz w:val="24"/>
                <w:szCs w:val="24"/>
              </w:rPr>
              <w:br/>
              <w:t>ОГРН 1132308020844</w:t>
            </w:r>
          </w:p>
        </w:tc>
        <w:tc>
          <w:tcPr>
            <w:tcW w:w="3932"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350000, г. Краснодар, ул. Буденного, д. 117/2</w:t>
            </w:r>
          </w:p>
        </w:tc>
      </w:tr>
      <w:tr w:rsidR="00301902" w:rsidRPr="00E87518" w:rsidTr="00E223DB">
        <w:trPr>
          <w:trHeight w:val="1343"/>
        </w:trPr>
        <w:tc>
          <w:tcPr>
            <w:tcW w:w="709" w:type="dxa"/>
            <w:shd w:val="clear" w:color="auto" w:fill="auto"/>
            <w:noWrap/>
            <w:vAlign w:val="center"/>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5</w:t>
            </w:r>
          </w:p>
        </w:tc>
        <w:tc>
          <w:tcPr>
            <w:tcW w:w="2835"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МУП «Жилищно-коммунальное хозяйство Небугского сельского поселения»</w:t>
            </w:r>
          </w:p>
        </w:tc>
        <w:tc>
          <w:tcPr>
            <w:tcW w:w="2017"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2365003131</w:t>
            </w:r>
            <w:r w:rsidRPr="00987098">
              <w:rPr>
                <w:rFonts w:ascii="Times New Roman" w:hAnsi="Times New Roman" w:cs="Times New Roman"/>
                <w:sz w:val="24"/>
                <w:szCs w:val="24"/>
              </w:rPr>
              <w:br/>
              <w:t>ОГРН 1062365014788</w:t>
            </w:r>
          </w:p>
        </w:tc>
        <w:tc>
          <w:tcPr>
            <w:tcW w:w="3932" w:type="dxa"/>
            <w:shd w:val="clear" w:color="auto" w:fill="auto"/>
            <w:vAlign w:val="center"/>
          </w:tcPr>
          <w:p w:rsidR="00301902" w:rsidRPr="00987098" w:rsidRDefault="00301902" w:rsidP="0032002A">
            <w:pPr>
              <w:jc w:val="center"/>
              <w:rPr>
                <w:rFonts w:ascii="Times New Roman" w:hAnsi="Times New Roman" w:cs="Times New Roman"/>
                <w:sz w:val="24"/>
                <w:szCs w:val="24"/>
              </w:rPr>
            </w:pPr>
            <w:r w:rsidRPr="00987098">
              <w:rPr>
                <w:rFonts w:ascii="Times New Roman" w:hAnsi="Times New Roman" w:cs="Times New Roman"/>
                <w:sz w:val="24"/>
                <w:szCs w:val="24"/>
              </w:rPr>
              <w:t xml:space="preserve">352831, Краснодарский край, Туапсинский </w:t>
            </w:r>
            <w:r w:rsidR="0032002A">
              <w:rPr>
                <w:rFonts w:ascii="Times New Roman" w:hAnsi="Times New Roman" w:cs="Times New Roman"/>
                <w:sz w:val="24"/>
                <w:szCs w:val="24"/>
              </w:rPr>
              <w:t>МО</w:t>
            </w:r>
            <w:r w:rsidRPr="00987098">
              <w:rPr>
                <w:rFonts w:ascii="Times New Roman" w:hAnsi="Times New Roman" w:cs="Times New Roman"/>
                <w:sz w:val="24"/>
                <w:szCs w:val="24"/>
              </w:rPr>
              <w:t xml:space="preserve">, с. </w:t>
            </w:r>
            <w:proofErr w:type="spellStart"/>
            <w:r w:rsidRPr="00987098">
              <w:rPr>
                <w:rFonts w:ascii="Times New Roman" w:hAnsi="Times New Roman" w:cs="Times New Roman"/>
                <w:sz w:val="24"/>
                <w:szCs w:val="24"/>
              </w:rPr>
              <w:t>Небуг</w:t>
            </w:r>
            <w:proofErr w:type="spellEnd"/>
            <w:r w:rsidRPr="00987098">
              <w:rPr>
                <w:rFonts w:ascii="Times New Roman" w:hAnsi="Times New Roman" w:cs="Times New Roman"/>
                <w:sz w:val="24"/>
                <w:szCs w:val="24"/>
              </w:rPr>
              <w:t xml:space="preserve">,                        ул. </w:t>
            </w:r>
            <w:proofErr w:type="gramStart"/>
            <w:r w:rsidRPr="00987098">
              <w:rPr>
                <w:rFonts w:ascii="Times New Roman" w:hAnsi="Times New Roman" w:cs="Times New Roman"/>
                <w:sz w:val="24"/>
                <w:szCs w:val="24"/>
              </w:rPr>
              <w:t>Центральная</w:t>
            </w:r>
            <w:proofErr w:type="gramEnd"/>
            <w:r w:rsidRPr="00987098">
              <w:rPr>
                <w:rFonts w:ascii="Times New Roman" w:hAnsi="Times New Roman" w:cs="Times New Roman"/>
                <w:sz w:val="24"/>
                <w:szCs w:val="24"/>
              </w:rPr>
              <w:t xml:space="preserve">, 7, </w:t>
            </w:r>
          </w:p>
        </w:tc>
      </w:tr>
      <w:tr w:rsidR="00301902" w:rsidRPr="00E87518" w:rsidTr="00D4085B">
        <w:trPr>
          <w:trHeight w:val="1780"/>
        </w:trPr>
        <w:tc>
          <w:tcPr>
            <w:tcW w:w="709" w:type="dxa"/>
            <w:shd w:val="clear" w:color="auto" w:fill="auto"/>
            <w:noWrap/>
            <w:vAlign w:val="center"/>
            <w:hideMark/>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6</w:t>
            </w:r>
          </w:p>
        </w:tc>
        <w:tc>
          <w:tcPr>
            <w:tcW w:w="2835"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 xml:space="preserve">ФГОУ ВДЦ «Всероссийский детский центр «Орленок» </w:t>
            </w:r>
          </w:p>
        </w:tc>
        <w:tc>
          <w:tcPr>
            <w:tcW w:w="2017"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2355004390</w:t>
            </w:r>
            <w:r w:rsidRPr="00987098">
              <w:rPr>
                <w:rFonts w:ascii="Times New Roman" w:hAnsi="Times New Roman" w:cs="Times New Roman"/>
                <w:sz w:val="24"/>
                <w:szCs w:val="24"/>
              </w:rPr>
              <w:br/>
              <w:t>ОГРН 1022304917095</w:t>
            </w:r>
          </w:p>
        </w:tc>
        <w:tc>
          <w:tcPr>
            <w:tcW w:w="3932" w:type="dxa"/>
            <w:shd w:val="clear" w:color="auto" w:fill="auto"/>
            <w:vAlign w:val="center"/>
          </w:tcPr>
          <w:p w:rsidR="00301902" w:rsidRPr="00987098" w:rsidRDefault="00301902" w:rsidP="0032002A">
            <w:pPr>
              <w:jc w:val="center"/>
              <w:rPr>
                <w:rFonts w:ascii="Times New Roman" w:hAnsi="Times New Roman" w:cs="Times New Roman"/>
                <w:sz w:val="24"/>
                <w:szCs w:val="24"/>
              </w:rPr>
            </w:pPr>
            <w:r w:rsidRPr="00987098">
              <w:rPr>
                <w:rFonts w:ascii="Times New Roman" w:hAnsi="Times New Roman" w:cs="Times New Roman"/>
                <w:sz w:val="24"/>
                <w:szCs w:val="24"/>
              </w:rPr>
              <w:t xml:space="preserve">352842, Краснодарский край, Туапсинский </w:t>
            </w:r>
            <w:r w:rsidR="0032002A">
              <w:rPr>
                <w:rFonts w:ascii="Times New Roman" w:hAnsi="Times New Roman" w:cs="Times New Roman"/>
                <w:sz w:val="24"/>
                <w:szCs w:val="24"/>
              </w:rPr>
              <w:t>МО</w:t>
            </w:r>
            <w:r w:rsidRPr="00987098">
              <w:rPr>
                <w:rFonts w:ascii="Times New Roman" w:hAnsi="Times New Roman" w:cs="Times New Roman"/>
                <w:sz w:val="24"/>
                <w:szCs w:val="24"/>
              </w:rPr>
              <w:t>, ВДЦ «Орленок»</w:t>
            </w:r>
          </w:p>
        </w:tc>
      </w:tr>
      <w:tr w:rsidR="00301902" w:rsidRPr="00E87518" w:rsidTr="00E223DB">
        <w:trPr>
          <w:trHeight w:val="375"/>
        </w:trPr>
        <w:tc>
          <w:tcPr>
            <w:tcW w:w="709" w:type="dxa"/>
            <w:shd w:val="clear" w:color="auto" w:fill="auto"/>
            <w:noWrap/>
            <w:vAlign w:val="center"/>
          </w:tcPr>
          <w:p w:rsidR="00301902" w:rsidRPr="00987098"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7</w:t>
            </w:r>
          </w:p>
        </w:tc>
        <w:tc>
          <w:tcPr>
            <w:tcW w:w="2835"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АО «Электросети Кубани»</w:t>
            </w:r>
          </w:p>
        </w:tc>
        <w:tc>
          <w:tcPr>
            <w:tcW w:w="2017"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ИНН 2308139496</w:t>
            </w:r>
            <w:r w:rsidRPr="00987098">
              <w:rPr>
                <w:rFonts w:ascii="Times New Roman" w:hAnsi="Times New Roman" w:cs="Times New Roman"/>
                <w:sz w:val="24"/>
                <w:szCs w:val="24"/>
              </w:rPr>
              <w:br/>
              <w:t>ОГРН 1072308013821</w:t>
            </w:r>
          </w:p>
        </w:tc>
        <w:tc>
          <w:tcPr>
            <w:tcW w:w="3932" w:type="dxa"/>
            <w:shd w:val="clear" w:color="auto" w:fill="auto"/>
            <w:vAlign w:val="center"/>
          </w:tcPr>
          <w:p w:rsidR="00301902" w:rsidRPr="00987098" w:rsidRDefault="00301902" w:rsidP="00E223DB">
            <w:pPr>
              <w:jc w:val="center"/>
              <w:rPr>
                <w:rFonts w:ascii="Times New Roman" w:hAnsi="Times New Roman" w:cs="Times New Roman"/>
                <w:sz w:val="24"/>
                <w:szCs w:val="24"/>
              </w:rPr>
            </w:pPr>
            <w:r w:rsidRPr="00987098">
              <w:rPr>
                <w:rFonts w:ascii="Times New Roman" w:hAnsi="Times New Roman" w:cs="Times New Roman"/>
                <w:sz w:val="24"/>
                <w:szCs w:val="24"/>
              </w:rPr>
              <w:t xml:space="preserve">350033, Краснодарский край,                 г. Краснодар, пер. </w:t>
            </w:r>
            <w:proofErr w:type="spellStart"/>
            <w:r w:rsidRPr="00987098">
              <w:rPr>
                <w:rFonts w:ascii="Times New Roman" w:hAnsi="Times New Roman" w:cs="Times New Roman"/>
                <w:sz w:val="24"/>
                <w:szCs w:val="24"/>
              </w:rPr>
              <w:t>Переправный</w:t>
            </w:r>
            <w:proofErr w:type="spellEnd"/>
            <w:r w:rsidRPr="00987098">
              <w:rPr>
                <w:rFonts w:ascii="Times New Roman" w:hAnsi="Times New Roman" w:cs="Times New Roman"/>
                <w:sz w:val="24"/>
                <w:szCs w:val="24"/>
              </w:rPr>
              <w:t>,              д. 13, оф. 103А</w:t>
            </w:r>
          </w:p>
        </w:tc>
      </w:tr>
      <w:tr w:rsidR="00987098" w:rsidRPr="00E87518" w:rsidTr="00E223DB">
        <w:trPr>
          <w:trHeight w:val="375"/>
        </w:trPr>
        <w:tc>
          <w:tcPr>
            <w:tcW w:w="709" w:type="dxa"/>
            <w:shd w:val="clear" w:color="auto" w:fill="auto"/>
            <w:noWrap/>
            <w:vAlign w:val="center"/>
          </w:tcPr>
          <w:p w:rsidR="00987098" w:rsidRPr="00987098" w:rsidRDefault="00987098" w:rsidP="00E223DB">
            <w:pPr>
              <w:spacing w:after="0" w:line="240" w:lineRule="auto"/>
              <w:jc w:val="center"/>
              <w:rPr>
                <w:rFonts w:ascii="Times New Roman" w:eastAsia="Times New Roman" w:hAnsi="Times New Roman" w:cs="Times New Roman"/>
                <w:color w:val="000000"/>
                <w:sz w:val="24"/>
                <w:szCs w:val="24"/>
                <w:lang w:eastAsia="ru-RU"/>
              </w:rPr>
            </w:pPr>
            <w:r w:rsidRPr="00987098">
              <w:rPr>
                <w:rFonts w:ascii="Times New Roman" w:eastAsia="Times New Roman" w:hAnsi="Times New Roman" w:cs="Times New Roman"/>
                <w:color w:val="000000"/>
                <w:sz w:val="24"/>
                <w:szCs w:val="24"/>
                <w:lang w:eastAsia="ru-RU"/>
              </w:rPr>
              <w:t>8</w:t>
            </w:r>
          </w:p>
        </w:tc>
        <w:tc>
          <w:tcPr>
            <w:tcW w:w="2835" w:type="dxa"/>
            <w:shd w:val="clear" w:color="auto" w:fill="auto"/>
            <w:vAlign w:val="center"/>
          </w:tcPr>
          <w:p w:rsidR="00987098" w:rsidRPr="00987098" w:rsidRDefault="0032002A" w:rsidP="008B3F63">
            <w:pPr>
              <w:spacing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987098" w:rsidRPr="00987098">
              <w:rPr>
                <w:rFonts w:ascii="Times New Roman" w:hAnsi="Times New Roman" w:cs="Times New Roman"/>
                <w:sz w:val="24"/>
                <w:szCs w:val="24"/>
              </w:rPr>
              <w:t xml:space="preserve"> «</w:t>
            </w:r>
            <w:proofErr w:type="spellStart"/>
            <w:r w:rsidR="00987098" w:rsidRPr="00987098">
              <w:rPr>
                <w:rFonts w:ascii="Times New Roman" w:hAnsi="Times New Roman" w:cs="Times New Roman"/>
                <w:sz w:val="24"/>
                <w:szCs w:val="24"/>
              </w:rPr>
              <w:t>Дорблагоустройство</w:t>
            </w:r>
            <w:proofErr w:type="spellEnd"/>
            <w:r w:rsidR="00987098" w:rsidRPr="00987098">
              <w:rPr>
                <w:rFonts w:ascii="Times New Roman" w:hAnsi="Times New Roman" w:cs="Times New Roman"/>
                <w:sz w:val="24"/>
                <w:szCs w:val="24"/>
              </w:rPr>
              <w:t>»</w:t>
            </w:r>
          </w:p>
        </w:tc>
        <w:tc>
          <w:tcPr>
            <w:tcW w:w="2017" w:type="dxa"/>
            <w:shd w:val="clear" w:color="auto" w:fill="auto"/>
            <w:vAlign w:val="center"/>
          </w:tcPr>
          <w:p w:rsidR="00987098" w:rsidRPr="00987098" w:rsidRDefault="00987098" w:rsidP="008B3F63">
            <w:pPr>
              <w:spacing w:after="0"/>
              <w:jc w:val="center"/>
              <w:rPr>
                <w:rFonts w:ascii="Times New Roman" w:hAnsi="Times New Roman" w:cs="Times New Roman"/>
                <w:sz w:val="24"/>
                <w:szCs w:val="24"/>
              </w:rPr>
            </w:pPr>
            <w:r w:rsidRPr="00987098">
              <w:rPr>
                <w:rFonts w:ascii="Times New Roman" w:hAnsi="Times New Roman" w:cs="Times New Roman"/>
                <w:sz w:val="24"/>
                <w:szCs w:val="24"/>
              </w:rPr>
              <w:t>ИНН 2365019237</w:t>
            </w:r>
          </w:p>
          <w:p w:rsidR="00987098" w:rsidRPr="00987098" w:rsidRDefault="00987098" w:rsidP="008B3F63">
            <w:pPr>
              <w:spacing w:after="0"/>
              <w:jc w:val="center"/>
              <w:rPr>
                <w:rFonts w:ascii="Times New Roman" w:hAnsi="Times New Roman" w:cs="Times New Roman"/>
                <w:sz w:val="24"/>
                <w:szCs w:val="24"/>
              </w:rPr>
            </w:pPr>
            <w:r w:rsidRPr="00987098">
              <w:rPr>
                <w:rFonts w:ascii="Times New Roman" w:hAnsi="Times New Roman" w:cs="Times New Roman"/>
                <w:sz w:val="24"/>
                <w:szCs w:val="24"/>
              </w:rPr>
              <w:t>КПП 236501001</w:t>
            </w:r>
          </w:p>
          <w:p w:rsidR="00987098" w:rsidRPr="00987098" w:rsidRDefault="00987098" w:rsidP="008B3F63">
            <w:pPr>
              <w:spacing w:after="0"/>
              <w:jc w:val="center"/>
              <w:rPr>
                <w:rFonts w:ascii="Times New Roman" w:hAnsi="Times New Roman" w:cs="Times New Roman"/>
                <w:sz w:val="24"/>
                <w:szCs w:val="24"/>
              </w:rPr>
            </w:pPr>
            <w:r w:rsidRPr="00987098">
              <w:rPr>
                <w:rFonts w:ascii="Times New Roman" w:hAnsi="Times New Roman" w:cs="Times New Roman"/>
                <w:sz w:val="24"/>
                <w:szCs w:val="24"/>
              </w:rPr>
              <w:t>ОГРН 1122365000350</w:t>
            </w:r>
          </w:p>
        </w:tc>
        <w:tc>
          <w:tcPr>
            <w:tcW w:w="3932" w:type="dxa"/>
            <w:shd w:val="clear" w:color="auto" w:fill="auto"/>
            <w:vAlign w:val="center"/>
          </w:tcPr>
          <w:p w:rsidR="00987098" w:rsidRPr="00987098" w:rsidRDefault="00987098" w:rsidP="0032002A">
            <w:pPr>
              <w:jc w:val="center"/>
              <w:rPr>
                <w:rFonts w:ascii="Times New Roman" w:hAnsi="Times New Roman" w:cs="Times New Roman"/>
                <w:sz w:val="24"/>
                <w:szCs w:val="24"/>
              </w:rPr>
            </w:pPr>
            <w:r w:rsidRPr="00987098">
              <w:rPr>
                <w:rFonts w:ascii="Times New Roman" w:hAnsi="Times New Roman" w:cs="Times New Roman"/>
                <w:sz w:val="24"/>
                <w:szCs w:val="24"/>
              </w:rPr>
              <w:t xml:space="preserve">352815, Краснодарский край, Туапсинский </w:t>
            </w:r>
            <w:r w:rsidR="0032002A">
              <w:rPr>
                <w:rFonts w:ascii="Times New Roman" w:hAnsi="Times New Roman" w:cs="Times New Roman"/>
                <w:sz w:val="24"/>
                <w:szCs w:val="24"/>
              </w:rPr>
              <w:t>МО</w:t>
            </w:r>
            <w:r w:rsidRPr="00987098">
              <w:rPr>
                <w:rFonts w:ascii="Times New Roman" w:hAnsi="Times New Roman" w:cs="Times New Roman"/>
                <w:sz w:val="24"/>
                <w:szCs w:val="24"/>
              </w:rPr>
              <w:t xml:space="preserve">, с. </w:t>
            </w:r>
            <w:proofErr w:type="spellStart"/>
            <w:r w:rsidRPr="00987098">
              <w:rPr>
                <w:rFonts w:ascii="Times New Roman" w:hAnsi="Times New Roman" w:cs="Times New Roman"/>
                <w:sz w:val="24"/>
                <w:szCs w:val="24"/>
              </w:rPr>
              <w:t>Шепси</w:t>
            </w:r>
            <w:proofErr w:type="spellEnd"/>
            <w:r w:rsidRPr="00987098">
              <w:rPr>
                <w:rFonts w:ascii="Times New Roman" w:hAnsi="Times New Roman" w:cs="Times New Roman"/>
                <w:sz w:val="24"/>
                <w:szCs w:val="24"/>
              </w:rPr>
              <w:t xml:space="preserve">, ул. </w:t>
            </w:r>
            <w:proofErr w:type="gramStart"/>
            <w:r w:rsidRPr="00987098">
              <w:rPr>
                <w:rFonts w:ascii="Times New Roman" w:hAnsi="Times New Roman" w:cs="Times New Roman"/>
                <w:sz w:val="24"/>
                <w:szCs w:val="24"/>
              </w:rPr>
              <w:t>Горная</w:t>
            </w:r>
            <w:proofErr w:type="gramEnd"/>
            <w:r w:rsidRPr="00987098">
              <w:rPr>
                <w:rFonts w:ascii="Times New Roman" w:hAnsi="Times New Roman" w:cs="Times New Roman"/>
                <w:sz w:val="24"/>
                <w:szCs w:val="24"/>
              </w:rPr>
              <w:t>, д. 19</w:t>
            </w:r>
          </w:p>
        </w:tc>
      </w:tr>
    </w:tbl>
    <w:p w:rsidR="00D4085B" w:rsidRPr="00E81FC0" w:rsidRDefault="00D4085B" w:rsidP="00D4085B">
      <w:pPr>
        <w:tabs>
          <w:tab w:val="left" w:pos="434"/>
        </w:tabs>
        <w:overflowPunct w:val="0"/>
        <w:spacing w:after="0" w:line="240" w:lineRule="auto"/>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left="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выполнения работ по благоустройству городской среды</w:t>
      </w:r>
      <w:r w:rsidR="00014E61">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left="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Calibri" w:hAnsi="Times New Roman" w:cs="Times New Roman"/>
          <w:sz w:val="28"/>
          <w:szCs w:val="28"/>
        </w:rPr>
      </w:pPr>
      <w:r w:rsidRPr="00E81FC0">
        <w:rPr>
          <w:rFonts w:ascii="Times New Roman" w:eastAsia="Calibri" w:hAnsi="Times New Roman" w:cs="Times New Roman"/>
          <w:sz w:val="28"/>
          <w:szCs w:val="28"/>
        </w:rPr>
        <w:t xml:space="preserve">В </w:t>
      </w:r>
      <w:r w:rsidR="007159C8">
        <w:rPr>
          <w:rFonts w:ascii="Times New Roman" w:hAnsi="Times New Roman" w:cs="Times New Roman"/>
          <w:sz w:val="28"/>
          <w:szCs w:val="28"/>
        </w:rPr>
        <w:t>Туапсинском</w:t>
      </w:r>
      <w:r w:rsidR="007159C8" w:rsidRPr="00561121">
        <w:rPr>
          <w:rFonts w:ascii="Times New Roman" w:hAnsi="Times New Roman" w:cs="Times New Roman"/>
          <w:sz w:val="28"/>
          <w:szCs w:val="28"/>
        </w:rPr>
        <w:t xml:space="preserve"> </w:t>
      </w:r>
      <w:r w:rsidR="007159C8">
        <w:rPr>
          <w:rFonts w:ascii="Times New Roman" w:hAnsi="Times New Roman" w:cs="Times New Roman"/>
          <w:sz w:val="28"/>
          <w:szCs w:val="28"/>
        </w:rPr>
        <w:t>муниципальном округе</w:t>
      </w:r>
      <w:r w:rsidR="007159C8" w:rsidRPr="00E81FC0">
        <w:rPr>
          <w:rFonts w:ascii="Times New Roman" w:eastAsia="Calibri" w:hAnsi="Times New Roman" w:cs="Times New Roman"/>
          <w:sz w:val="28"/>
          <w:szCs w:val="28"/>
        </w:rPr>
        <w:t xml:space="preserve"> </w:t>
      </w:r>
      <w:r w:rsidRPr="00E81FC0">
        <w:rPr>
          <w:rFonts w:ascii="Times New Roman" w:eastAsia="Calibri" w:hAnsi="Times New Roman" w:cs="Times New Roman"/>
          <w:sz w:val="28"/>
          <w:szCs w:val="28"/>
        </w:rPr>
        <w:t>рынок выполнения работ по благоустройству городской среды представлен</w:t>
      </w:r>
      <w:r w:rsidR="00030424">
        <w:rPr>
          <w:rFonts w:ascii="Times New Roman" w:eastAsia="Calibri" w:hAnsi="Times New Roman" w:cs="Times New Roman"/>
          <w:sz w:val="28"/>
          <w:szCs w:val="28"/>
        </w:rPr>
        <w:t>ы</w:t>
      </w:r>
      <w:r w:rsidRPr="00E81FC0">
        <w:rPr>
          <w:rFonts w:ascii="Times New Roman" w:eastAsia="Calibri" w:hAnsi="Times New Roman" w:cs="Times New Roman"/>
          <w:sz w:val="28"/>
          <w:szCs w:val="28"/>
        </w:rPr>
        <w:t xml:space="preserve"> </w:t>
      </w:r>
      <w:r w:rsidR="000047B7">
        <w:rPr>
          <w:rFonts w:ascii="Times New Roman" w:eastAsia="Calibri" w:hAnsi="Times New Roman" w:cs="Times New Roman"/>
          <w:sz w:val="28"/>
          <w:szCs w:val="28"/>
        </w:rPr>
        <w:t>25</w:t>
      </w:r>
      <w:r w:rsidRPr="00E81FC0">
        <w:rPr>
          <w:rFonts w:ascii="Times New Roman" w:eastAsia="Calibri" w:hAnsi="Times New Roman" w:cs="Times New Roman"/>
          <w:sz w:val="28"/>
          <w:szCs w:val="28"/>
        </w:rPr>
        <w:t xml:space="preserve"> предприятиями, среди них одно муниципальное учреждение, </w:t>
      </w:r>
      <w:r w:rsidR="000047B7">
        <w:rPr>
          <w:rFonts w:ascii="Times New Roman" w:eastAsia="Calibri" w:hAnsi="Times New Roman" w:cs="Times New Roman"/>
          <w:sz w:val="28"/>
          <w:szCs w:val="28"/>
        </w:rPr>
        <w:t>24</w:t>
      </w:r>
      <w:r w:rsidRPr="00E81FC0">
        <w:rPr>
          <w:rFonts w:ascii="Times New Roman" w:eastAsia="Calibri" w:hAnsi="Times New Roman" w:cs="Times New Roman"/>
          <w:sz w:val="28"/>
          <w:szCs w:val="28"/>
        </w:rPr>
        <w:t xml:space="preserve"> с частной формой собственности. Основными задачами по содействию развитию конкуренции на рынке являются дальнейшее развитие добросовестной конкуренции, реорганизация муниципального учреждения</w:t>
      </w:r>
      <w:r>
        <w:rPr>
          <w:rFonts w:ascii="Times New Roman" w:eastAsia="Calibri" w:hAnsi="Times New Roman" w:cs="Times New Roman"/>
          <w:sz w:val="28"/>
          <w:szCs w:val="28"/>
        </w:rPr>
        <w:t>.</w:t>
      </w:r>
    </w:p>
    <w:p w:rsidR="00301902" w:rsidRDefault="00301902" w:rsidP="007159C8">
      <w:pPr>
        <w:tabs>
          <w:tab w:val="left" w:pos="49"/>
        </w:tabs>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Административные барьеры для дальнейшего входа на рынок частного предпринимательства отсутствуют.</w:t>
      </w:r>
    </w:p>
    <w:p w:rsidR="007159C8" w:rsidRPr="00292B82" w:rsidRDefault="007159C8" w:rsidP="007159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292B82">
        <w:rPr>
          <w:rFonts w:ascii="Times New Roman" w:hAnsi="Times New Roman" w:cs="Times New Roman"/>
          <w:sz w:val="28"/>
          <w:szCs w:val="28"/>
        </w:rPr>
        <w:t>национального проекта «Инфраструктура для жизни»</w:t>
      </w:r>
      <w:r>
        <w:rPr>
          <w:rFonts w:ascii="Times New Roman" w:hAnsi="Times New Roman" w:cs="Times New Roman"/>
          <w:sz w:val="28"/>
          <w:szCs w:val="28"/>
        </w:rPr>
        <w:t xml:space="preserve"> </w:t>
      </w:r>
      <w:proofErr w:type="gramStart"/>
      <w:r>
        <w:rPr>
          <w:rFonts w:ascii="Times New Roman" w:hAnsi="Times New Roman" w:cs="Times New Roman"/>
          <w:sz w:val="28"/>
          <w:szCs w:val="28"/>
        </w:rPr>
        <w:t>направлен</w:t>
      </w:r>
      <w:proofErr w:type="gramEnd"/>
      <w:r>
        <w:rPr>
          <w:rFonts w:ascii="Times New Roman" w:hAnsi="Times New Roman" w:cs="Times New Roman"/>
          <w:sz w:val="28"/>
          <w:szCs w:val="28"/>
        </w:rPr>
        <w:t xml:space="preserve"> на у</w:t>
      </w:r>
      <w:r w:rsidRPr="0008315E">
        <w:rPr>
          <w:rFonts w:ascii="Times New Roman" w:hAnsi="Times New Roman" w:cs="Times New Roman"/>
          <w:sz w:val="28"/>
          <w:szCs w:val="28"/>
        </w:rPr>
        <w:t>лучшение качества среды для жизни в опорных населенных пунктах на 30 процентов в 2030 г</w:t>
      </w:r>
      <w:r>
        <w:rPr>
          <w:rFonts w:ascii="Times New Roman" w:hAnsi="Times New Roman" w:cs="Times New Roman"/>
          <w:sz w:val="28"/>
          <w:szCs w:val="28"/>
        </w:rPr>
        <w:t>.</w:t>
      </w:r>
      <w:r w:rsidRPr="0008315E">
        <w:rPr>
          <w:rFonts w:ascii="Times New Roman" w:hAnsi="Times New Roman" w:cs="Times New Roman"/>
          <w:sz w:val="28"/>
          <w:szCs w:val="28"/>
        </w:rPr>
        <w:t>,</w:t>
      </w:r>
      <w:r>
        <w:rPr>
          <w:rFonts w:ascii="Times New Roman" w:hAnsi="Times New Roman" w:cs="Times New Roman"/>
          <w:sz w:val="28"/>
          <w:szCs w:val="28"/>
        </w:rPr>
        <w:t xml:space="preserve"> </w:t>
      </w:r>
      <w:r w:rsidRPr="0008315E">
        <w:rPr>
          <w:rFonts w:ascii="Times New Roman" w:hAnsi="Times New Roman" w:cs="Times New Roman"/>
          <w:sz w:val="28"/>
          <w:szCs w:val="28"/>
        </w:rPr>
        <w:t>обеспечение опережающего инфраструктурного развития</w:t>
      </w:r>
      <w:r>
        <w:rPr>
          <w:rFonts w:ascii="Times New Roman" w:hAnsi="Times New Roman" w:cs="Times New Roman"/>
          <w:sz w:val="28"/>
          <w:szCs w:val="28"/>
        </w:rPr>
        <w:t>. В</w:t>
      </w:r>
      <w:r w:rsidRPr="00292B82">
        <w:rPr>
          <w:rFonts w:ascii="Times New Roman" w:hAnsi="Times New Roman" w:cs="Times New Roman"/>
          <w:sz w:val="28"/>
          <w:szCs w:val="28"/>
        </w:rPr>
        <w:t xml:space="preserve"> соответствии с поручение</w:t>
      </w:r>
      <w:r>
        <w:rPr>
          <w:rFonts w:ascii="Times New Roman" w:hAnsi="Times New Roman" w:cs="Times New Roman"/>
          <w:sz w:val="28"/>
          <w:szCs w:val="28"/>
        </w:rPr>
        <w:t>м</w:t>
      </w:r>
      <w:r w:rsidRPr="00292B82">
        <w:rPr>
          <w:rFonts w:ascii="Times New Roman" w:hAnsi="Times New Roman" w:cs="Times New Roman"/>
          <w:sz w:val="28"/>
          <w:szCs w:val="28"/>
        </w:rPr>
        <w:t xml:space="preserve"> Губернатора К</w:t>
      </w:r>
      <w:r>
        <w:rPr>
          <w:rFonts w:ascii="Times New Roman" w:hAnsi="Times New Roman" w:cs="Times New Roman"/>
          <w:sz w:val="28"/>
          <w:szCs w:val="28"/>
        </w:rPr>
        <w:t>раснодарского края</w:t>
      </w:r>
      <w:r w:rsidRPr="00292B82">
        <w:rPr>
          <w:rFonts w:ascii="Times New Roman" w:hAnsi="Times New Roman" w:cs="Times New Roman"/>
          <w:sz w:val="28"/>
          <w:szCs w:val="28"/>
        </w:rPr>
        <w:t xml:space="preserve"> в опорн</w:t>
      </w:r>
      <w:r>
        <w:rPr>
          <w:rFonts w:ascii="Times New Roman" w:hAnsi="Times New Roman" w:cs="Times New Roman"/>
          <w:sz w:val="28"/>
          <w:szCs w:val="28"/>
        </w:rPr>
        <w:t>ом</w:t>
      </w:r>
      <w:r w:rsidRPr="00292B82">
        <w:rPr>
          <w:rFonts w:ascii="Times New Roman" w:hAnsi="Times New Roman" w:cs="Times New Roman"/>
          <w:sz w:val="28"/>
          <w:szCs w:val="28"/>
        </w:rPr>
        <w:t xml:space="preserve"> н</w:t>
      </w:r>
      <w:r>
        <w:rPr>
          <w:rFonts w:ascii="Times New Roman" w:hAnsi="Times New Roman" w:cs="Times New Roman"/>
          <w:sz w:val="28"/>
          <w:szCs w:val="28"/>
        </w:rPr>
        <w:t>аселенном пункте (г. Туапсе) была проведена</w:t>
      </w:r>
      <w:r w:rsidRPr="00292B82">
        <w:rPr>
          <w:rFonts w:ascii="Times New Roman" w:hAnsi="Times New Roman" w:cs="Times New Roman"/>
          <w:sz w:val="28"/>
          <w:szCs w:val="28"/>
        </w:rPr>
        <w:t xml:space="preserve"> </w:t>
      </w:r>
      <w:r>
        <w:rPr>
          <w:rFonts w:ascii="Times New Roman" w:hAnsi="Times New Roman" w:cs="Times New Roman"/>
          <w:sz w:val="28"/>
          <w:szCs w:val="28"/>
        </w:rPr>
        <w:t>инвентаризация</w:t>
      </w:r>
      <w:r w:rsidRPr="00292B82">
        <w:rPr>
          <w:rFonts w:ascii="Times New Roman" w:hAnsi="Times New Roman" w:cs="Times New Roman"/>
          <w:sz w:val="28"/>
          <w:szCs w:val="28"/>
        </w:rPr>
        <w:t xml:space="preserve"> инфраструктуры по следующим компонентам:</w:t>
      </w:r>
    </w:p>
    <w:p w:rsidR="007159C8" w:rsidRPr="00292B82" w:rsidRDefault="007159C8" w:rsidP="007159C8">
      <w:pPr>
        <w:spacing w:after="0" w:line="240" w:lineRule="auto"/>
        <w:ind w:firstLine="709"/>
        <w:jc w:val="both"/>
        <w:rPr>
          <w:rFonts w:ascii="Times New Roman" w:hAnsi="Times New Roman" w:cs="Times New Roman"/>
          <w:sz w:val="28"/>
          <w:szCs w:val="28"/>
        </w:rPr>
      </w:pPr>
      <w:r w:rsidRPr="00292B82">
        <w:rPr>
          <w:rFonts w:ascii="Times New Roman" w:hAnsi="Times New Roman" w:cs="Times New Roman"/>
          <w:sz w:val="28"/>
          <w:szCs w:val="28"/>
        </w:rPr>
        <w:t>- увеличение доли граждан, переселенных из непригодного для проживания жилищного фонда;</w:t>
      </w:r>
    </w:p>
    <w:p w:rsidR="007159C8" w:rsidRPr="00292B82" w:rsidRDefault="007159C8" w:rsidP="007159C8">
      <w:pPr>
        <w:spacing w:after="0" w:line="240" w:lineRule="auto"/>
        <w:ind w:firstLine="709"/>
        <w:jc w:val="both"/>
        <w:rPr>
          <w:rFonts w:ascii="Times New Roman" w:hAnsi="Times New Roman" w:cs="Times New Roman"/>
          <w:sz w:val="28"/>
          <w:szCs w:val="28"/>
        </w:rPr>
      </w:pPr>
      <w:r w:rsidRPr="00292B82">
        <w:rPr>
          <w:rFonts w:ascii="Times New Roman" w:hAnsi="Times New Roman" w:cs="Times New Roman"/>
          <w:sz w:val="28"/>
          <w:szCs w:val="28"/>
        </w:rPr>
        <w:t>- увеличение доли населения, для которого улучшится качество предоставляемых коммунальных услуг в сфере – тепло, водоснабжения и водоотведения;</w:t>
      </w:r>
    </w:p>
    <w:p w:rsidR="007159C8" w:rsidRPr="00292B82" w:rsidRDefault="007159C8" w:rsidP="007159C8">
      <w:pPr>
        <w:spacing w:after="0" w:line="240" w:lineRule="auto"/>
        <w:ind w:firstLine="709"/>
        <w:jc w:val="both"/>
        <w:rPr>
          <w:rFonts w:ascii="Times New Roman" w:hAnsi="Times New Roman" w:cs="Times New Roman"/>
          <w:sz w:val="28"/>
          <w:szCs w:val="28"/>
        </w:rPr>
      </w:pPr>
      <w:r w:rsidRPr="00292B82">
        <w:rPr>
          <w:rFonts w:ascii="Times New Roman" w:hAnsi="Times New Roman" w:cs="Times New Roman"/>
          <w:sz w:val="28"/>
          <w:szCs w:val="28"/>
        </w:rPr>
        <w:t>- увеличение доли домовладений, подключенных к сетевому природному газу, в том числе в рамках программы социальная газификация;</w:t>
      </w:r>
    </w:p>
    <w:p w:rsidR="007159C8" w:rsidRPr="00292B82" w:rsidRDefault="007159C8" w:rsidP="007159C8">
      <w:pPr>
        <w:spacing w:after="0" w:line="240" w:lineRule="auto"/>
        <w:ind w:firstLine="709"/>
        <w:jc w:val="both"/>
        <w:rPr>
          <w:rFonts w:ascii="Times New Roman" w:hAnsi="Times New Roman" w:cs="Times New Roman"/>
          <w:sz w:val="28"/>
          <w:szCs w:val="28"/>
        </w:rPr>
      </w:pPr>
      <w:r w:rsidRPr="00292B82">
        <w:rPr>
          <w:rFonts w:ascii="Times New Roman" w:hAnsi="Times New Roman" w:cs="Times New Roman"/>
          <w:sz w:val="28"/>
          <w:szCs w:val="28"/>
        </w:rPr>
        <w:t>- снижение доли несанкционированных свалок отходов;</w:t>
      </w:r>
    </w:p>
    <w:p w:rsidR="007159C8" w:rsidRDefault="007159C8" w:rsidP="007159C8">
      <w:pPr>
        <w:spacing w:after="0" w:line="240" w:lineRule="auto"/>
        <w:ind w:firstLine="709"/>
        <w:jc w:val="both"/>
        <w:rPr>
          <w:rFonts w:ascii="Times New Roman" w:hAnsi="Times New Roman" w:cs="Times New Roman"/>
          <w:sz w:val="28"/>
          <w:szCs w:val="28"/>
        </w:rPr>
      </w:pPr>
      <w:r w:rsidRPr="00292B82">
        <w:rPr>
          <w:rFonts w:ascii="Times New Roman" w:hAnsi="Times New Roman" w:cs="Times New Roman"/>
          <w:sz w:val="28"/>
          <w:szCs w:val="28"/>
        </w:rPr>
        <w:t>- увеличение количества благоустроенных общественных территорий</w:t>
      </w:r>
      <w:r>
        <w:rPr>
          <w:rFonts w:ascii="Times New Roman" w:hAnsi="Times New Roman" w:cs="Times New Roman"/>
          <w:sz w:val="28"/>
          <w:szCs w:val="28"/>
        </w:rPr>
        <w:t>.</w:t>
      </w:r>
    </w:p>
    <w:p w:rsidR="007159C8" w:rsidRDefault="007159C8" w:rsidP="007159C8">
      <w:pPr>
        <w:spacing w:after="0"/>
        <w:ind w:firstLine="567"/>
        <w:jc w:val="both"/>
        <w:rPr>
          <w:rFonts w:ascii="Times New Roman" w:hAnsi="Times New Roman" w:cs="Times New Roman"/>
          <w:sz w:val="28"/>
          <w:szCs w:val="28"/>
        </w:rPr>
      </w:pPr>
      <w:r>
        <w:rPr>
          <w:rFonts w:ascii="Times New Roman" w:hAnsi="Times New Roman" w:cs="Times New Roman"/>
          <w:sz w:val="28"/>
          <w:szCs w:val="28"/>
        </w:rPr>
        <w:t>Каждый показатель характеризует изменение процента улучшения качества среды для жизни в опорных населенных пунктах, что соответствует цели улучшения качества среды для жизни на 30% к 2030 г. и на 60 % к 2036 г.</w:t>
      </w:r>
    </w:p>
    <w:p w:rsidR="007159C8" w:rsidRDefault="007159C8" w:rsidP="007159C8">
      <w:pPr>
        <w:spacing w:after="0"/>
        <w:ind w:firstLine="567"/>
        <w:jc w:val="both"/>
        <w:rPr>
          <w:rFonts w:ascii="Times New Roman" w:hAnsi="Times New Roman" w:cs="Times New Roman"/>
          <w:sz w:val="28"/>
          <w:szCs w:val="28"/>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51%, затруднились ответить 18%.</w:t>
      </w:r>
    </w:p>
    <w:p w:rsidR="0022302B" w:rsidRDefault="0022302B"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выполнения работ по содержанию и текущему ремонту общего имущества собственников помещений в многоквартирном доме</w:t>
      </w:r>
      <w:r w:rsidR="00014E61">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В </w:t>
      </w:r>
      <w:r w:rsidR="007159C8">
        <w:rPr>
          <w:rFonts w:ascii="Times New Roman" w:hAnsi="Times New Roman" w:cs="Times New Roman"/>
          <w:sz w:val="28"/>
          <w:szCs w:val="28"/>
        </w:rPr>
        <w:t>Туапсинском</w:t>
      </w:r>
      <w:r w:rsidR="007159C8" w:rsidRPr="00561121">
        <w:rPr>
          <w:rFonts w:ascii="Times New Roman" w:hAnsi="Times New Roman" w:cs="Times New Roman"/>
          <w:sz w:val="28"/>
          <w:szCs w:val="28"/>
        </w:rPr>
        <w:t xml:space="preserve"> </w:t>
      </w:r>
      <w:r w:rsidR="007159C8">
        <w:rPr>
          <w:rFonts w:ascii="Times New Roman" w:hAnsi="Times New Roman" w:cs="Times New Roman"/>
          <w:sz w:val="28"/>
          <w:szCs w:val="28"/>
        </w:rPr>
        <w:t>муниципальном округе</w:t>
      </w:r>
      <w:r w:rsidR="007159C8" w:rsidRPr="00E81FC0">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 xml:space="preserve">услуги по выполнению работ по содержанию и текущему ремонту общего имущества собственников помещений в многоквартирных домах оказывают </w:t>
      </w:r>
      <w:r w:rsidR="00844AD1">
        <w:rPr>
          <w:rFonts w:ascii="Times New Roman" w:eastAsia="Times New Roman" w:hAnsi="Times New Roman" w:cs="Times New Roman"/>
          <w:sz w:val="28"/>
          <w:szCs w:val="28"/>
          <w:lang w:eastAsia="ru-RU"/>
        </w:rPr>
        <w:t xml:space="preserve">18 </w:t>
      </w:r>
      <w:r w:rsidRPr="00E81FC0">
        <w:rPr>
          <w:rFonts w:ascii="Times New Roman" w:eastAsia="Times New Roman" w:hAnsi="Times New Roman" w:cs="Times New Roman"/>
          <w:sz w:val="28"/>
          <w:szCs w:val="28"/>
          <w:lang w:eastAsia="ru-RU"/>
        </w:rPr>
        <w:t xml:space="preserve">частное предприятие, таким образом, рынок данных услуг на 100% представлен частным бизнесом. </w:t>
      </w:r>
    </w:p>
    <w:p w:rsidR="00301902" w:rsidRPr="00561121" w:rsidRDefault="00301902" w:rsidP="00301902">
      <w:pPr>
        <w:tabs>
          <w:tab w:val="left" w:pos="49"/>
        </w:tabs>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Административные барьеры для дальнейшего входа на рынок частного предпринимательства отсутствуют. Дальнейшее развитие конкуренции на рынке будет способствовать повышению качества обслуживания населения.</w:t>
      </w:r>
    </w:p>
    <w:p w:rsidR="00301902" w:rsidRDefault="00B80213" w:rsidP="00301902">
      <w:pPr>
        <w:tabs>
          <w:tab w:val="left" w:pos="434"/>
        </w:tabs>
        <w:overflowPunct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21%, затруднились ответить 38%.</w:t>
      </w:r>
    </w:p>
    <w:p w:rsidR="00B80213" w:rsidRDefault="00B80213"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651BBA">
        <w:rPr>
          <w:rFonts w:ascii="Times New Roman" w:eastAsia="Times New Roman" w:hAnsi="Times New Roman" w:cs="Times New Roman"/>
          <w:b/>
          <w:sz w:val="28"/>
          <w:szCs w:val="28"/>
          <w:lang w:eastAsia="ru-RU"/>
        </w:rPr>
        <w:t>Рынок поставки сжиженного газа в баллонах.</w:t>
      </w:r>
    </w:p>
    <w:p w:rsidR="00301902" w:rsidRPr="00651BBA"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Calibri" w:hAnsi="Times New Roman" w:cs="Times New Roman"/>
          <w:sz w:val="28"/>
          <w:szCs w:val="28"/>
        </w:rPr>
      </w:pPr>
      <w:r w:rsidRPr="00E81FC0">
        <w:rPr>
          <w:rFonts w:ascii="Times New Roman" w:eastAsia="Calibri" w:hAnsi="Times New Roman" w:cs="Times New Roman"/>
          <w:sz w:val="28"/>
          <w:szCs w:val="28"/>
        </w:rPr>
        <w:t>Поставки сжиженного газа потребителям осуществляют только организации частной формы собственности, таким о</w:t>
      </w:r>
      <w:r w:rsidR="00014E61">
        <w:rPr>
          <w:rFonts w:ascii="Times New Roman" w:eastAsia="Calibri" w:hAnsi="Times New Roman" w:cs="Times New Roman"/>
          <w:sz w:val="28"/>
          <w:szCs w:val="28"/>
        </w:rPr>
        <w:t>бразом, доля организаций частных форм</w:t>
      </w:r>
      <w:r w:rsidRPr="00E81FC0">
        <w:rPr>
          <w:rFonts w:ascii="Times New Roman" w:eastAsia="Calibri" w:hAnsi="Times New Roman" w:cs="Times New Roman"/>
          <w:sz w:val="28"/>
          <w:szCs w:val="28"/>
        </w:rPr>
        <w:t xml:space="preserve"> собственности в сфере поставки сжиженного газа в баллонах составляет 100%. </w:t>
      </w:r>
    </w:p>
    <w:p w:rsidR="00B80213" w:rsidRDefault="00B80213" w:rsidP="00301902">
      <w:pPr>
        <w:tabs>
          <w:tab w:val="left" w:pos="434"/>
        </w:tabs>
        <w:overflowPunct w:val="0"/>
        <w:spacing w:after="0" w:line="240" w:lineRule="auto"/>
        <w:ind w:firstLine="709"/>
        <w:contextualSpacing/>
        <w:jc w:val="both"/>
        <w:rPr>
          <w:rFonts w:ascii="Times New Roman" w:eastAsia="Calibri" w:hAnsi="Times New Roman" w:cs="Times New Roman"/>
          <w:sz w:val="28"/>
          <w:szCs w:val="28"/>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28%, затруднились ответить 39%.</w:t>
      </w:r>
    </w:p>
    <w:p w:rsidR="00301902" w:rsidRPr="00E81FC0" w:rsidRDefault="00301902" w:rsidP="00301902">
      <w:pPr>
        <w:tabs>
          <w:tab w:val="left" w:pos="434"/>
        </w:tabs>
        <w:overflowPunct w:val="0"/>
        <w:spacing w:after="0" w:line="240" w:lineRule="auto"/>
        <w:ind w:firstLine="709"/>
        <w:contextualSpacing/>
        <w:jc w:val="both"/>
        <w:rPr>
          <w:rFonts w:ascii="Times New Roman" w:eastAsia="Calibri" w:hAnsi="Times New Roman" w:cs="Times New Roman"/>
          <w:sz w:val="28"/>
          <w:szCs w:val="28"/>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оказания услуг по перевозке пассажиров автомобильным транспортом по муниципальным маршрутам регулярных перевозок.</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Calibri" w:hAnsi="Times New Roman" w:cs="Times New Roman"/>
          <w:sz w:val="28"/>
          <w:szCs w:val="28"/>
        </w:rPr>
      </w:pPr>
      <w:r w:rsidRPr="00E81FC0">
        <w:rPr>
          <w:rFonts w:ascii="Times New Roman" w:eastAsia="Calibri" w:hAnsi="Times New Roman" w:cs="Times New Roman"/>
          <w:sz w:val="28"/>
          <w:szCs w:val="28"/>
        </w:rPr>
        <w:t>Доля услуг (работ) по перевозке пассажиров автомобильным транспортом по муниципальным маршрутам регулярных</w:t>
      </w:r>
      <w:r w:rsidR="00A217F0">
        <w:rPr>
          <w:rFonts w:ascii="Times New Roman" w:eastAsia="Calibri" w:hAnsi="Times New Roman" w:cs="Times New Roman"/>
          <w:sz w:val="28"/>
          <w:szCs w:val="28"/>
        </w:rPr>
        <w:t xml:space="preserve"> перевозок, оказанных </w:t>
      </w:r>
      <w:r w:rsidRPr="00E81FC0">
        <w:rPr>
          <w:rFonts w:ascii="Times New Roman" w:eastAsia="Calibri" w:hAnsi="Times New Roman" w:cs="Times New Roman"/>
          <w:sz w:val="28"/>
          <w:szCs w:val="28"/>
        </w:rPr>
        <w:t xml:space="preserve">(выполненных) организациями частной формы собственности, в </w:t>
      </w:r>
      <w:r w:rsidR="007159C8">
        <w:rPr>
          <w:rFonts w:ascii="Times New Roman" w:hAnsi="Times New Roman" w:cs="Times New Roman"/>
          <w:sz w:val="28"/>
          <w:szCs w:val="28"/>
        </w:rPr>
        <w:t>Туапсинском</w:t>
      </w:r>
      <w:r w:rsidR="007159C8" w:rsidRPr="00561121">
        <w:rPr>
          <w:rFonts w:ascii="Times New Roman" w:hAnsi="Times New Roman" w:cs="Times New Roman"/>
          <w:sz w:val="28"/>
          <w:szCs w:val="28"/>
        </w:rPr>
        <w:t xml:space="preserve"> </w:t>
      </w:r>
      <w:r w:rsidR="007159C8">
        <w:rPr>
          <w:rFonts w:ascii="Times New Roman" w:hAnsi="Times New Roman" w:cs="Times New Roman"/>
          <w:sz w:val="28"/>
          <w:szCs w:val="28"/>
        </w:rPr>
        <w:t>муниципальном округе</w:t>
      </w:r>
      <w:r w:rsidR="007159C8" w:rsidRPr="00E81FC0">
        <w:rPr>
          <w:rFonts w:ascii="Times New Roman" w:eastAsia="Calibri" w:hAnsi="Times New Roman" w:cs="Times New Roman"/>
          <w:sz w:val="28"/>
          <w:szCs w:val="28"/>
        </w:rPr>
        <w:t xml:space="preserve"> </w:t>
      </w:r>
      <w:r w:rsidRPr="00E81FC0">
        <w:rPr>
          <w:rFonts w:ascii="Times New Roman" w:eastAsia="Calibri" w:hAnsi="Times New Roman" w:cs="Times New Roman"/>
          <w:sz w:val="28"/>
          <w:szCs w:val="28"/>
        </w:rPr>
        <w:t xml:space="preserve">составляет 100,0%. Всего </w:t>
      </w:r>
      <w:r>
        <w:rPr>
          <w:rFonts w:ascii="Times New Roman" w:eastAsia="Calibri" w:hAnsi="Times New Roman" w:cs="Times New Roman"/>
          <w:sz w:val="28"/>
          <w:szCs w:val="28"/>
        </w:rPr>
        <w:t xml:space="preserve">оказывает транспортные услуги </w:t>
      </w:r>
      <w:r w:rsidR="00844AD1">
        <w:rPr>
          <w:rFonts w:ascii="Times New Roman" w:eastAsia="Calibri" w:hAnsi="Times New Roman" w:cs="Times New Roman"/>
          <w:sz w:val="28"/>
          <w:szCs w:val="28"/>
        </w:rPr>
        <w:t>19</w:t>
      </w:r>
      <w:r w:rsidRPr="00E81FC0">
        <w:rPr>
          <w:rFonts w:ascii="Times New Roman" w:eastAsia="Calibri" w:hAnsi="Times New Roman" w:cs="Times New Roman"/>
          <w:sz w:val="28"/>
          <w:szCs w:val="28"/>
        </w:rPr>
        <w:t xml:space="preserve"> субъектов с частной формой собственности</w:t>
      </w:r>
      <w:r>
        <w:rPr>
          <w:rFonts w:ascii="Times New Roman" w:eastAsia="Calibri" w:hAnsi="Times New Roman" w:cs="Times New Roman"/>
          <w:sz w:val="28"/>
          <w:szCs w:val="28"/>
        </w:rPr>
        <w:t xml:space="preserve"> и</w:t>
      </w:r>
      <w:r w:rsidR="00844AD1">
        <w:rPr>
          <w:rFonts w:ascii="Times New Roman" w:eastAsia="Calibri" w:hAnsi="Times New Roman" w:cs="Times New Roman"/>
          <w:sz w:val="28"/>
          <w:szCs w:val="28"/>
        </w:rPr>
        <w:t xml:space="preserve"> 4</w:t>
      </w:r>
      <w:r>
        <w:rPr>
          <w:rFonts w:ascii="Times New Roman" w:eastAsia="Calibri" w:hAnsi="Times New Roman" w:cs="Times New Roman"/>
          <w:sz w:val="28"/>
          <w:szCs w:val="28"/>
        </w:rPr>
        <w:t xml:space="preserve"> юридических лица.</w:t>
      </w:r>
    </w:p>
    <w:p w:rsidR="00301902" w:rsidRDefault="00301902" w:rsidP="00301902">
      <w:pPr>
        <w:spacing w:after="0" w:line="240" w:lineRule="auto"/>
        <w:ind w:firstLine="567"/>
        <w:contextualSpacing/>
        <w:jc w:val="both"/>
        <w:rPr>
          <w:rFonts w:ascii="Times New Roman" w:hAnsi="Times New Roman" w:cs="Times New Roman"/>
          <w:sz w:val="28"/>
          <w:szCs w:val="28"/>
        </w:rPr>
      </w:pPr>
      <w:r w:rsidRPr="00561121">
        <w:rPr>
          <w:rFonts w:ascii="Times New Roman" w:hAnsi="Times New Roman" w:cs="Times New Roman"/>
          <w:sz w:val="28"/>
          <w:szCs w:val="28"/>
        </w:rPr>
        <w:t>Административные барьеры для дальнейшего входа на рынок субъектов малого и среднего предпринимательства отсутствуют. Развитие конкуренции на рынке будет способствовать повышению качества обслуживания населения.</w:t>
      </w:r>
    </w:p>
    <w:p w:rsidR="00B80213" w:rsidRPr="00561121" w:rsidRDefault="00B80213" w:rsidP="00301902">
      <w:pPr>
        <w:spacing w:after="0" w:line="240" w:lineRule="auto"/>
        <w:ind w:firstLine="567"/>
        <w:contextualSpacing/>
        <w:jc w:val="both"/>
        <w:rPr>
          <w:rFonts w:ascii="Times New Roman" w:hAnsi="Times New Roman" w:cs="Times New Roman"/>
          <w:b/>
          <w:sz w:val="28"/>
          <w:szCs w:val="28"/>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37%, затруднились ответить 12%.</w:t>
      </w:r>
    </w:p>
    <w:p w:rsidR="00301902" w:rsidRPr="00E81FC0" w:rsidRDefault="00301902" w:rsidP="00301902">
      <w:pPr>
        <w:tabs>
          <w:tab w:val="left" w:pos="434"/>
        </w:tabs>
        <w:overflowPunct w:val="0"/>
        <w:spacing w:after="0" w:line="240" w:lineRule="auto"/>
        <w:contextualSpacing/>
        <w:jc w:val="both"/>
        <w:rPr>
          <w:rFonts w:ascii="Times New Roman" w:eastAsia="Calibri" w:hAnsi="Times New Roman" w:cs="Times New Roman"/>
          <w:sz w:val="28"/>
          <w:szCs w:val="28"/>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оказания услуг по перевозке пассажиров и багажа легковым такси на территории муниципального образования Туапсинск</w:t>
      </w:r>
      <w:r w:rsidR="00B80213">
        <w:rPr>
          <w:rFonts w:ascii="Times New Roman" w:eastAsia="Times New Roman" w:hAnsi="Times New Roman" w:cs="Times New Roman"/>
          <w:b/>
          <w:sz w:val="28"/>
          <w:szCs w:val="28"/>
          <w:lang w:eastAsia="ru-RU"/>
        </w:rPr>
        <w:t>ого</w:t>
      </w:r>
      <w:r w:rsidRPr="00E81FC0">
        <w:rPr>
          <w:rFonts w:ascii="Times New Roman" w:eastAsia="Times New Roman" w:hAnsi="Times New Roman" w:cs="Times New Roman"/>
          <w:b/>
          <w:sz w:val="28"/>
          <w:szCs w:val="28"/>
          <w:lang w:eastAsia="ru-RU"/>
        </w:rPr>
        <w:t xml:space="preserve"> </w:t>
      </w:r>
      <w:r w:rsidR="00B80213">
        <w:rPr>
          <w:rFonts w:ascii="Times New Roman" w:eastAsia="Times New Roman" w:hAnsi="Times New Roman" w:cs="Times New Roman"/>
          <w:b/>
          <w:sz w:val="28"/>
          <w:szCs w:val="28"/>
          <w:lang w:eastAsia="ru-RU"/>
        </w:rPr>
        <w:t>муниципального округа</w:t>
      </w:r>
      <w:r w:rsidRPr="00E81FC0">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Calibri" w:hAnsi="Times New Roman" w:cs="Times New Roman"/>
          <w:sz w:val="28"/>
          <w:szCs w:val="28"/>
        </w:rPr>
      </w:pPr>
      <w:r w:rsidRPr="00E81FC0">
        <w:rPr>
          <w:rFonts w:ascii="Times New Roman" w:eastAsia="Calibri" w:hAnsi="Times New Roman" w:cs="Times New Roman"/>
          <w:sz w:val="28"/>
          <w:szCs w:val="28"/>
        </w:rPr>
        <w:t>На территории</w:t>
      </w:r>
      <w:r w:rsidR="00014E61">
        <w:rPr>
          <w:rFonts w:ascii="Times New Roman" w:eastAsia="Calibri" w:hAnsi="Times New Roman" w:cs="Times New Roman"/>
          <w:sz w:val="28"/>
          <w:szCs w:val="28"/>
        </w:rPr>
        <w:t xml:space="preserve"> </w:t>
      </w:r>
      <w:r w:rsidR="00B80213">
        <w:rPr>
          <w:rFonts w:ascii="Times New Roman" w:hAnsi="Times New Roman" w:cs="Times New Roman"/>
          <w:sz w:val="28"/>
          <w:szCs w:val="28"/>
        </w:rPr>
        <w:t>Туапсинского</w:t>
      </w:r>
      <w:r w:rsidR="00B80213" w:rsidRPr="00561121">
        <w:rPr>
          <w:rFonts w:ascii="Times New Roman" w:hAnsi="Times New Roman" w:cs="Times New Roman"/>
          <w:sz w:val="28"/>
          <w:szCs w:val="28"/>
        </w:rPr>
        <w:t xml:space="preserve"> </w:t>
      </w:r>
      <w:r w:rsidR="00B80213">
        <w:rPr>
          <w:rFonts w:ascii="Times New Roman" w:hAnsi="Times New Roman" w:cs="Times New Roman"/>
          <w:sz w:val="28"/>
          <w:szCs w:val="28"/>
        </w:rPr>
        <w:t>муниципального округа</w:t>
      </w:r>
      <w:r w:rsidR="00B80213">
        <w:rPr>
          <w:rFonts w:ascii="Times New Roman" w:eastAsia="Calibri" w:hAnsi="Times New Roman" w:cs="Times New Roman"/>
          <w:sz w:val="28"/>
          <w:szCs w:val="28"/>
        </w:rPr>
        <w:t xml:space="preserve"> </w:t>
      </w:r>
      <w:r w:rsidR="00014E61">
        <w:rPr>
          <w:rFonts w:ascii="Times New Roman" w:eastAsia="Calibri" w:hAnsi="Times New Roman" w:cs="Times New Roman"/>
          <w:sz w:val="28"/>
          <w:szCs w:val="28"/>
        </w:rPr>
        <w:t>осуществляют </w:t>
      </w:r>
      <w:r w:rsidR="00844AD1">
        <w:rPr>
          <w:rFonts w:ascii="Times New Roman" w:eastAsia="Calibri" w:hAnsi="Times New Roman" w:cs="Times New Roman"/>
          <w:sz w:val="28"/>
          <w:szCs w:val="28"/>
        </w:rPr>
        <w:t>31</w:t>
      </w:r>
      <w:r w:rsidR="00014E61">
        <w:rPr>
          <w:rFonts w:ascii="Times New Roman" w:eastAsia="Calibri" w:hAnsi="Times New Roman" w:cs="Times New Roman"/>
          <w:sz w:val="28"/>
          <w:szCs w:val="28"/>
        </w:rPr>
        <w:t> </w:t>
      </w:r>
      <w:r w:rsidRPr="00E81FC0">
        <w:rPr>
          <w:rFonts w:ascii="Times New Roman" w:eastAsia="Calibri" w:hAnsi="Times New Roman" w:cs="Times New Roman"/>
          <w:sz w:val="28"/>
          <w:szCs w:val="28"/>
        </w:rPr>
        <w:t>индив</w:t>
      </w:r>
      <w:r w:rsidR="00A721E2">
        <w:rPr>
          <w:rFonts w:ascii="Times New Roman" w:eastAsia="Calibri" w:hAnsi="Times New Roman" w:cs="Times New Roman"/>
          <w:sz w:val="28"/>
          <w:szCs w:val="28"/>
        </w:rPr>
        <w:t>идуальных пред</w:t>
      </w:r>
      <w:r w:rsidR="00014E61">
        <w:rPr>
          <w:rFonts w:ascii="Times New Roman" w:eastAsia="Calibri" w:hAnsi="Times New Roman" w:cs="Times New Roman"/>
          <w:sz w:val="28"/>
          <w:szCs w:val="28"/>
        </w:rPr>
        <w:t>принимателей, имеющих разрешение</w:t>
      </w:r>
      <w:r w:rsidR="00A721E2">
        <w:rPr>
          <w:rFonts w:ascii="Times New Roman" w:eastAsia="Calibri" w:hAnsi="Times New Roman" w:cs="Times New Roman"/>
          <w:sz w:val="28"/>
          <w:szCs w:val="28"/>
        </w:rPr>
        <w:t xml:space="preserve"> на осуществление </w:t>
      </w:r>
      <w:r w:rsidRPr="00E81FC0">
        <w:rPr>
          <w:rFonts w:ascii="Times New Roman" w:eastAsia="Calibri" w:hAnsi="Times New Roman" w:cs="Times New Roman"/>
          <w:sz w:val="28"/>
          <w:szCs w:val="28"/>
        </w:rPr>
        <w:t>деятельности по перевозке пассажиров и багажа легковыми такси. Одним из факторов, оказывающих негативное влияние на развитие предпринимательства в сфере транспортных услуг, является перевозка пассажир</w:t>
      </w:r>
      <w:r w:rsidR="00990A04">
        <w:rPr>
          <w:rFonts w:ascii="Times New Roman" w:eastAsia="Calibri" w:hAnsi="Times New Roman" w:cs="Times New Roman"/>
          <w:sz w:val="28"/>
          <w:szCs w:val="28"/>
        </w:rPr>
        <w:t xml:space="preserve">ов и багажа </w:t>
      </w:r>
      <w:r w:rsidRPr="00E81FC0">
        <w:rPr>
          <w:rFonts w:ascii="Times New Roman" w:eastAsia="Calibri" w:hAnsi="Times New Roman" w:cs="Times New Roman"/>
          <w:sz w:val="28"/>
          <w:szCs w:val="28"/>
        </w:rPr>
        <w:t>физическими лицами, без соответствующей регистрации в качестве индивидуальных предпринимателей в налоговых орган</w:t>
      </w:r>
      <w:r w:rsidR="00990A04">
        <w:rPr>
          <w:rFonts w:ascii="Times New Roman" w:eastAsia="Calibri" w:hAnsi="Times New Roman" w:cs="Times New Roman"/>
          <w:sz w:val="28"/>
          <w:szCs w:val="28"/>
        </w:rPr>
        <w:t xml:space="preserve">ах, что приводит к </w:t>
      </w:r>
      <w:r w:rsidRPr="00E81FC0">
        <w:rPr>
          <w:rFonts w:ascii="Times New Roman" w:eastAsia="Calibri" w:hAnsi="Times New Roman" w:cs="Times New Roman"/>
          <w:sz w:val="28"/>
          <w:szCs w:val="28"/>
        </w:rPr>
        <w:t xml:space="preserve">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 </w:t>
      </w:r>
    </w:p>
    <w:p w:rsidR="00301902" w:rsidRDefault="00301902" w:rsidP="00301902">
      <w:pPr>
        <w:tabs>
          <w:tab w:val="left" w:pos="-284"/>
        </w:tabs>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Административные барьеры для дальнейшего входа на рынок субъектов малого и среднего предпринимательства отсутствуют. Развитие конкуренции на рынке будет способствовать повышению качества обслуживания населения.</w:t>
      </w:r>
    </w:p>
    <w:p w:rsidR="00B80213" w:rsidRPr="00561121" w:rsidRDefault="00B80213" w:rsidP="00301902">
      <w:pPr>
        <w:tabs>
          <w:tab w:val="left" w:pos="-284"/>
        </w:tabs>
        <w:spacing w:after="0" w:line="240" w:lineRule="auto"/>
        <w:ind w:firstLine="567"/>
        <w:jc w:val="both"/>
        <w:rPr>
          <w:rFonts w:ascii="Times New Roman" w:hAnsi="Times New Roman" w:cs="Times New Roman"/>
          <w:sz w:val="28"/>
          <w:szCs w:val="28"/>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61%, затруднились ответить 18%.</w:t>
      </w:r>
    </w:p>
    <w:p w:rsidR="00301902" w:rsidRDefault="00301902" w:rsidP="00A217F0">
      <w:pPr>
        <w:tabs>
          <w:tab w:val="left" w:pos="434"/>
        </w:tabs>
        <w:overflowPunct w:val="0"/>
        <w:spacing w:after="0" w:line="240" w:lineRule="auto"/>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406DD">
        <w:rPr>
          <w:rFonts w:ascii="Times New Roman" w:eastAsia="Times New Roman" w:hAnsi="Times New Roman" w:cs="Times New Roman"/>
          <w:b/>
          <w:sz w:val="28"/>
          <w:szCs w:val="28"/>
          <w:lang w:eastAsia="ru-RU"/>
        </w:rPr>
        <w:t>Рынок услуг связи, в том числе услуг по предоставлению широкополосного доступа к информационно-телекоммуникационной сети «Интернет»</w:t>
      </w:r>
      <w:r w:rsidR="00014E61">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Pr="00E406DD"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406DD">
        <w:rPr>
          <w:rFonts w:ascii="Times New Roman" w:eastAsia="Times New Roman" w:hAnsi="Times New Roman" w:cs="Times New Roman"/>
          <w:sz w:val="28"/>
          <w:szCs w:val="28"/>
          <w:lang w:eastAsia="ru-RU"/>
        </w:rPr>
        <w:t xml:space="preserve">Широкополосный доступ к сети интернет на территории </w:t>
      </w:r>
      <w:r w:rsidR="00B80213">
        <w:rPr>
          <w:rFonts w:ascii="Times New Roman" w:hAnsi="Times New Roman" w:cs="Times New Roman"/>
          <w:sz w:val="28"/>
          <w:szCs w:val="28"/>
        </w:rPr>
        <w:t>Туапсинского</w:t>
      </w:r>
      <w:r w:rsidR="00B80213" w:rsidRPr="00561121">
        <w:rPr>
          <w:rFonts w:ascii="Times New Roman" w:hAnsi="Times New Roman" w:cs="Times New Roman"/>
          <w:sz w:val="28"/>
          <w:szCs w:val="28"/>
        </w:rPr>
        <w:t xml:space="preserve"> </w:t>
      </w:r>
      <w:r w:rsidR="00B80213">
        <w:rPr>
          <w:rFonts w:ascii="Times New Roman" w:hAnsi="Times New Roman" w:cs="Times New Roman"/>
          <w:sz w:val="28"/>
          <w:szCs w:val="28"/>
        </w:rPr>
        <w:t>муниципального округа</w:t>
      </w:r>
      <w:r w:rsidR="00B80213">
        <w:rPr>
          <w:rFonts w:ascii="Times New Roman" w:eastAsia="Calibri" w:hAnsi="Times New Roman" w:cs="Times New Roman"/>
          <w:sz w:val="28"/>
          <w:szCs w:val="28"/>
        </w:rPr>
        <w:t xml:space="preserve"> </w:t>
      </w:r>
      <w:r w:rsidRPr="00E406DD">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едоставляют следующие операторы:</w:t>
      </w:r>
    </w:p>
    <w:p w:rsidR="00301902" w:rsidRPr="00E406DD"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Ростелеком, </w:t>
      </w:r>
      <w:proofErr w:type="spellStart"/>
      <w:r>
        <w:rPr>
          <w:rFonts w:ascii="Times New Roman" w:eastAsia="Times New Roman" w:hAnsi="Times New Roman" w:cs="Times New Roman"/>
          <w:sz w:val="28"/>
          <w:szCs w:val="28"/>
          <w:lang w:eastAsia="ru-RU"/>
        </w:rPr>
        <w:t>DTel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СкайНэт</w:t>
      </w:r>
      <w:proofErr w:type="spellEnd"/>
      <w:r>
        <w:rPr>
          <w:rFonts w:ascii="Times New Roman" w:eastAsia="Times New Roman" w:hAnsi="Times New Roman" w:cs="Times New Roman"/>
          <w:sz w:val="28"/>
          <w:szCs w:val="28"/>
          <w:lang w:eastAsia="ru-RU"/>
        </w:rPr>
        <w:t xml:space="preserve">, GALAXY-NET, Домашние сети, </w:t>
      </w:r>
      <w:proofErr w:type="spellStart"/>
      <w:r>
        <w:rPr>
          <w:rFonts w:ascii="Times New Roman" w:eastAsia="Times New Roman" w:hAnsi="Times New Roman" w:cs="Times New Roman"/>
          <w:sz w:val="28"/>
          <w:szCs w:val="28"/>
          <w:lang w:eastAsia="ru-RU"/>
        </w:rPr>
        <w:t>Тайгет</w:t>
      </w:r>
      <w:proofErr w:type="spellEnd"/>
      <w:r>
        <w:rPr>
          <w:rFonts w:ascii="Times New Roman" w:eastAsia="Times New Roman" w:hAnsi="Times New Roman" w:cs="Times New Roman"/>
          <w:sz w:val="28"/>
          <w:szCs w:val="28"/>
          <w:lang w:eastAsia="ru-RU"/>
        </w:rPr>
        <w:t>, Кубань-Телеком</w:t>
      </w: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406DD">
        <w:rPr>
          <w:rFonts w:ascii="Times New Roman" w:eastAsia="Times New Roman" w:hAnsi="Times New Roman" w:cs="Times New Roman"/>
          <w:sz w:val="28"/>
          <w:szCs w:val="28"/>
          <w:lang w:eastAsia="ru-RU"/>
        </w:rPr>
        <w:t xml:space="preserve">Также на территории </w:t>
      </w:r>
      <w:r w:rsidR="00B80213">
        <w:rPr>
          <w:rFonts w:ascii="Times New Roman" w:hAnsi="Times New Roman" w:cs="Times New Roman"/>
          <w:sz w:val="28"/>
          <w:szCs w:val="28"/>
        </w:rPr>
        <w:t>Туапсинского</w:t>
      </w:r>
      <w:r w:rsidR="00B80213" w:rsidRPr="00561121">
        <w:rPr>
          <w:rFonts w:ascii="Times New Roman" w:hAnsi="Times New Roman" w:cs="Times New Roman"/>
          <w:sz w:val="28"/>
          <w:szCs w:val="28"/>
        </w:rPr>
        <w:t xml:space="preserve"> </w:t>
      </w:r>
      <w:r w:rsidR="00B80213">
        <w:rPr>
          <w:rFonts w:ascii="Times New Roman" w:hAnsi="Times New Roman" w:cs="Times New Roman"/>
          <w:sz w:val="28"/>
          <w:szCs w:val="28"/>
        </w:rPr>
        <w:t>муниципального округа</w:t>
      </w:r>
      <w:r w:rsidR="00B80213">
        <w:rPr>
          <w:rFonts w:ascii="Times New Roman" w:eastAsia="Calibri" w:hAnsi="Times New Roman" w:cs="Times New Roman"/>
          <w:sz w:val="28"/>
          <w:szCs w:val="28"/>
        </w:rPr>
        <w:t xml:space="preserve"> </w:t>
      </w:r>
      <w:r w:rsidRPr="00E406DD">
        <w:rPr>
          <w:rFonts w:ascii="Times New Roman" w:eastAsia="Times New Roman" w:hAnsi="Times New Roman" w:cs="Times New Roman"/>
          <w:sz w:val="28"/>
          <w:szCs w:val="28"/>
          <w:lang w:eastAsia="ru-RU"/>
        </w:rPr>
        <w:t xml:space="preserve">расположены вышки сотовой связи крупнейших операторов: </w:t>
      </w:r>
    </w:p>
    <w:p w:rsidR="00301902" w:rsidRPr="00E406DD" w:rsidRDefault="00301902" w:rsidP="00990A04">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Ростелеком;- </w:t>
      </w:r>
      <w:proofErr w:type="gramStart"/>
      <w:r w:rsidRPr="00E406DD">
        <w:rPr>
          <w:rFonts w:ascii="Times New Roman" w:eastAsia="Times New Roman" w:hAnsi="Times New Roman" w:cs="Times New Roman"/>
          <w:sz w:val="28"/>
          <w:szCs w:val="28"/>
          <w:lang w:eastAsia="ru-RU"/>
        </w:rPr>
        <w:t>Те</w:t>
      </w:r>
      <w:r>
        <w:rPr>
          <w:rFonts w:ascii="Times New Roman" w:eastAsia="Times New Roman" w:hAnsi="Times New Roman" w:cs="Times New Roman"/>
          <w:sz w:val="28"/>
          <w:szCs w:val="28"/>
          <w:lang w:eastAsia="ru-RU"/>
        </w:rPr>
        <w:t>ле</w:t>
      </w:r>
      <w:proofErr w:type="gramEnd"/>
      <w:r>
        <w:rPr>
          <w:rFonts w:ascii="Times New Roman" w:eastAsia="Times New Roman" w:hAnsi="Times New Roman" w:cs="Times New Roman"/>
          <w:sz w:val="28"/>
          <w:szCs w:val="28"/>
          <w:lang w:eastAsia="ru-RU"/>
        </w:rPr>
        <w:t xml:space="preserve"> 2; - Мегафон;- </w:t>
      </w:r>
      <w:proofErr w:type="spellStart"/>
      <w:r>
        <w:rPr>
          <w:rFonts w:ascii="Times New Roman" w:eastAsia="Times New Roman" w:hAnsi="Times New Roman" w:cs="Times New Roman"/>
          <w:sz w:val="28"/>
          <w:szCs w:val="28"/>
          <w:lang w:eastAsia="ru-RU"/>
        </w:rPr>
        <w:t>Yota</w:t>
      </w:r>
      <w:proofErr w:type="spellEnd"/>
      <w:r>
        <w:rPr>
          <w:rFonts w:ascii="Times New Roman" w:eastAsia="Times New Roman" w:hAnsi="Times New Roman" w:cs="Times New Roman"/>
          <w:sz w:val="28"/>
          <w:szCs w:val="28"/>
          <w:lang w:eastAsia="ru-RU"/>
        </w:rPr>
        <w:t>; - МТС; - Билайн.</w:t>
      </w:r>
    </w:p>
    <w:p w:rsidR="000047B7" w:rsidRDefault="00301902" w:rsidP="000047B7">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406DD">
        <w:rPr>
          <w:rFonts w:ascii="Times New Roman" w:eastAsia="Times New Roman" w:hAnsi="Times New Roman" w:cs="Times New Roman"/>
          <w:sz w:val="28"/>
          <w:szCs w:val="28"/>
          <w:lang w:eastAsia="ru-RU"/>
        </w:rPr>
        <w:t xml:space="preserve">Все операторы связи ежегодно проводят модернизацию оборудования, а операторы сотовой связи производят установку новых вышек на территории </w:t>
      </w:r>
      <w:r w:rsidR="00280F2C">
        <w:rPr>
          <w:rFonts w:ascii="Times New Roman" w:eastAsia="Times New Roman" w:hAnsi="Times New Roman" w:cs="Times New Roman"/>
          <w:sz w:val="28"/>
          <w:szCs w:val="28"/>
          <w:lang w:eastAsia="ru-RU"/>
        </w:rPr>
        <w:t>муниципального округа</w:t>
      </w:r>
      <w:r w:rsidRPr="00E406DD">
        <w:rPr>
          <w:rFonts w:ascii="Times New Roman" w:eastAsia="Times New Roman" w:hAnsi="Times New Roman" w:cs="Times New Roman"/>
          <w:sz w:val="28"/>
          <w:szCs w:val="28"/>
          <w:lang w:eastAsia="ru-RU"/>
        </w:rPr>
        <w:t xml:space="preserve">, что приводит к улучшению качества предоставляемых услуг и  расширению охвата населения </w:t>
      </w:r>
      <w:r w:rsidR="00280F2C">
        <w:rPr>
          <w:rFonts w:ascii="Times New Roman" w:eastAsia="Times New Roman" w:hAnsi="Times New Roman" w:cs="Times New Roman"/>
          <w:sz w:val="28"/>
          <w:szCs w:val="28"/>
          <w:lang w:eastAsia="ru-RU"/>
        </w:rPr>
        <w:t>муниципального округа</w:t>
      </w:r>
      <w:r w:rsidR="000047B7">
        <w:rPr>
          <w:rFonts w:ascii="Times New Roman" w:eastAsia="Times New Roman" w:hAnsi="Times New Roman" w:cs="Times New Roman"/>
          <w:sz w:val="28"/>
          <w:szCs w:val="28"/>
          <w:lang w:eastAsia="ru-RU"/>
        </w:rPr>
        <w:t>.</w:t>
      </w:r>
    </w:p>
    <w:p w:rsidR="00987098" w:rsidRDefault="00301902" w:rsidP="00724567">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Указом Президента Российской Федерации от 21 июля 2020 г. № 474 «О национальных целях развития Российской Федерации на период до 2030 года» определена национальная цель развития Российской Федерации – «Цифровая трансформация». Целевыми показателями «Цифровой трансформации» определены в том числе: 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 увеличение доли массовых социально значимых услуг, доступных в электронном виде, до 95 процентов.</w:t>
      </w:r>
    </w:p>
    <w:p w:rsidR="00B80213" w:rsidRDefault="00B80213" w:rsidP="00724567">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16%, затруднились ответить 22%.</w:t>
      </w:r>
    </w:p>
    <w:p w:rsidR="00D4085B" w:rsidRPr="00A217F0" w:rsidRDefault="00D4085B" w:rsidP="00724567">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contextualSpacing/>
        <w:jc w:val="center"/>
        <w:rPr>
          <w:rFonts w:ascii="Times New Roman" w:eastAsia="Times New Roman" w:hAnsi="Times New Roman" w:cs="Times New Roman"/>
          <w:b/>
          <w:sz w:val="28"/>
          <w:szCs w:val="28"/>
          <w:lang w:eastAsia="ru-RU"/>
        </w:rPr>
      </w:pPr>
      <w:r w:rsidRPr="007D5957">
        <w:rPr>
          <w:rFonts w:ascii="Times New Roman" w:eastAsia="Times New Roman" w:hAnsi="Times New Roman" w:cs="Times New Roman"/>
          <w:b/>
          <w:sz w:val="28"/>
          <w:szCs w:val="28"/>
          <w:lang w:eastAsia="ru-RU"/>
        </w:rPr>
        <w:t>Рынок жилищного строительства</w:t>
      </w:r>
      <w:r w:rsidR="00014E61">
        <w:rPr>
          <w:rFonts w:ascii="Times New Roman" w:eastAsia="Times New Roman" w:hAnsi="Times New Roman" w:cs="Times New Roman"/>
          <w:b/>
          <w:sz w:val="28"/>
          <w:szCs w:val="28"/>
          <w:lang w:eastAsia="ru-RU"/>
        </w:rPr>
        <w:t>.</w:t>
      </w:r>
    </w:p>
    <w:p w:rsidR="00301902" w:rsidRPr="007D5957" w:rsidRDefault="00301902" w:rsidP="00301902">
      <w:pPr>
        <w:tabs>
          <w:tab w:val="left" w:pos="434"/>
        </w:tabs>
        <w:overflowPunct w:val="0"/>
        <w:spacing w:after="0" w:line="240" w:lineRule="auto"/>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На территории</w:t>
      </w:r>
      <w:r w:rsidR="0022302B" w:rsidRPr="0022302B">
        <w:rPr>
          <w:rFonts w:ascii="Times New Roman" w:hAnsi="Times New Roman" w:cs="Times New Roman"/>
          <w:sz w:val="28"/>
          <w:szCs w:val="28"/>
        </w:rPr>
        <w:t xml:space="preserve"> </w:t>
      </w:r>
      <w:r w:rsidR="00B80213">
        <w:rPr>
          <w:rFonts w:ascii="Times New Roman" w:hAnsi="Times New Roman" w:cs="Times New Roman"/>
          <w:sz w:val="28"/>
          <w:szCs w:val="28"/>
        </w:rPr>
        <w:t>Туапсинского</w:t>
      </w:r>
      <w:r w:rsidR="00B80213" w:rsidRPr="00561121">
        <w:rPr>
          <w:rFonts w:ascii="Times New Roman" w:hAnsi="Times New Roman" w:cs="Times New Roman"/>
          <w:sz w:val="28"/>
          <w:szCs w:val="28"/>
        </w:rPr>
        <w:t xml:space="preserve"> </w:t>
      </w:r>
      <w:r w:rsidR="00B80213">
        <w:rPr>
          <w:rFonts w:ascii="Times New Roman" w:hAnsi="Times New Roman" w:cs="Times New Roman"/>
          <w:sz w:val="28"/>
          <w:szCs w:val="28"/>
        </w:rPr>
        <w:t>муниципального округа</w:t>
      </w:r>
      <w:r w:rsidR="00B80213">
        <w:rPr>
          <w:rFonts w:ascii="Times New Roman" w:eastAsia="Calibri" w:hAnsi="Times New Roman" w:cs="Times New Roman"/>
          <w:sz w:val="28"/>
          <w:szCs w:val="28"/>
        </w:rPr>
        <w:t xml:space="preserve"> </w:t>
      </w:r>
      <w:r w:rsidRPr="00E81FC0">
        <w:rPr>
          <w:rFonts w:ascii="Times New Roman" w:eastAsia="Times New Roman" w:hAnsi="Times New Roman" w:cs="Times New Roman"/>
          <w:sz w:val="28"/>
          <w:szCs w:val="28"/>
          <w:lang w:eastAsia="ru-RU"/>
        </w:rPr>
        <w:t xml:space="preserve">зарегистрировано </w:t>
      </w:r>
      <w:r w:rsidR="00122C05">
        <w:rPr>
          <w:rFonts w:ascii="Times New Roman" w:eastAsia="Times New Roman" w:hAnsi="Times New Roman" w:cs="Times New Roman"/>
          <w:sz w:val="28"/>
          <w:szCs w:val="28"/>
          <w:lang w:eastAsia="ru-RU"/>
        </w:rPr>
        <w:t>182</w:t>
      </w:r>
      <w:r w:rsidR="00014E61">
        <w:rPr>
          <w:rFonts w:ascii="Times New Roman" w:eastAsia="Times New Roman" w:hAnsi="Times New Roman" w:cs="Times New Roman"/>
          <w:sz w:val="28"/>
          <w:szCs w:val="28"/>
          <w:lang w:eastAsia="ru-RU"/>
        </w:rPr>
        <w:t xml:space="preserve"> предприятие</w:t>
      </w:r>
      <w:r w:rsidRPr="00E81FC0">
        <w:rPr>
          <w:rFonts w:ascii="Times New Roman" w:eastAsia="Times New Roman" w:hAnsi="Times New Roman" w:cs="Times New Roman"/>
          <w:sz w:val="28"/>
          <w:szCs w:val="28"/>
          <w:lang w:eastAsia="ru-RU"/>
        </w:rPr>
        <w:t xml:space="preserve"> с частной формой собственности, </w:t>
      </w:r>
      <w:proofErr w:type="gramStart"/>
      <w:r w:rsidRPr="00E81FC0">
        <w:rPr>
          <w:rFonts w:ascii="Times New Roman" w:eastAsia="Times New Roman" w:hAnsi="Times New Roman" w:cs="Times New Roman"/>
          <w:sz w:val="28"/>
          <w:szCs w:val="28"/>
          <w:lang w:eastAsia="ru-RU"/>
        </w:rPr>
        <w:t>осуществляющих</w:t>
      </w:r>
      <w:proofErr w:type="gramEnd"/>
      <w:r w:rsidRPr="00E81FC0">
        <w:rPr>
          <w:rFonts w:ascii="Times New Roman" w:eastAsia="Times New Roman" w:hAnsi="Times New Roman" w:cs="Times New Roman"/>
          <w:sz w:val="28"/>
          <w:szCs w:val="28"/>
          <w:lang w:eastAsia="ru-RU"/>
        </w:rPr>
        <w:t xml:space="preserve"> свою деятельность на рынке жилищного строительства. В строительной отрасли уровень конкуренции достаточно высокий, главной задачей является обеспечение развития здоровой конкуренции на данном рынке</w:t>
      </w:r>
      <w:r>
        <w:rPr>
          <w:rFonts w:ascii="Times New Roman" w:eastAsia="Times New Roman" w:hAnsi="Times New Roman" w:cs="Times New Roman"/>
          <w:sz w:val="28"/>
          <w:szCs w:val="28"/>
          <w:lang w:eastAsia="ru-RU"/>
        </w:rPr>
        <w:t>.</w:t>
      </w:r>
    </w:p>
    <w:p w:rsidR="00301902" w:rsidRPr="00561121" w:rsidRDefault="00301902" w:rsidP="00301902">
      <w:pPr>
        <w:tabs>
          <w:tab w:val="left" w:pos="49"/>
        </w:tabs>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Жалоб на работу</w:t>
      </w:r>
      <w:r w:rsidRPr="00561121">
        <w:rPr>
          <w:rFonts w:ascii="Times New Roman" w:hAnsi="Times New Roman"/>
          <w:sz w:val="28"/>
          <w:szCs w:val="28"/>
        </w:rPr>
        <w:t xml:space="preserve"> организаций, оказывающих услуги на рынке жилищного строительства</w:t>
      </w:r>
      <w:r w:rsidRPr="00561121">
        <w:rPr>
          <w:rFonts w:ascii="Times New Roman" w:eastAsia="Times New Roman" w:hAnsi="Times New Roman"/>
          <w:sz w:val="28"/>
          <w:szCs w:val="28"/>
          <w:lang w:eastAsia="ru-RU"/>
        </w:rPr>
        <w:t xml:space="preserve">, </w:t>
      </w:r>
      <w:r w:rsidRPr="00561121">
        <w:rPr>
          <w:rFonts w:ascii="Times New Roman" w:hAnsi="Times New Roman"/>
          <w:sz w:val="28"/>
          <w:szCs w:val="28"/>
        </w:rPr>
        <w:t>не поступало.</w:t>
      </w:r>
    </w:p>
    <w:p w:rsidR="00301902" w:rsidRDefault="00301902" w:rsidP="00301902">
      <w:pPr>
        <w:tabs>
          <w:tab w:val="left" w:pos="49"/>
        </w:tabs>
        <w:spacing w:after="0" w:line="240" w:lineRule="auto"/>
        <w:ind w:left="49" w:firstLine="518"/>
        <w:jc w:val="both"/>
        <w:rPr>
          <w:rFonts w:ascii="Times New Roman" w:hAnsi="Times New Roman" w:cs="Times New Roman"/>
          <w:sz w:val="28"/>
          <w:szCs w:val="28"/>
        </w:rPr>
      </w:pPr>
      <w:r w:rsidRPr="00561121">
        <w:rPr>
          <w:rFonts w:ascii="Times New Roman" w:hAnsi="Times New Roman" w:cs="Times New Roman"/>
          <w:sz w:val="28"/>
          <w:szCs w:val="28"/>
        </w:rPr>
        <w:t xml:space="preserve">Дальнейшее развитие конкуренции на рынке </w:t>
      </w:r>
      <w:r w:rsidRPr="00561121">
        <w:rPr>
          <w:rFonts w:ascii="Times New Roman" w:eastAsia="Calibri" w:hAnsi="Times New Roman" w:cs="Times New Roman"/>
          <w:sz w:val="28"/>
          <w:szCs w:val="28"/>
        </w:rPr>
        <w:t xml:space="preserve">жилищного строительства </w:t>
      </w:r>
      <w:r w:rsidRPr="00561121">
        <w:rPr>
          <w:rFonts w:ascii="Times New Roman" w:hAnsi="Times New Roman" w:cs="Times New Roman"/>
          <w:sz w:val="28"/>
          <w:szCs w:val="28"/>
        </w:rPr>
        <w:t>будет способствовать повышению качественного уровня оказываемых услуг и удовлетворению социальных запросов населения.</w:t>
      </w:r>
    </w:p>
    <w:p w:rsidR="00B80213" w:rsidRDefault="00B80213" w:rsidP="00B802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20%, затруднились ответить 48%.</w:t>
      </w:r>
    </w:p>
    <w:p w:rsidR="00301902" w:rsidRPr="00E81FC0" w:rsidRDefault="00301902" w:rsidP="00301902">
      <w:pPr>
        <w:tabs>
          <w:tab w:val="left" w:pos="434"/>
        </w:tabs>
        <w:overflowPunct w:val="0"/>
        <w:spacing w:after="0" w:line="240" w:lineRule="auto"/>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строительства объектов капитального строительства, за исключением жили</w:t>
      </w:r>
      <w:r>
        <w:rPr>
          <w:rFonts w:ascii="Times New Roman" w:eastAsia="Times New Roman" w:hAnsi="Times New Roman" w:cs="Times New Roman"/>
          <w:b/>
          <w:sz w:val="28"/>
          <w:szCs w:val="28"/>
          <w:lang w:eastAsia="ru-RU"/>
        </w:rPr>
        <w:t>щного и дорожного строительства</w:t>
      </w:r>
      <w:r w:rsidR="00014E61">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Рынок строительства объектов капитального строительства, за исключением жилищного и дорожного строительства </w:t>
      </w:r>
      <w:r>
        <w:rPr>
          <w:rFonts w:ascii="Times New Roman" w:eastAsia="Times New Roman" w:hAnsi="Times New Roman" w:cs="Times New Roman"/>
          <w:sz w:val="28"/>
          <w:szCs w:val="28"/>
          <w:lang w:eastAsia="ru-RU"/>
        </w:rPr>
        <w:t>представлен на территории </w:t>
      </w:r>
      <w:r w:rsidR="00280F2C">
        <w:rPr>
          <w:rFonts w:ascii="Times New Roman" w:eastAsia="SimSun" w:hAnsi="Times New Roman"/>
          <w:kern w:val="1"/>
          <w:sz w:val="28"/>
          <w:szCs w:val="28"/>
          <w:lang w:eastAsia="ar-SA"/>
        </w:rPr>
        <w:t xml:space="preserve">Туапсинского </w:t>
      </w:r>
      <w:r w:rsidR="00280F2C" w:rsidRPr="00E81FC0">
        <w:rPr>
          <w:rFonts w:ascii="Times New Roman" w:eastAsia="SimSun" w:hAnsi="Times New Roman"/>
          <w:kern w:val="1"/>
          <w:sz w:val="28"/>
          <w:szCs w:val="28"/>
          <w:lang w:eastAsia="ar-SA"/>
        </w:rPr>
        <w:t>муниципального</w:t>
      </w:r>
      <w:r w:rsidR="00280F2C">
        <w:rPr>
          <w:rFonts w:ascii="Times New Roman" w:eastAsia="SimSun" w:hAnsi="Times New Roman"/>
          <w:kern w:val="1"/>
          <w:sz w:val="28"/>
          <w:szCs w:val="28"/>
          <w:lang w:eastAsia="ar-SA"/>
        </w:rPr>
        <w:t xml:space="preserve"> округа </w:t>
      </w:r>
      <w:r w:rsidR="00244BA2">
        <w:rPr>
          <w:rFonts w:ascii="Times New Roman" w:eastAsia="Times New Roman" w:hAnsi="Times New Roman" w:cs="Times New Roman"/>
          <w:sz w:val="28"/>
          <w:szCs w:val="28"/>
          <w:lang w:eastAsia="ru-RU"/>
        </w:rPr>
        <w:t>36</w:t>
      </w:r>
      <w:r w:rsidRPr="00E81FC0">
        <w:rPr>
          <w:rFonts w:ascii="Times New Roman" w:eastAsia="Times New Roman" w:hAnsi="Times New Roman" w:cs="Times New Roman"/>
          <w:sz w:val="28"/>
          <w:szCs w:val="28"/>
          <w:lang w:eastAsia="ru-RU"/>
        </w:rPr>
        <w:t xml:space="preserve"> предприятиями</w:t>
      </w:r>
      <w:r w:rsidR="00014E61">
        <w:rPr>
          <w:rFonts w:ascii="Times New Roman" w:eastAsia="Times New Roman" w:hAnsi="Times New Roman" w:cs="Times New Roman"/>
          <w:sz w:val="28"/>
          <w:szCs w:val="28"/>
          <w:lang w:eastAsia="ru-RU"/>
        </w:rPr>
        <w:t xml:space="preserve"> с</w:t>
      </w:r>
      <w:r w:rsidRPr="00E81FC0">
        <w:rPr>
          <w:rFonts w:ascii="Times New Roman" w:eastAsia="Times New Roman" w:hAnsi="Times New Roman" w:cs="Times New Roman"/>
          <w:sz w:val="28"/>
          <w:szCs w:val="28"/>
          <w:lang w:eastAsia="ru-RU"/>
        </w:rPr>
        <w:t xml:space="preserve"> частной формой собственности,</w:t>
      </w:r>
      <w:r w:rsidR="00014E61">
        <w:rPr>
          <w:rFonts w:ascii="Times New Roman" w:eastAsia="Times New Roman" w:hAnsi="Times New Roman" w:cs="Times New Roman"/>
          <w:sz w:val="28"/>
          <w:szCs w:val="28"/>
          <w:lang w:eastAsia="ru-RU"/>
        </w:rPr>
        <w:t xml:space="preserve"> таким образом, доля организаций с</w:t>
      </w:r>
      <w:r w:rsidR="00A137B0">
        <w:rPr>
          <w:rFonts w:ascii="Times New Roman" w:eastAsia="Times New Roman" w:hAnsi="Times New Roman" w:cs="Times New Roman"/>
          <w:sz w:val="28"/>
          <w:szCs w:val="28"/>
          <w:lang w:eastAsia="ru-RU"/>
        </w:rPr>
        <w:t xml:space="preserve"> частной формой собственности</w:t>
      </w:r>
      <w:r w:rsidR="00886414">
        <w:rPr>
          <w:rFonts w:ascii="Times New Roman" w:eastAsia="Times New Roman" w:hAnsi="Times New Roman" w:cs="Times New Roman"/>
          <w:sz w:val="28"/>
          <w:szCs w:val="28"/>
          <w:lang w:eastAsia="ru-RU"/>
        </w:rPr>
        <w:t xml:space="preserve"> и </w:t>
      </w:r>
      <w:r w:rsidRPr="00E81FC0">
        <w:rPr>
          <w:rFonts w:ascii="Times New Roman" w:eastAsia="Times New Roman" w:hAnsi="Times New Roman" w:cs="Times New Roman"/>
          <w:sz w:val="28"/>
          <w:szCs w:val="28"/>
          <w:lang w:eastAsia="ru-RU"/>
        </w:rPr>
        <w:t>составляет 100%.</w:t>
      </w:r>
    </w:p>
    <w:p w:rsidR="00301902" w:rsidRDefault="00301902" w:rsidP="00301902">
      <w:pPr>
        <w:tabs>
          <w:tab w:val="left" w:pos="49"/>
        </w:tabs>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Дальнейшему развитию конкуренции на рынке строительства объектов капитального строительства, за исключением жилищного и дорожного строительства, будет способствовать повышение качественного уровня оказываемых услуг и удовлетворению запросов хозяйствующих субъектов и населения.</w:t>
      </w:r>
    </w:p>
    <w:p w:rsidR="00D4085B" w:rsidRPr="007F5B20" w:rsidRDefault="00D4085B" w:rsidP="00301902">
      <w:pPr>
        <w:tabs>
          <w:tab w:val="left" w:pos="49"/>
        </w:tabs>
        <w:spacing w:after="0" w:line="240" w:lineRule="auto"/>
        <w:ind w:firstLine="567"/>
        <w:jc w:val="both"/>
        <w:rPr>
          <w:rFonts w:ascii="Times New Roman" w:hAnsi="Times New Roman" w:cs="Times New Roman"/>
          <w:b/>
          <w:sz w:val="28"/>
          <w:szCs w:val="28"/>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переработки водных биоресурсов</w:t>
      </w:r>
      <w:r w:rsidR="00014E61">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244BA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На территории</w:t>
      </w:r>
      <w:r w:rsidR="00014E61">
        <w:rPr>
          <w:rFonts w:ascii="Times New Roman" w:eastAsia="Times New Roman" w:hAnsi="Times New Roman" w:cs="Times New Roman"/>
          <w:sz w:val="28"/>
          <w:szCs w:val="28"/>
          <w:lang w:eastAsia="ru-RU"/>
        </w:rPr>
        <w:t xml:space="preserve"> </w:t>
      </w:r>
      <w:r w:rsidR="00B80213">
        <w:rPr>
          <w:rFonts w:ascii="Times New Roman" w:hAnsi="Times New Roman" w:cs="Times New Roman"/>
          <w:sz w:val="28"/>
          <w:szCs w:val="28"/>
        </w:rPr>
        <w:t>Туапсинского</w:t>
      </w:r>
      <w:r w:rsidR="00B80213" w:rsidRPr="00561121">
        <w:rPr>
          <w:rFonts w:ascii="Times New Roman" w:hAnsi="Times New Roman" w:cs="Times New Roman"/>
          <w:sz w:val="28"/>
          <w:szCs w:val="28"/>
        </w:rPr>
        <w:t xml:space="preserve"> </w:t>
      </w:r>
      <w:r w:rsidR="00B80213">
        <w:rPr>
          <w:rFonts w:ascii="Times New Roman" w:hAnsi="Times New Roman" w:cs="Times New Roman"/>
          <w:sz w:val="28"/>
          <w:szCs w:val="28"/>
        </w:rPr>
        <w:t>муниципального округа</w:t>
      </w:r>
      <w:r w:rsidRPr="00E81FC0">
        <w:rPr>
          <w:rFonts w:ascii="Times New Roman" w:eastAsia="Times New Roman" w:hAnsi="Times New Roman" w:cs="Times New Roman"/>
          <w:sz w:val="28"/>
          <w:szCs w:val="28"/>
          <w:lang w:eastAsia="ru-RU"/>
        </w:rPr>
        <w:t xml:space="preserve"> рынок переработки в</w:t>
      </w:r>
      <w:r>
        <w:rPr>
          <w:rFonts w:ascii="Times New Roman" w:eastAsia="Times New Roman" w:hAnsi="Times New Roman" w:cs="Times New Roman"/>
          <w:sz w:val="28"/>
          <w:szCs w:val="28"/>
          <w:lang w:eastAsia="ru-RU"/>
        </w:rPr>
        <w:t xml:space="preserve">одных биоресурсов </w:t>
      </w:r>
      <w:proofErr w:type="gramStart"/>
      <w:r>
        <w:rPr>
          <w:rFonts w:ascii="Times New Roman" w:eastAsia="Times New Roman" w:hAnsi="Times New Roman" w:cs="Times New Roman"/>
          <w:sz w:val="28"/>
          <w:szCs w:val="28"/>
          <w:lang w:eastAsia="ru-RU"/>
        </w:rPr>
        <w:t xml:space="preserve">представлен </w:t>
      </w:r>
      <w:r w:rsidRPr="00244BA2">
        <w:rPr>
          <w:rFonts w:ascii="Times New Roman" w:eastAsia="Times New Roman" w:hAnsi="Times New Roman" w:cs="Times New Roman"/>
          <w:sz w:val="28"/>
          <w:szCs w:val="28"/>
          <w:lang w:eastAsia="ru-RU"/>
        </w:rPr>
        <w:t>1</w:t>
      </w:r>
      <w:r w:rsidR="00244BA2" w:rsidRPr="00244BA2">
        <w:rPr>
          <w:rFonts w:ascii="Times New Roman" w:eastAsia="Times New Roman" w:hAnsi="Times New Roman" w:cs="Times New Roman"/>
          <w:sz w:val="28"/>
          <w:szCs w:val="28"/>
          <w:lang w:eastAsia="ru-RU"/>
        </w:rPr>
        <w:t>7</w:t>
      </w:r>
      <w:r w:rsidRPr="00E81FC0">
        <w:rPr>
          <w:rFonts w:ascii="Times New Roman" w:eastAsia="Times New Roman" w:hAnsi="Times New Roman" w:cs="Times New Roman"/>
          <w:sz w:val="28"/>
          <w:szCs w:val="28"/>
          <w:lang w:eastAsia="ru-RU"/>
        </w:rPr>
        <w:t xml:space="preserve"> организациями с частной формой собственности составляет</w:t>
      </w:r>
      <w:proofErr w:type="gramEnd"/>
      <w:r w:rsidRPr="00E81FC0">
        <w:rPr>
          <w:rFonts w:ascii="Times New Roman" w:eastAsia="Times New Roman" w:hAnsi="Times New Roman" w:cs="Times New Roman"/>
          <w:sz w:val="28"/>
          <w:szCs w:val="28"/>
          <w:lang w:eastAsia="ru-RU"/>
        </w:rPr>
        <w:t xml:space="preserve"> 100%.</w:t>
      </w:r>
      <w:r>
        <w:rPr>
          <w:rFonts w:ascii="Times New Roman" w:eastAsia="Times New Roman" w:hAnsi="Times New Roman" w:cs="Times New Roman"/>
          <w:sz w:val="28"/>
          <w:szCs w:val="28"/>
          <w:lang w:eastAsia="ru-RU"/>
        </w:rPr>
        <w:t xml:space="preserve"> </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87%, затруднились ответить 5%.</w:t>
      </w:r>
    </w:p>
    <w:p w:rsidR="00301902" w:rsidRPr="00E81FC0" w:rsidRDefault="00301902" w:rsidP="00301902">
      <w:pPr>
        <w:tabs>
          <w:tab w:val="left" w:pos="434"/>
        </w:tabs>
        <w:overflowPunct w:val="0"/>
        <w:spacing w:after="0" w:line="240" w:lineRule="auto"/>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1E1873">
        <w:rPr>
          <w:rFonts w:ascii="Times New Roman" w:eastAsia="Times New Roman" w:hAnsi="Times New Roman" w:cs="Times New Roman"/>
          <w:b/>
          <w:sz w:val="28"/>
          <w:szCs w:val="28"/>
          <w:lang w:eastAsia="ru-RU"/>
        </w:rPr>
        <w:t>Рынок производства бетона (включая инновационные строительные материалы)</w:t>
      </w:r>
      <w:r w:rsidR="00886414">
        <w:rPr>
          <w:rFonts w:ascii="Times New Roman" w:eastAsia="Times New Roman" w:hAnsi="Times New Roman" w:cs="Times New Roman"/>
          <w:b/>
          <w:sz w:val="28"/>
          <w:szCs w:val="28"/>
          <w:lang w:eastAsia="ru-RU"/>
        </w:rPr>
        <w:t>.</w:t>
      </w:r>
    </w:p>
    <w:p w:rsidR="00301902" w:rsidRPr="001E1873"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На рынке производства бетона в</w:t>
      </w:r>
      <w:r w:rsidR="0022302B" w:rsidRPr="0022302B">
        <w:rPr>
          <w:rFonts w:ascii="Times New Roman" w:hAnsi="Times New Roman" w:cs="Times New Roman"/>
          <w:sz w:val="28"/>
          <w:szCs w:val="28"/>
        </w:rPr>
        <w:t xml:space="preserve"> </w:t>
      </w:r>
      <w:r w:rsidR="00280F2C">
        <w:rPr>
          <w:rFonts w:ascii="Times New Roman" w:eastAsia="SimSun" w:hAnsi="Times New Roman"/>
          <w:kern w:val="1"/>
          <w:sz w:val="28"/>
          <w:szCs w:val="28"/>
          <w:lang w:eastAsia="ar-SA"/>
        </w:rPr>
        <w:t xml:space="preserve">Туапсинском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м округе</w:t>
      </w:r>
      <w:r>
        <w:rPr>
          <w:rFonts w:ascii="Times New Roman" w:eastAsia="Times New Roman" w:hAnsi="Times New Roman" w:cs="Times New Roman"/>
          <w:sz w:val="28"/>
          <w:szCs w:val="28"/>
          <w:lang w:eastAsia="ru-RU"/>
        </w:rPr>
        <w:t xml:space="preserve"> осуществляют деятельность </w:t>
      </w:r>
      <w:r w:rsidRPr="000047B7">
        <w:rPr>
          <w:rFonts w:ascii="Times New Roman" w:eastAsia="Times New Roman" w:hAnsi="Times New Roman" w:cs="Times New Roman"/>
          <w:sz w:val="28"/>
          <w:szCs w:val="28"/>
          <w:lang w:eastAsia="ru-RU"/>
        </w:rPr>
        <w:t>1</w:t>
      </w:r>
      <w:r w:rsidR="000047B7" w:rsidRPr="000047B7">
        <w:rPr>
          <w:rFonts w:ascii="Times New Roman" w:eastAsia="Times New Roman" w:hAnsi="Times New Roman" w:cs="Times New Roman"/>
          <w:sz w:val="28"/>
          <w:szCs w:val="28"/>
          <w:lang w:eastAsia="ru-RU"/>
        </w:rPr>
        <w:t>2</w:t>
      </w:r>
      <w:r w:rsidRPr="00E81FC0">
        <w:rPr>
          <w:rFonts w:ascii="Times New Roman" w:eastAsia="Times New Roman" w:hAnsi="Times New Roman" w:cs="Times New Roman"/>
          <w:sz w:val="28"/>
          <w:szCs w:val="28"/>
          <w:lang w:eastAsia="ru-RU"/>
        </w:rPr>
        <w:t xml:space="preserve"> предприятий с частной формой собст</w:t>
      </w:r>
      <w:r w:rsidR="0022302B">
        <w:rPr>
          <w:rFonts w:ascii="Times New Roman" w:eastAsia="Times New Roman" w:hAnsi="Times New Roman" w:cs="Times New Roman"/>
          <w:sz w:val="28"/>
          <w:szCs w:val="28"/>
          <w:lang w:eastAsia="ru-RU"/>
        </w:rPr>
        <w:t xml:space="preserve">венности. Доля </w:t>
      </w:r>
      <w:r w:rsidRPr="00E81FC0">
        <w:rPr>
          <w:rFonts w:ascii="Times New Roman" w:eastAsia="Times New Roman" w:hAnsi="Times New Roman" w:cs="Times New Roman"/>
          <w:sz w:val="28"/>
          <w:szCs w:val="28"/>
          <w:lang w:eastAsia="ru-RU"/>
        </w:rPr>
        <w:t>организаций частного сектора на рынке производства бетона составляет 100%</w:t>
      </w:r>
      <w:r>
        <w:rPr>
          <w:rFonts w:ascii="Times New Roman" w:eastAsia="Times New Roman" w:hAnsi="Times New Roman" w:cs="Times New Roman"/>
          <w:sz w:val="28"/>
          <w:szCs w:val="28"/>
          <w:lang w:eastAsia="ru-RU"/>
        </w:rPr>
        <w:t>.</w:t>
      </w:r>
    </w:p>
    <w:p w:rsidR="00301902" w:rsidRDefault="00301902" w:rsidP="00301902">
      <w:pPr>
        <w:tabs>
          <w:tab w:val="left" w:pos="49"/>
        </w:tabs>
        <w:spacing w:after="0" w:line="240" w:lineRule="auto"/>
        <w:ind w:left="49" w:firstLine="518"/>
        <w:jc w:val="both"/>
        <w:rPr>
          <w:rFonts w:ascii="Times New Roman" w:hAnsi="Times New Roman" w:cs="Times New Roman"/>
          <w:sz w:val="28"/>
          <w:szCs w:val="28"/>
        </w:rPr>
      </w:pPr>
      <w:r w:rsidRPr="00561121">
        <w:rPr>
          <w:rFonts w:ascii="Times New Roman" w:hAnsi="Times New Roman" w:cs="Times New Roman"/>
          <w:sz w:val="28"/>
          <w:szCs w:val="28"/>
        </w:rPr>
        <w:t xml:space="preserve">Дальнейшее развитие конкуренции на рынке </w:t>
      </w:r>
      <w:r>
        <w:rPr>
          <w:rFonts w:ascii="Times New Roman" w:eastAsia="Calibri" w:hAnsi="Times New Roman" w:cs="Times New Roman"/>
          <w:sz w:val="28"/>
          <w:szCs w:val="28"/>
        </w:rPr>
        <w:t>производства бетона</w:t>
      </w:r>
      <w:r w:rsidRPr="00561121">
        <w:rPr>
          <w:rFonts w:ascii="Times New Roman" w:eastAsia="Calibri" w:hAnsi="Times New Roman" w:cs="Times New Roman"/>
          <w:sz w:val="28"/>
          <w:szCs w:val="28"/>
        </w:rPr>
        <w:t xml:space="preserve"> </w:t>
      </w:r>
      <w:r w:rsidRPr="00561121">
        <w:rPr>
          <w:rFonts w:ascii="Times New Roman" w:hAnsi="Times New Roman" w:cs="Times New Roman"/>
          <w:sz w:val="28"/>
          <w:szCs w:val="28"/>
        </w:rPr>
        <w:t>будет способствовать повышению качественного уровня оказываемых услуг и удовлетворению социальных запросов населения.</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52%, затруднились ответить 13%.</w:t>
      </w:r>
    </w:p>
    <w:p w:rsidR="00D4085B" w:rsidRPr="001E1873" w:rsidRDefault="00D4085B" w:rsidP="00301902">
      <w:pPr>
        <w:tabs>
          <w:tab w:val="left" w:pos="49"/>
        </w:tabs>
        <w:spacing w:after="0" w:line="240" w:lineRule="auto"/>
        <w:ind w:left="49" w:firstLine="518"/>
        <w:jc w:val="both"/>
        <w:rPr>
          <w:rFonts w:ascii="Times New Roman" w:hAnsi="Times New Roman" w:cs="Times New Roman"/>
          <w:sz w:val="28"/>
          <w:szCs w:val="28"/>
        </w:rPr>
      </w:pPr>
    </w:p>
    <w:p w:rsidR="00301902" w:rsidRDefault="00301902" w:rsidP="00A721E2">
      <w:pPr>
        <w:tabs>
          <w:tab w:val="left" w:pos="434"/>
        </w:tabs>
        <w:overflowPunct w:val="0"/>
        <w:spacing w:after="0" w:line="240" w:lineRule="auto"/>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Сфера наружной рекламы</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Рынок наружной рекламы в</w:t>
      </w:r>
      <w:r w:rsidR="00886414">
        <w:rPr>
          <w:rFonts w:ascii="Times New Roman" w:eastAsia="Times New Roman" w:hAnsi="Times New Roman" w:cs="Times New Roman"/>
          <w:sz w:val="28"/>
          <w:szCs w:val="28"/>
          <w:lang w:eastAsia="ru-RU"/>
        </w:rPr>
        <w:t xml:space="preserve"> </w:t>
      </w:r>
      <w:r w:rsidR="00280F2C">
        <w:rPr>
          <w:rFonts w:ascii="Times New Roman" w:eastAsia="SimSun" w:hAnsi="Times New Roman"/>
          <w:kern w:val="1"/>
          <w:sz w:val="28"/>
          <w:szCs w:val="28"/>
          <w:lang w:eastAsia="ar-SA"/>
        </w:rPr>
        <w:t xml:space="preserve">Туапсинском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м округе</w:t>
      </w:r>
      <w:r w:rsidR="00280F2C">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 xml:space="preserve">представлен </w:t>
      </w:r>
      <w:r>
        <w:rPr>
          <w:rFonts w:ascii="Times New Roman" w:eastAsia="Times New Roman" w:hAnsi="Times New Roman" w:cs="Times New Roman"/>
          <w:sz w:val="28"/>
          <w:szCs w:val="28"/>
          <w:lang w:eastAsia="ru-RU"/>
        </w:rPr>
        <w:t>37</w:t>
      </w:r>
      <w:r w:rsidRPr="00E81FC0">
        <w:rPr>
          <w:rFonts w:ascii="Times New Roman" w:eastAsia="Times New Roman" w:hAnsi="Times New Roman" w:cs="Times New Roman"/>
          <w:sz w:val="28"/>
          <w:szCs w:val="28"/>
          <w:lang w:eastAsia="ru-RU"/>
        </w:rPr>
        <w:t xml:space="preserve"> организациями с частной формой собственности. Доля о</w:t>
      </w:r>
      <w:r w:rsidR="00886414">
        <w:rPr>
          <w:rFonts w:ascii="Times New Roman" w:eastAsia="Times New Roman" w:hAnsi="Times New Roman" w:cs="Times New Roman"/>
          <w:sz w:val="28"/>
          <w:szCs w:val="28"/>
          <w:lang w:eastAsia="ru-RU"/>
        </w:rPr>
        <w:t xml:space="preserve">рганизаций частного </w:t>
      </w:r>
      <w:r w:rsidRPr="00E81FC0">
        <w:rPr>
          <w:rFonts w:ascii="Times New Roman" w:eastAsia="Times New Roman" w:hAnsi="Times New Roman" w:cs="Times New Roman"/>
          <w:sz w:val="28"/>
          <w:szCs w:val="28"/>
          <w:lang w:eastAsia="ru-RU"/>
        </w:rPr>
        <w:t xml:space="preserve">сектора на рынке наружной рекламы составляет 100%. Среди основных факторов, ограничивающих развитие конкуренции в сфере наружной рекламы, можно выделить довольно большое количество самовольно размещенных рекламных конструкций, </w:t>
      </w:r>
      <w:r w:rsidR="00886414">
        <w:rPr>
          <w:rFonts w:ascii="Times New Roman" w:eastAsia="Times New Roman" w:hAnsi="Times New Roman" w:cs="Times New Roman"/>
          <w:sz w:val="28"/>
          <w:szCs w:val="28"/>
          <w:lang w:eastAsia="ru-RU"/>
        </w:rPr>
        <w:t xml:space="preserve">и </w:t>
      </w:r>
      <w:r w:rsidRPr="00E81FC0">
        <w:rPr>
          <w:rFonts w:ascii="Times New Roman" w:eastAsia="Times New Roman" w:hAnsi="Times New Roman" w:cs="Times New Roman"/>
          <w:sz w:val="28"/>
          <w:szCs w:val="28"/>
          <w:lang w:eastAsia="ru-RU"/>
        </w:rPr>
        <w:t>ограниченное количе</w:t>
      </w:r>
      <w:r w:rsidR="00886414">
        <w:rPr>
          <w:rFonts w:ascii="Times New Roman" w:eastAsia="Times New Roman" w:hAnsi="Times New Roman" w:cs="Times New Roman"/>
          <w:sz w:val="28"/>
          <w:szCs w:val="28"/>
          <w:lang w:eastAsia="ru-RU"/>
        </w:rPr>
        <w:t xml:space="preserve">ство мест размещения рекламных конструкций </w:t>
      </w:r>
      <w:r w:rsidRPr="00E81FC0">
        <w:rPr>
          <w:rFonts w:ascii="Times New Roman" w:eastAsia="Times New Roman" w:hAnsi="Times New Roman" w:cs="Times New Roman"/>
          <w:sz w:val="28"/>
          <w:szCs w:val="28"/>
          <w:lang w:eastAsia="ru-RU"/>
        </w:rPr>
        <w:t>предусмотренных схемой размещения. Основной задачей на рынке является выявление и демонтаж незаконных рекламных конструкций, и обеспечение честной конкуренции на данном рынке.</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38%, затруднились ответить 21%.</w:t>
      </w:r>
    </w:p>
    <w:p w:rsidR="00D4085B" w:rsidRPr="00E81FC0" w:rsidRDefault="00D4085B"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Торговля</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В </w:t>
      </w:r>
      <w:r w:rsidR="00280F2C">
        <w:rPr>
          <w:rFonts w:ascii="Times New Roman" w:eastAsia="SimSun" w:hAnsi="Times New Roman"/>
          <w:kern w:val="1"/>
          <w:sz w:val="28"/>
          <w:szCs w:val="28"/>
          <w:lang w:eastAsia="ar-SA"/>
        </w:rPr>
        <w:t xml:space="preserve">Туапсинском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м округе</w:t>
      </w:r>
      <w:r w:rsidR="00280F2C">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на постоянной основе</w:t>
      </w:r>
      <w:r>
        <w:rPr>
          <w:rFonts w:ascii="Times New Roman" w:eastAsia="Times New Roman" w:hAnsi="Times New Roman" w:cs="Times New Roman"/>
          <w:sz w:val="28"/>
          <w:szCs w:val="28"/>
          <w:lang w:eastAsia="ru-RU"/>
        </w:rPr>
        <w:t xml:space="preserve"> осуществляют деятельность </w:t>
      </w:r>
      <w:r w:rsidR="00A137B0">
        <w:rPr>
          <w:rFonts w:ascii="Times New Roman" w:eastAsia="Times New Roman" w:hAnsi="Times New Roman" w:cs="Times New Roman"/>
          <w:sz w:val="28"/>
          <w:szCs w:val="28"/>
          <w:lang w:eastAsia="ru-RU"/>
        </w:rPr>
        <w:t>2073</w:t>
      </w:r>
      <w:r w:rsidR="00886414">
        <w:rPr>
          <w:rFonts w:ascii="Times New Roman" w:eastAsia="Times New Roman" w:hAnsi="Times New Roman" w:cs="Times New Roman"/>
          <w:sz w:val="28"/>
          <w:szCs w:val="28"/>
          <w:lang w:eastAsia="ru-RU"/>
        </w:rPr>
        <w:t xml:space="preserve"> субъект</w:t>
      </w:r>
      <w:r w:rsidR="00253B7A">
        <w:rPr>
          <w:rFonts w:ascii="Times New Roman" w:eastAsia="Times New Roman" w:hAnsi="Times New Roman" w:cs="Times New Roman"/>
          <w:sz w:val="28"/>
          <w:szCs w:val="28"/>
          <w:lang w:eastAsia="ru-RU"/>
        </w:rPr>
        <w:t>а</w:t>
      </w:r>
      <w:r w:rsidRPr="00E81FC0">
        <w:rPr>
          <w:rFonts w:ascii="Times New Roman" w:eastAsia="Times New Roman" w:hAnsi="Times New Roman" w:cs="Times New Roman"/>
          <w:sz w:val="28"/>
          <w:szCs w:val="28"/>
          <w:lang w:eastAsia="ru-RU"/>
        </w:rPr>
        <w:t xml:space="preserve"> торговли, из них </w:t>
      </w:r>
      <w:r w:rsidRPr="00253B7A">
        <w:rPr>
          <w:rFonts w:ascii="Times New Roman" w:eastAsia="Times New Roman" w:hAnsi="Times New Roman" w:cs="Times New Roman"/>
          <w:sz w:val="28"/>
          <w:szCs w:val="28"/>
          <w:lang w:eastAsia="ru-RU"/>
        </w:rPr>
        <w:t>35</w:t>
      </w:r>
      <w:r w:rsidRPr="00E81FC0">
        <w:rPr>
          <w:rFonts w:ascii="Times New Roman" w:eastAsia="Times New Roman" w:hAnsi="Times New Roman" w:cs="Times New Roman"/>
          <w:sz w:val="28"/>
          <w:szCs w:val="28"/>
          <w:lang w:eastAsia="ru-RU"/>
        </w:rPr>
        <w:t xml:space="preserve"> структурных подразделений крупных и средних предприятий. </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2A47C2">
        <w:rPr>
          <w:rFonts w:ascii="Times New Roman" w:eastAsia="Times New Roman" w:hAnsi="Times New Roman" w:cs="Times New Roman"/>
          <w:sz w:val="28"/>
          <w:szCs w:val="28"/>
          <w:lang w:eastAsia="ru-RU"/>
        </w:rPr>
        <w:t>7 прид</w:t>
      </w:r>
      <w:r w:rsidR="00886414" w:rsidRPr="002A47C2">
        <w:rPr>
          <w:rFonts w:ascii="Times New Roman" w:eastAsia="Times New Roman" w:hAnsi="Times New Roman" w:cs="Times New Roman"/>
          <w:sz w:val="28"/>
          <w:szCs w:val="28"/>
          <w:lang w:eastAsia="ru-RU"/>
        </w:rPr>
        <w:t>орожных ярмарок и 3 ярмарки</w:t>
      </w:r>
      <w:r w:rsidRPr="002A47C2">
        <w:rPr>
          <w:rFonts w:ascii="Times New Roman" w:eastAsia="Times New Roman" w:hAnsi="Times New Roman" w:cs="Times New Roman"/>
          <w:sz w:val="28"/>
          <w:szCs w:val="28"/>
          <w:lang w:eastAsia="ru-RU"/>
        </w:rPr>
        <w:t xml:space="preserve"> выходного дня в 3 населённых пунктах.</w:t>
      </w:r>
      <w:r w:rsidRPr="00E81FC0">
        <w:rPr>
          <w:rFonts w:ascii="Times New Roman" w:eastAsia="Times New Roman" w:hAnsi="Times New Roman" w:cs="Times New Roman"/>
          <w:sz w:val="28"/>
          <w:szCs w:val="28"/>
          <w:lang w:eastAsia="ru-RU"/>
        </w:rPr>
        <w:t xml:space="preserve"> </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5312EF">
        <w:rPr>
          <w:rFonts w:ascii="Times New Roman" w:eastAsia="Times New Roman" w:hAnsi="Times New Roman" w:cs="Times New Roman"/>
          <w:sz w:val="28"/>
          <w:szCs w:val="28"/>
          <w:lang w:eastAsia="ru-RU"/>
        </w:rPr>
        <w:t xml:space="preserve">Обеспеченность торговыми площадями на 1000 жителей составляет 1412 кв. м (норматив минимальной обеспеченности населения </w:t>
      </w:r>
      <w:r w:rsidR="00443EBD">
        <w:rPr>
          <w:rFonts w:ascii="Times New Roman" w:eastAsia="Times New Roman" w:hAnsi="Times New Roman" w:cs="Times New Roman"/>
          <w:sz w:val="28"/>
          <w:szCs w:val="28"/>
          <w:lang w:eastAsia="ru-RU"/>
        </w:rPr>
        <w:t xml:space="preserve">в </w:t>
      </w:r>
      <w:r w:rsidR="00443EBD">
        <w:rPr>
          <w:rFonts w:ascii="Times New Roman" w:eastAsia="SimSun" w:hAnsi="Times New Roman"/>
          <w:kern w:val="1"/>
          <w:sz w:val="28"/>
          <w:szCs w:val="28"/>
          <w:lang w:eastAsia="ar-SA"/>
        </w:rPr>
        <w:t xml:space="preserve">Туапсинском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м округе</w:t>
      </w:r>
      <w:r w:rsidR="00443EBD">
        <w:rPr>
          <w:rFonts w:ascii="Times New Roman" w:eastAsia="Times New Roman" w:hAnsi="Times New Roman" w:cs="Times New Roman"/>
          <w:sz w:val="28"/>
          <w:szCs w:val="28"/>
          <w:lang w:eastAsia="ru-RU"/>
        </w:rPr>
        <w:t xml:space="preserve"> </w:t>
      </w:r>
      <w:r w:rsidRPr="005312EF">
        <w:rPr>
          <w:rFonts w:ascii="Times New Roman" w:eastAsia="Times New Roman" w:hAnsi="Times New Roman" w:cs="Times New Roman"/>
          <w:sz w:val="28"/>
          <w:szCs w:val="28"/>
          <w:lang w:eastAsia="ru-RU"/>
        </w:rPr>
        <w:t>торговыми площадями составляет 539,5 кв. м).</w:t>
      </w:r>
      <w:r w:rsidRPr="00E81FC0">
        <w:rPr>
          <w:rFonts w:ascii="Times New Roman" w:eastAsia="Times New Roman" w:hAnsi="Times New Roman" w:cs="Times New Roman"/>
          <w:sz w:val="28"/>
          <w:szCs w:val="28"/>
          <w:lang w:eastAsia="ru-RU"/>
        </w:rPr>
        <w:t xml:space="preserve"> </w:t>
      </w: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Значительный прирост розничного товарооборота зарегистрирован в сфере торговли одеждой, лекарствами, торговли по почте и по сети «Интернет».</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28%, затруднились ответить 37%.</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санаторно-курортных и туристских услуг</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1020D">
        <w:rPr>
          <w:rFonts w:ascii="Times New Roman" w:eastAsia="Times New Roman" w:hAnsi="Times New Roman" w:cs="Times New Roman"/>
          <w:sz w:val="28"/>
          <w:szCs w:val="28"/>
          <w:lang w:eastAsia="ru-RU"/>
        </w:rPr>
        <w:t xml:space="preserve">На территории </w:t>
      </w:r>
      <w:r w:rsidR="00280F2C">
        <w:rPr>
          <w:rFonts w:ascii="Times New Roman" w:eastAsia="SimSun" w:hAnsi="Times New Roman"/>
          <w:kern w:val="1"/>
          <w:sz w:val="28"/>
          <w:szCs w:val="28"/>
          <w:lang w:eastAsia="ar-SA"/>
        </w:rPr>
        <w:t xml:space="preserve">Туапсинского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го округа</w:t>
      </w:r>
      <w:r w:rsidR="00280F2C">
        <w:rPr>
          <w:rFonts w:ascii="Times New Roman" w:eastAsia="Times New Roman" w:hAnsi="Times New Roman" w:cs="Times New Roman"/>
          <w:sz w:val="28"/>
          <w:szCs w:val="28"/>
          <w:lang w:eastAsia="ru-RU"/>
        </w:rPr>
        <w:t xml:space="preserve"> </w:t>
      </w:r>
      <w:r w:rsidRPr="00E1020D">
        <w:rPr>
          <w:rFonts w:ascii="Times New Roman" w:eastAsia="Times New Roman" w:hAnsi="Times New Roman" w:cs="Times New Roman"/>
          <w:sz w:val="28"/>
          <w:szCs w:val="28"/>
          <w:lang w:eastAsia="ru-RU"/>
        </w:rPr>
        <w:t xml:space="preserve">осуществляют деятельность </w:t>
      </w:r>
      <w:r w:rsidR="00B413E2" w:rsidRPr="00E1020D">
        <w:rPr>
          <w:rFonts w:ascii="Times New Roman" w:eastAsia="Times New Roman" w:hAnsi="Times New Roman" w:cs="Times New Roman"/>
          <w:sz w:val="28"/>
          <w:szCs w:val="28"/>
          <w:lang w:eastAsia="ru-RU"/>
        </w:rPr>
        <w:t>28</w:t>
      </w:r>
      <w:r w:rsidR="003D3A91" w:rsidRPr="00E1020D">
        <w:rPr>
          <w:rFonts w:ascii="Times New Roman" w:eastAsia="Times New Roman" w:hAnsi="Times New Roman" w:cs="Times New Roman"/>
          <w:sz w:val="28"/>
          <w:szCs w:val="28"/>
          <w:lang w:eastAsia="ru-RU"/>
        </w:rPr>
        <w:t xml:space="preserve"> </w:t>
      </w:r>
      <w:r w:rsidRPr="00E1020D">
        <w:rPr>
          <w:rFonts w:ascii="Times New Roman" w:eastAsia="Times New Roman" w:hAnsi="Times New Roman" w:cs="Times New Roman"/>
          <w:sz w:val="28"/>
          <w:szCs w:val="28"/>
          <w:lang w:eastAsia="ru-RU"/>
        </w:rPr>
        <w:t>объект</w:t>
      </w:r>
      <w:r w:rsidR="00886414" w:rsidRPr="00E1020D">
        <w:rPr>
          <w:rFonts w:ascii="Times New Roman" w:eastAsia="Times New Roman" w:hAnsi="Times New Roman" w:cs="Times New Roman"/>
          <w:sz w:val="28"/>
          <w:szCs w:val="28"/>
          <w:lang w:eastAsia="ru-RU"/>
        </w:rPr>
        <w:t>ов</w:t>
      </w:r>
      <w:r w:rsidRPr="00E1020D">
        <w:rPr>
          <w:rFonts w:ascii="Times New Roman" w:eastAsia="Times New Roman" w:hAnsi="Times New Roman" w:cs="Times New Roman"/>
          <w:sz w:val="28"/>
          <w:szCs w:val="28"/>
          <w:lang w:eastAsia="ru-RU"/>
        </w:rPr>
        <w:t xml:space="preserve"> санаторно-курортного комплекса различных организационно-правовых форм с ёмкостью </w:t>
      </w:r>
      <w:r w:rsidR="00E1020D" w:rsidRPr="00E1020D">
        <w:rPr>
          <w:rFonts w:ascii="Times New Roman" w:eastAsia="Times New Roman" w:hAnsi="Times New Roman" w:cs="Times New Roman"/>
          <w:sz w:val="28"/>
          <w:szCs w:val="28"/>
          <w:lang w:eastAsia="ru-RU"/>
        </w:rPr>
        <w:t>24,208</w:t>
      </w:r>
      <w:r w:rsidRPr="00E1020D">
        <w:rPr>
          <w:rFonts w:ascii="Times New Roman" w:eastAsia="Times New Roman" w:hAnsi="Times New Roman" w:cs="Times New Roman"/>
          <w:sz w:val="28"/>
          <w:szCs w:val="28"/>
          <w:lang w:eastAsia="ru-RU"/>
        </w:rPr>
        <w:t xml:space="preserve"> тысяч мест. Функционирующих средств р</w:t>
      </w:r>
      <w:r w:rsidR="00886414" w:rsidRPr="00E1020D">
        <w:rPr>
          <w:rFonts w:ascii="Times New Roman" w:eastAsia="Times New Roman" w:hAnsi="Times New Roman" w:cs="Times New Roman"/>
          <w:sz w:val="28"/>
          <w:szCs w:val="28"/>
          <w:lang w:eastAsia="ru-RU"/>
        </w:rPr>
        <w:t xml:space="preserve">азмещения составляет </w:t>
      </w:r>
      <w:r w:rsidR="00B413E2" w:rsidRPr="00E1020D">
        <w:rPr>
          <w:rFonts w:ascii="Times New Roman" w:eastAsia="Times New Roman" w:hAnsi="Times New Roman" w:cs="Times New Roman"/>
          <w:sz w:val="28"/>
          <w:szCs w:val="28"/>
          <w:lang w:eastAsia="ru-RU"/>
        </w:rPr>
        <w:t>477</w:t>
      </w:r>
      <w:r w:rsidR="00886414" w:rsidRPr="00E1020D">
        <w:rPr>
          <w:rFonts w:ascii="Times New Roman" w:eastAsia="Times New Roman" w:hAnsi="Times New Roman" w:cs="Times New Roman"/>
          <w:sz w:val="28"/>
          <w:szCs w:val="28"/>
          <w:lang w:eastAsia="ru-RU"/>
        </w:rPr>
        <w:t xml:space="preserve"> объектов</w:t>
      </w:r>
      <w:r w:rsidRPr="00E1020D">
        <w:rPr>
          <w:rFonts w:ascii="Times New Roman" w:eastAsia="Times New Roman" w:hAnsi="Times New Roman" w:cs="Times New Roman"/>
          <w:sz w:val="28"/>
          <w:szCs w:val="28"/>
          <w:lang w:eastAsia="ru-RU"/>
        </w:rPr>
        <w:t xml:space="preserve"> с ёмкостью </w:t>
      </w:r>
      <w:r w:rsidR="00E1020D" w:rsidRPr="00E1020D">
        <w:rPr>
          <w:rFonts w:ascii="Times New Roman" w:eastAsia="Times New Roman" w:hAnsi="Times New Roman" w:cs="Times New Roman"/>
          <w:sz w:val="28"/>
          <w:szCs w:val="28"/>
          <w:lang w:eastAsia="ru-RU"/>
        </w:rPr>
        <w:t>54,</w:t>
      </w:r>
      <w:r w:rsidR="00B413E2" w:rsidRPr="00E1020D">
        <w:rPr>
          <w:rFonts w:ascii="Times New Roman" w:eastAsia="Times New Roman" w:hAnsi="Times New Roman" w:cs="Times New Roman"/>
          <w:sz w:val="28"/>
          <w:szCs w:val="28"/>
          <w:lang w:eastAsia="ru-RU"/>
        </w:rPr>
        <w:t>718</w:t>
      </w:r>
      <w:r w:rsidRPr="00E1020D">
        <w:rPr>
          <w:rFonts w:ascii="Times New Roman" w:eastAsia="Times New Roman" w:hAnsi="Times New Roman" w:cs="Times New Roman"/>
          <w:sz w:val="28"/>
          <w:szCs w:val="28"/>
          <w:lang w:eastAsia="ru-RU"/>
        </w:rPr>
        <w:t xml:space="preserve"> тысяч</w:t>
      </w:r>
      <w:r w:rsidR="00886414" w:rsidRPr="00E1020D">
        <w:rPr>
          <w:rFonts w:ascii="Times New Roman" w:eastAsia="Times New Roman" w:hAnsi="Times New Roman" w:cs="Times New Roman"/>
          <w:sz w:val="28"/>
          <w:szCs w:val="28"/>
          <w:lang w:eastAsia="ru-RU"/>
        </w:rPr>
        <w:t>и</w:t>
      </w:r>
      <w:r w:rsidR="00443EBD">
        <w:rPr>
          <w:rFonts w:ascii="Times New Roman" w:eastAsia="Times New Roman" w:hAnsi="Times New Roman" w:cs="Times New Roman"/>
          <w:sz w:val="28"/>
          <w:szCs w:val="28"/>
          <w:lang w:eastAsia="ru-RU"/>
        </w:rPr>
        <w:t xml:space="preserve"> мест. В целом муниципальный округ</w:t>
      </w:r>
      <w:r w:rsidRPr="00E1020D">
        <w:rPr>
          <w:rFonts w:ascii="Times New Roman" w:eastAsia="Times New Roman" w:hAnsi="Times New Roman" w:cs="Times New Roman"/>
          <w:sz w:val="28"/>
          <w:szCs w:val="28"/>
          <w:lang w:eastAsia="ru-RU"/>
        </w:rPr>
        <w:t xml:space="preserve"> может принять в курортный сезон одновременно более 100 тысяч отдыхающих. За 202</w:t>
      </w:r>
      <w:r w:rsidR="009E2113">
        <w:rPr>
          <w:rFonts w:ascii="Times New Roman" w:eastAsia="Times New Roman" w:hAnsi="Times New Roman" w:cs="Times New Roman"/>
          <w:sz w:val="28"/>
          <w:szCs w:val="28"/>
          <w:lang w:eastAsia="ru-RU"/>
        </w:rPr>
        <w:t>5</w:t>
      </w:r>
      <w:r w:rsidRPr="00E1020D">
        <w:rPr>
          <w:rFonts w:ascii="Times New Roman" w:eastAsia="Times New Roman" w:hAnsi="Times New Roman" w:cs="Times New Roman"/>
          <w:sz w:val="28"/>
          <w:szCs w:val="28"/>
          <w:lang w:eastAsia="ru-RU"/>
        </w:rPr>
        <w:t xml:space="preserve"> год в </w:t>
      </w:r>
      <w:r w:rsidR="00280F2C">
        <w:rPr>
          <w:rFonts w:ascii="Times New Roman" w:eastAsia="SimSun" w:hAnsi="Times New Roman"/>
          <w:kern w:val="1"/>
          <w:sz w:val="28"/>
          <w:szCs w:val="28"/>
          <w:lang w:eastAsia="ar-SA"/>
        </w:rPr>
        <w:t xml:space="preserve">Туапсинском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м округе</w:t>
      </w:r>
      <w:r w:rsidRPr="00E1020D">
        <w:rPr>
          <w:rFonts w:ascii="Times New Roman" w:eastAsia="Times New Roman" w:hAnsi="Times New Roman" w:cs="Times New Roman"/>
          <w:sz w:val="28"/>
          <w:szCs w:val="28"/>
          <w:lang w:eastAsia="ru-RU"/>
        </w:rPr>
        <w:t xml:space="preserve"> отдохнули </w:t>
      </w:r>
      <w:r w:rsidR="009E2113">
        <w:rPr>
          <w:rFonts w:ascii="Times New Roman" w:eastAsia="Times New Roman" w:hAnsi="Times New Roman" w:cs="Times New Roman"/>
          <w:sz w:val="28"/>
          <w:szCs w:val="28"/>
          <w:lang w:eastAsia="ru-RU"/>
        </w:rPr>
        <w:t>2,</w:t>
      </w:r>
      <w:r w:rsidR="00B413E2" w:rsidRPr="00E1020D">
        <w:rPr>
          <w:rFonts w:ascii="Times New Roman" w:eastAsia="Times New Roman" w:hAnsi="Times New Roman" w:cs="Times New Roman"/>
          <w:sz w:val="28"/>
          <w:szCs w:val="28"/>
          <w:lang w:eastAsia="ru-RU"/>
        </w:rPr>
        <w:t>8</w:t>
      </w:r>
      <w:r w:rsidR="009E2113">
        <w:rPr>
          <w:rFonts w:ascii="Times New Roman" w:eastAsia="Times New Roman" w:hAnsi="Times New Roman" w:cs="Times New Roman"/>
          <w:sz w:val="28"/>
          <w:szCs w:val="28"/>
          <w:lang w:eastAsia="ru-RU"/>
        </w:rPr>
        <w:t xml:space="preserve"> млн.</w:t>
      </w:r>
      <w:r w:rsidRPr="00E1020D">
        <w:rPr>
          <w:rFonts w:ascii="Times New Roman" w:eastAsia="Times New Roman" w:hAnsi="Times New Roman" w:cs="Times New Roman"/>
          <w:sz w:val="28"/>
          <w:szCs w:val="28"/>
          <w:lang w:eastAsia="ru-RU"/>
        </w:rPr>
        <w:t xml:space="preserve"> туристов (с учетом однодневных экскурсантов).</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46%, затруднились ответить 15%.</w:t>
      </w: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водоснабжения и водоотведения</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9E2113"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В сферах водоснабжения и водоотведения в настоящее время осуществляют деятельность </w:t>
      </w:r>
      <w:r w:rsidRPr="00454B93">
        <w:rPr>
          <w:rFonts w:ascii="Times New Roman" w:eastAsia="Times New Roman" w:hAnsi="Times New Roman" w:cs="Times New Roman"/>
          <w:sz w:val="28"/>
          <w:szCs w:val="28"/>
          <w:lang w:eastAsia="ru-RU"/>
        </w:rPr>
        <w:t>14</w:t>
      </w:r>
      <w:r w:rsidRPr="00E81FC0">
        <w:rPr>
          <w:rFonts w:ascii="Times New Roman" w:eastAsia="Times New Roman" w:hAnsi="Times New Roman" w:cs="Times New Roman"/>
          <w:sz w:val="28"/>
          <w:szCs w:val="28"/>
          <w:lang w:eastAsia="ru-RU"/>
        </w:rPr>
        <w:t xml:space="preserve"> хозяйствующих субъектов, из которых одно специализированное муниципальное унитарное предприятие.</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23%, затруднились ответить 56%.</w:t>
      </w:r>
    </w:p>
    <w:p w:rsidR="00301902" w:rsidRPr="00E81FC0" w:rsidRDefault="002B2F98"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спортивных услуг</w:t>
      </w:r>
      <w:r w:rsidR="00886414">
        <w:rPr>
          <w:rFonts w:ascii="Times New Roman" w:eastAsia="Times New Roman" w:hAnsi="Times New Roman" w:cs="Times New Roman"/>
          <w:b/>
          <w:sz w:val="28"/>
          <w:szCs w:val="28"/>
          <w:lang w:eastAsia="ru-RU"/>
        </w:rPr>
        <w:t>.</w:t>
      </w:r>
    </w:p>
    <w:p w:rsidR="00BD4E40" w:rsidRDefault="00BD4E40"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202</w:t>
      </w:r>
      <w:r w:rsidR="009E2113">
        <w:rPr>
          <w:rFonts w:ascii="Times New Roman" w:eastAsia="Times New Roman" w:hAnsi="Times New Roman" w:cs="Times New Roman"/>
          <w:sz w:val="28"/>
          <w:szCs w:val="28"/>
          <w:lang w:eastAsia="ru-RU"/>
        </w:rPr>
        <w:t>5</w:t>
      </w:r>
      <w:r w:rsidRPr="00E81FC0">
        <w:rPr>
          <w:rFonts w:ascii="Times New Roman" w:eastAsia="Times New Roman" w:hAnsi="Times New Roman" w:cs="Times New Roman"/>
          <w:sz w:val="28"/>
          <w:szCs w:val="28"/>
          <w:lang w:eastAsia="ru-RU"/>
        </w:rPr>
        <w:t xml:space="preserve"> года в </w:t>
      </w:r>
      <w:r w:rsidR="00280F2C">
        <w:rPr>
          <w:rFonts w:ascii="Times New Roman" w:eastAsia="SimSun" w:hAnsi="Times New Roman"/>
          <w:kern w:val="1"/>
          <w:sz w:val="28"/>
          <w:szCs w:val="28"/>
          <w:lang w:eastAsia="ar-SA"/>
        </w:rPr>
        <w:t xml:space="preserve">Туапсинском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м округе</w:t>
      </w:r>
      <w:r w:rsidRPr="00E81FC0">
        <w:rPr>
          <w:rFonts w:ascii="Times New Roman" w:eastAsia="Times New Roman" w:hAnsi="Times New Roman" w:cs="Times New Roman"/>
          <w:sz w:val="28"/>
          <w:szCs w:val="28"/>
          <w:lang w:eastAsia="ru-RU"/>
        </w:rPr>
        <w:t xml:space="preserve"> доля граждан, систематически занимающихся физической </w:t>
      </w:r>
      <w:r>
        <w:rPr>
          <w:rFonts w:ascii="Times New Roman" w:eastAsia="Times New Roman" w:hAnsi="Times New Roman" w:cs="Times New Roman"/>
          <w:sz w:val="28"/>
          <w:szCs w:val="28"/>
          <w:lang w:eastAsia="ru-RU"/>
        </w:rPr>
        <w:t xml:space="preserve">культурой и спортом, составила </w:t>
      </w:r>
      <w:r w:rsidRPr="001D3ACB">
        <w:rPr>
          <w:rFonts w:ascii="Times New Roman" w:eastAsia="Times New Roman" w:hAnsi="Times New Roman" w:cs="Times New Roman"/>
          <w:sz w:val="28"/>
          <w:szCs w:val="28"/>
          <w:lang w:eastAsia="ru-RU"/>
        </w:rPr>
        <w:t>6</w:t>
      </w:r>
      <w:r w:rsidR="001D3ACB">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 Общее количество сп</w:t>
      </w:r>
      <w:r>
        <w:rPr>
          <w:rFonts w:ascii="Times New Roman" w:eastAsia="Times New Roman" w:hAnsi="Times New Roman" w:cs="Times New Roman"/>
          <w:sz w:val="28"/>
          <w:szCs w:val="28"/>
          <w:lang w:eastAsia="ru-RU"/>
        </w:rPr>
        <w:t xml:space="preserve">ортивных сооружений </w:t>
      </w:r>
      <w:r w:rsidRPr="001D3ACB">
        <w:rPr>
          <w:rFonts w:ascii="Times New Roman" w:eastAsia="Times New Roman" w:hAnsi="Times New Roman" w:cs="Times New Roman"/>
          <w:sz w:val="28"/>
          <w:szCs w:val="28"/>
          <w:lang w:eastAsia="ru-RU"/>
        </w:rPr>
        <w:t xml:space="preserve">составило </w:t>
      </w:r>
      <w:r w:rsidR="001D3ACB" w:rsidRPr="001D3ACB">
        <w:rPr>
          <w:rFonts w:ascii="Times New Roman" w:eastAsia="Times New Roman" w:hAnsi="Times New Roman" w:cs="Times New Roman"/>
          <w:sz w:val="28"/>
          <w:szCs w:val="28"/>
          <w:lang w:eastAsia="ru-RU"/>
        </w:rPr>
        <w:t>341</w:t>
      </w:r>
      <w:r w:rsidRPr="00E81FC0">
        <w:rPr>
          <w:rFonts w:ascii="Times New Roman" w:eastAsia="Times New Roman" w:hAnsi="Times New Roman" w:cs="Times New Roman"/>
          <w:sz w:val="28"/>
          <w:szCs w:val="28"/>
          <w:lang w:eastAsia="ru-RU"/>
        </w:rPr>
        <w:t xml:space="preserve"> объекта. В соответствии с Указом Президента Российской Федерации от 21 июля 2020 г. № 474 «О национальных целях развития Российской Федерации до 2030 года» поставлена задача к 2030 году </w:t>
      </w:r>
      <w:proofErr w:type="gramStart"/>
      <w:r w:rsidRPr="00E81FC0">
        <w:rPr>
          <w:rFonts w:ascii="Times New Roman" w:eastAsia="Times New Roman" w:hAnsi="Times New Roman" w:cs="Times New Roman"/>
          <w:sz w:val="28"/>
          <w:szCs w:val="28"/>
          <w:lang w:eastAsia="ru-RU"/>
        </w:rPr>
        <w:t>обеспечить</w:t>
      </w:r>
      <w:proofErr w:type="gramEnd"/>
      <w:r w:rsidRPr="00E81FC0">
        <w:rPr>
          <w:rFonts w:ascii="Times New Roman" w:eastAsia="Times New Roman" w:hAnsi="Times New Roman" w:cs="Times New Roman"/>
          <w:sz w:val="28"/>
          <w:szCs w:val="28"/>
          <w:lang w:eastAsia="ru-RU"/>
        </w:rPr>
        <w:t xml:space="preserve"> увеличение </w:t>
      </w:r>
      <w:r w:rsidRPr="00454B93">
        <w:rPr>
          <w:rFonts w:ascii="Times New Roman" w:eastAsia="Times New Roman" w:hAnsi="Times New Roman" w:cs="Times New Roman"/>
          <w:sz w:val="28"/>
          <w:szCs w:val="28"/>
          <w:lang w:eastAsia="ru-RU"/>
        </w:rPr>
        <w:t>до 70</w:t>
      </w:r>
      <w:r w:rsidRPr="00E81FC0">
        <w:rPr>
          <w:rFonts w:ascii="Times New Roman" w:eastAsia="Times New Roman" w:hAnsi="Times New Roman" w:cs="Times New Roman"/>
          <w:sz w:val="28"/>
          <w:szCs w:val="28"/>
          <w:lang w:eastAsia="ru-RU"/>
        </w:rPr>
        <w:t xml:space="preserve"> % доли граждан, систематически занимающихся физической культурой и спортом</w:t>
      </w:r>
      <w:r>
        <w:rPr>
          <w:rFonts w:ascii="Times New Roman" w:eastAsia="Times New Roman" w:hAnsi="Times New Roman" w:cs="Times New Roman"/>
          <w:sz w:val="28"/>
          <w:szCs w:val="28"/>
          <w:lang w:eastAsia="ru-RU"/>
        </w:rPr>
        <w:t>.</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12%, затруднились ответить 55%.</w:t>
      </w: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придорожного сервиса</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На территории </w:t>
      </w:r>
      <w:r w:rsidR="00280F2C">
        <w:rPr>
          <w:rFonts w:ascii="Times New Roman" w:eastAsia="SimSun" w:hAnsi="Times New Roman"/>
          <w:kern w:val="1"/>
          <w:sz w:val="28"/>
          <w:szCs w:val="28"/>
          <w:lang w:eastAsia="ar-SA"/>
        </w:rPr>
        <w:t xml:space="preserve">Туапсинского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го округа</w:t>
      </w:r>
      <w:r w:rsidR="00280F2C">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ос</w:t>
      </w:r>
      <w:r>
        <w:rPr>
          <w:rFonts w:ascii="Times New Roman" w:eastAsia="Times New Roman" w:hAnsi="Times New Roman" w:cs="Times New Roman"/>
          <w:sz w:val="28"/>
          <w:szCs w:val="28"/>
          <w:lang w:eastAsia="ru-RU"/>
        </w:rPr>
        <w:t>уществляют свою деятельность 3</w:t>
      </w:r>
      <w:r w:rsidR="0013780C">
        <w:rPr>
          <w:rFonts w:ascii="Times New Roman" w:eastAsia="Times New Roman" w:hAnsi="Times New Roman" w:cs="Times New Roman"/>
          <w:sz w:val="28"/>
          <w:szCs w:val="28"/>
          <w:lang w:eastAsia="ru-RU"/>
        </w:rPr>
        <w:t>55</w:t>
      </w:r>
      <w:r w:rsidR="00886414">
        <w:rPr>
          <w:rFonts w:ascii="Times New Roman" w:eastAsia="Times New Roman" w:hAnsi="Times New Roman" w:cs="Times New Roman"/>
          <w:sz w:val="28"/>
          <w:szCs w:val="28"/>
          <w:lang w:eastAsia="ru-RU"/>
        </w:rPr>
        <w:t xml:space="preserve"> объекта</w:t>
      </w:r>
      <w:r w:rsidRPr="00E81FC0">
        <w:rPr>
          <w:rFonts w:ascii="Times New Roman" w:eastAsia="Times New Roman" w:hAnsi="Times New Roman" w:cs="Times New Roman"/>
          <w:sz w:val="28"/>
          <w:szCs w:val="28"/>
          <w:lang w:eastAsia="ru-RU"/>
        </w:rPr>
        <w:t xml:space="preserve"> придорожного сервиса (СТО, АЗС, автомойки, кафе, рестораны, столовые, бистро, магазины, отел</w:t>
      </w:r>
      <w:r w:rsidR="00886414">
        <w:rPr>
          <w:rFonts w:ascii="Times New Roman" w:eastAsia="Times New Roman" w:hAnsi="Times New Roman" w:cs="Times New Roman"/>
          <w:sz w:val="28"/>
          <w:szCs w:val="28"/>
          <w:lang w:eastAsia="ru-RU"/>
        </w:rPr>
        <w:t>и, мотели и др.), функционирующего</w:t>
      </w:r>
      <w:r w:rsidRPr="00E81FC0">
        <w:rPr>
          <w:rFonts w:ascii="Times New Roman" w:eastAsia="Times New Roman" w:hAnsi="Times New Roman" w:cs="Times New Roman"/>
          <w:sz w:val="28"/>
          <w:szCs w:val="28"/>
          <w:lang w:eastAsia="ru-RU"/>
        </w:rPr>
        <w:t xml:space="preserve"> вдоль основных автомобильных дорог. Также, вдоль федерал</w:t>
      </w:r>
      <w:r>
        <w:rPr>
          <w:rFonts w:ascii="Times New Roman" w:eastAsia="Times New Roman" w:hAnsi="Times New Roman" w:cs="Times New Roman"/>
          <w:sz w:val="28"/>
          <w:szCs w:val="28"/>
          <w:lang w:eastAsia="ru-RU"/>
        </w:rPr>
        <w:t>ьной трассы «М</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Дон» действует 7</w:t>
      </w:r>
      <w:r w:rsidRPr="00E81FC0">
        <w:rPr>
          <w:rFonts w:ascii="Times New Roman" w:eastAsia="Times New Roman" w:hAnsi="Times New Roman" w:cs="Times New Roman"/>
          <w:sz w:val="28"/>
          <w:szCs w:val="28"/>
          <w:lang w:eastAsia="ru-RU"/>
        </w:rPr>
        <w:t xml:space="preserve"> придорожных ярмарок, реализующих сельскохозяйственную</w:t>
      </w:r>
      <w:r w:rsidR="002B2F98">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 xml:space="preserve">продукцию. </w:t>
      </w:r>
    </w:p>
    <w:p w:rsidR="009E2113" w:rsidRDefault="009E2113" w:rsidP="009E2113">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Согласно опроса</w:t>
      </w:r>
      <w:proofErr w:type="gramEnd"/>
      <w:r>
        <w:rPr>
          <w:rFonts w:ascii="Times New Roman" w:hAnsi="Times New Roman"/>
          <w:sz w:val="28"/>
          <w:szCs w:val="28"/>
        </w:rPr>
        <w:t xml:space="preserve"> удовлетворительно оценили уровень качества услуг 36%, затруднились ответить 53%.</w:t>
      </w: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оказания услуг по перевозке пассажиров морским транспортом по муниципальным маршрутам регулярных перевозок</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На территории </w:t>
      </w:r>
      <w:r w:rsidR="00280F2C">
        <w:rPr>
          <w:rFonts w:ascii="Times New Roman" w:eastAsia="SimSun" w:hAnsi="Times New Roman"/>
          <w:kern w:val="1"/>
          <w:sz w:val="28"/>
          <w:szCs w:val="28"/>
          <w:lang w:eastAsia="ar-SA"/>
        </w:rPr>
        <w:t xml:space="preserve">Туапсинского </w:t>
      </w:r>
      <w:r w:rsidR="00280F2C" w:rsidRPr="00E81FC0">
        <w:rPr>
          <w:rFonts w:ascii="Times New Roman" w:eastAsia="SimSun" w:hAnsi="Times New Roman"/>
          <w:kern w:val="1"/>
          <w:sz w:val="28"/>
          <w:szCs w:val="28"/>
          <w:lang w:eastAsia="ar-SA"/>
        </w:rPr>
        <w:t>муниципально</w:t>
      </w:r>
      <w:r w:rsidR="00280F2C">
        <w:rPr>
          <w:rFonts w:ascii="Times New Roman" w:eastAsia="SimSun" w:hAnsi="Times New Roman"/>
          <w:kern w:val="1"/>
          <w:sz w:val="28"/>
          <w:szCs w:val="28"/>
          <w:lang w:eastAsia="ar-SA"/>
        </w:rPr>
        <w:t>го округа</w:t>
      </w:r>
      <w:r w:rsidR="00280F2C">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 xml:space="preserve">осуществляют деятельность </w:t>
      </w:r>
      <w:r w:rsidR="00921302">
        <w:rPr>
          <w:rFonts w:ascii="Times New Roman" w:eastAsia="Times New Roman" w:hAnsi="Times New Roman" w:cs="Times New Roman"/>
          <w:sz w:val="28"/>
          <w:szCs w:val="28"/>
          <w:lang w:eastAsia="ru-RU"/>
        </w:rPr>
        <w:t>4 обществ</w:t>
      </w:r>
      <w:r w:rsidRPr="00E81FC0">
        <w:rPr>
          <w:rFonts w:ascii="Times New Roman" w:eastAsia="Times New Roman" w:hAnsi="Times New Roman" w:cs="Times New Roman"/>
          <w:sz w:val="28"/>
          <w:szCs w:val="28"/>
          <w:lang w:eastAsia="ru-RU"/>
        </w:rPr>
        <w:t xml:space="preserve"> с о</w:t>
      </w:r>
      <w:r>
        <w:rPr>
          <w:rFonts w:ascii="Times New Roman" w:eastAsia="Times New Roman" w:hAnsi="Times New Roman" w:cs="Times New Roman"/>
          <w:sz w:val="28"/>
          <w:szCs w:val="28"/>
          <w:lang w:eastAsia="ru-RU"/>
        </w:rPr>
        <w:t xml:space="preserve">граниченной ответственностью и </w:t>
      </w:r>
      <w:r w:rsidRPr="00921302">
        <w:rPr>
          <w:rFonts w:ascii="Times New Roman" w:eastAsia="Times New Roman" w:hAnsi="Times New Roman" w:cs="Times New Roman"/>
          <w:sz w:val="28"/>
          <w:szCs w:val="28"/>
          <w:lang w:eastAsia="ru-RU"/>
        </w:rPr>
        <w:t>1</w:t>
      </w:r>
      <w:r w:rsidR="00921302" w:rsidRPr="00921302">
        <w:rPr>
          <w:rFonts w:ascii="Times New Roman" w:eastAsia="Times New Roman" w:hAnsi="Times New Roman" w:cs="Times New Roman"/>
          <w:sz w:val="28"/>
          <w:szCs w:val="28"/>
          <w:lang w:eastAsia="ru-RU"/>
        </w:rPr>
        <w:t>1</w:t>
      </w:r>
      <w:r w:rsidRPr="00E81FC0">
        <w:rPr>
          <w:rFonts w:ascii="Times New Roman" w:eastAsia="Times New Roman" w:hAnsi="Times New Roman" w:cs="Times New Roman"/>
          <w:sz w:val="28"/>
          <w:szCs w:val="28"/>
          <w:lang w:eastAsia="ru-RU"/>
        </w:rPr>
        <w:t xml:space="preserve"> индиви</w:t>
      </w:r>
      <w:r w:rsidR="00886414">
        <w:rPr>
          <w:rFonts w:ascii="Times New Roman" w:eastAsia="Times New Roman" w:hAnsi="Times New Roman" w:cs="Times New Roman"/>
          <w:sz w:val="28"/>
          <w:szCs w:val="28"/>
          <w:lang w:eastAsia="ru-RU"/>
        </w:rPr>
        <w:t>дуальных</w:t>
      </w:r>
      <w:r w:rsidRPr="00E81FC0">
        <w:rPr>
          <w:rFonts w:ascii="Times New Roman" w:eastAsia="Times New Roman" w:hAnsi="Times New Roman" w:cs="Times New Roman"/>
          <w:sz w:val="28"/>
          <w:szCs w:val="28"/>
          <w:lang w:eastAsia="ru-RU"/>
        </w:rPr>
        <w:t xml:space="preserve"> пред</w:t>
      </w:r>
      <w:r w:rsidR="00886414">
        <w:rPr>
          <w:rFonts w:ascii="Times New Roman" w:eastAsia="Times New Roman" w:hAnsi="Times New Roman" w:cs="Times New Roman"/>
          <w:sz w:val="28"/>
          <w:szCs w:val="28"/>
          <w:lang w:eastAsia="ru-RU"/>
        </w:rPr>
        <w:t>принимателей, имеющих разрешение</w:t>
      </w:r>
      <w:r w:rsidRPr="00E81FC0">
        <w:rPr>
          <w:rFonts w:ascii="Times New Roman" w:eastAsia="Times New Roman" w:hAnsi="Times New Roman" w:cs="Times New Roman"/>
          <w:sz w:val="28"/>
          <w:szCs w:val="28"/>
          <w:lang w:eastAsia="ru-RU"/>
        </w:rPr>
        <w:t xml:space="preserve"> на осуществление деятельности по перевозке пассажиров морским транспортом. Одним из факторов, оказывающих негативное влияние на развитие предпринимательства в сфере транспортных услуг,</w:t>
      </w:r>
      <w:r w:rsidR="00D4085B">
        <w:rPr>
          <w:rFonts w:ascii="Times New Roman" w:eastAsia="Times New Roman" w:hAnsi="Times New Roman" w:cs="Times New Roman"/>
          <w:sz w:val="28"/>
          <w:szCs w:val="28"/>
          <w:lang w:eastAsia="ru-RU"/>
        </w:rPr>
        <w:t xml:space="preserve"> является перевозка пассажиров </w:t>
      </w:r>
      <w:r w:rsidRPr="00E81FC0">
        <w:rPr>
          <w:rFonts w:ascii="Times New Roman" w:eastAsia="Times New Roman" w:hAnsi="Times New Roman" w:cs="Times New Roman"/>
          <w:sz w:val="28"/>
          <w:szCs w:val="28"/>
          <w:lang w:eastAsia="ru-RU"/>
        </w:rPr>
        <w:t xml:space="preserve">физическими лицами, без соответствующей регистрации в качестве индивидуальных предпринимателей в налоговых органах, что приводит к снижению безопасности движения на морском транспорте, ухудшению качества транспортного обслуживания населения и созданию условий для недобросовестной конкуренции. </w:t>
      </w:r>
    </w:p>
    <w:p w:rsidR="009E2113" w:rsidRPr="00E81FC0" w:rsidRDefault="009E2113"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F11A3">
        <w:rPr>
          <w:rFonts w:ascii="Times New Roman" w:eastAsia="Times New Roman" w:hAnsi="Times New Roman" w:cs="Times New Roman"/>
          <w:b/>
          <w:sz w:val="28"/>
          <w:szCs w:val="28"/>
          <w:lang w:eastAsia="ru-RU"/>
        </w:rPr>
        <w:t>Рынок погрузо-разгрузочных работ</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На территории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00443EBD">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 xml:space="preserve">рынок погрузо-разгрузочных работ представлен </w:t>
      </w:r>
      <w:r w:rsidRPr="00E918CE">
        <w:rPr>
          <w:rFonts w:ascii="Times New Roman" w:eastAsia="Times New Roman" w:hAnsi="Times New Roman" w:cs="Times New Roman"/>
          <w:sz w:val="28"/>
          <w:szCs w:val="28"/>
          <w:lang w:eastAsia="ru-RU"/>
        </w:rPr>
        <w:t>1</w:t>
      </w:r>
      <w:r w:rsidR="00A56446">
        <w:rPr>
          <w:rFonts w:ascii="Times New Roman" w:eastAsia="Times New Roman" w:hAnsi="Times New Roman" w:cs="Times New Roman"/>
          <w:sz w:val="28"/>
          <w:szCs w:val="28"/>
          <w:lang w:eastAsia="ru-RU"/>
        </w:rPr>
        <w:t>57</w:t>
      </w:r>
      <w:r w:rsidRPr="00E81FC0">
        <w:rPr>
          <w:rFonts w:ascii="Times New Roman" w:eastAsia="Times New Roman" w:hAnsi="Times New Roman" w:cs="Times New Roman"/>
          <w:sz w:val="28"/>
          <w:szCs w:val="28"/>
          <w:lang w:eastAsia="ru-RU"/>
        </w:rPr>
        <w:t xml:space="preserve"> организациями с частной формой собственности и составляет 100%. Учитывая, развитие портовых терминалов, главной задачей является дальнейшее развитие добросовестной конкуренции.</w:t>
      </w:r>
    </w:p>
    <w:p w:rsidR="00990A04" w:rsidRPr="00990A04" w:rsidRDefault="00301902" w:rsidP="00A721E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 </w:t>
      </w: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8025AD">
        <w:rPr>
          <w:rFonts w:ascii="Times New Roman" w:eastAsia="Times New Roman" w:hAnsi="Times New Roman" w:cs="Times New Roman"/>
          <w:b/>
          <w:sz w:val="28"/>
          <w:szCs w:val="28"/>
          <w:lang w:eastAsia="ru-RU"/>
        </w:rPr>
        <w:t>Рынок консалтинговых услуг</w:t>
      </w:r>
      <w:r w:rsidR="00886414">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Pr="00E81FC0"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 xml:space="preserve">С целью развития предпринимательства </w:t>
      </w:r>
      <w:r w:rsidR="00886414">
        <w:rPr>
          <w:rFonts w:ascii="Times New Roman" w:eastAsia="Times New Roman" w:hAnsi="Times New Roman" w:cs="Times New Roman"/>
          <w:sz w:val="28"/>
          <w:szCs w:val="28"/>
          <w:lang w:eastAsia="ru-RU"/>
        </w:rPr>
        <w:t xml:space="preserve">с 2019 года </w:t>
      </w:r>
      <w:r w:rsidRPr="00E81FC0">
        <w:rPr>
          <w:rFonts w:ascii="Times New Roman" w:eastAsia="Times New Roman" w:hAnsi="Times New Roman" w:cs="Times New Roman"/>
          <w:sz w:val="28"/>
          <w:szCs w:val="28"/>
          <w:lang w:eastAsia="ru-RU"/>
        </w:rPr>
        <w:t xml:space="preserve">в </w:t>
      </w:r>
      <w:r w:rsidR="00443EBD">
        <w:rPr>
          <w:rFonts w:ascii="Times New Roman" w:eastAsia="SimSun" w:hAnsi="Times New Roman"/>
          <w:kern w:val="1"/>
          <w:sz w:val="28"/>
          <w:szCs w:val="28"/>
          <w:lang w:eastAsia="ar-SA"/>
        </w:rPr>
        <w:t xml:space="preserve">Туапсинском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м округе</w:t>
      </w:r>
      <w:r w:rsidR="00443EBD">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функционирует инфраструктура поддержки малого и сред</w:t>
      </w:r>
      <w:r w:rsidR="00886414">
        <w:rPr>
          <w:rFonts w:ascii="Times New Roman" w:eastAsia="Times New Roman" w:hAnsi="Times New Roman" w:cs="Times New Roman"/>
          <w:sz w:val="28"/>
          <w:szCs w:val="28"/>
          <w:lang w:eastAsia="ru-RU"/>
        </w:rPr>
        <w:t>него предпринимательства</w:t>
      </w:r>
      <w:r w:rsidRPr="00E81FC0">
        <w:rPr>
          <w:rFonts w:ascii="Times New Roman" w:eastAsia="Times New Roman" w:hAnsi="Times New Roman" w:cs="Times New Roman"/>
          <w:sz w:val="28"/>
          <w:szCs w:val="28"/>
          <w:lang w:eastAsia="ru-RU"/>
        </w:rPr>
        <w:t xml:space="preserve"> на базе Союза «Туапсинская торгово-промышленная палата» (далее – Центр по</w:t>
      </w:r>
      <w:r w:rsidR="00443EBD">
        <w:rPr>
          <w:rFonts w:ascii="Times New Roman" w:eastAsia="Times New Roman" w:hAnsi="Times New Roman" w:cs="Times New Roman"/>
          <w:sz w:val="28"/>
          <w:szCs w:val="28"/>
          <w:lang w:eastAsia="ru-RU"/>
        </w:rPr>
        <w:t>ддержки). Также на территории муниципального округа</w:t>
      </w:r>
      <w:r w:rsidRPr="00E81FC0">
        <w:rPr>
          <w:rFonts w:ascii="Times New Roman" w:eastAsia="Times New Roman" w:hAnsi="Times New Roman" w:cs="Times New Roman"/>
          <w:sz w:val="28"/>
          <w:szCs w:val="28"/>
          <w:lang w:eastAsia="ru-RU"/>
        </w:rPr>
        <w:t xml:space="preserve"> осуществляют деятельность по оказанию консультационных и информационных услуг</w:t>
      </w:r>
      <w:r w:rsidR="00886414">
        <w:rPr>
          <w:rFonts w:ascii="Times New Roman" w:eastAsia="Times New Roman" w:hAnsi="Times New Roman" w:cs="Times New Roman"/>
          <w:sz w:val="28"/>
          <w:szCs w:val="28"/>
          <w:lang w:eastAsia="ru-RU"/>
        </w:rPr>
        <w:t xml:space="preserve"> в сфере развития малого и среднего предпринимательства</w:t>
      </w:r>
      <w:r w:rsidRPr="00E81FC0">
        <w:rPr>
          <w:rFonts w:ascii="Times New Roman" w:eastAsia="Times New Roman" w:hAnsi="Times New Roman" w:cs="Times New Roman"/>
          <w:sz w:val="28"/>
          <w:szCs w:val="28"/>
          <w:lang w:eastAsia="ru-RU"/>
        </w:rPr>
        <w:t xml:space="preserve"> более 10 общественных деятелей.</w:t>
      </w: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Центр поддержки оказывает на безвозмездной основе всестороннюю информационно-консультационную помощь субъектам малого и среднего предпринимательства по направлениям: мероприятия, консультации и сопровождение реализации инвестиционных проектов.</w:t>
      </w:r>
      <w:r>
        <w:rPr>
          <w:rFonts w:ascii="Times New Roman" w:eastAsia="Times New Roman" w:hAnsi="Times New Roman" w:cs="Times New Roman"/>
          <w:sz w:val="28"/>
          <w:szCs w:val="28"/>
          <w:lang w:eastAsia="ru-RU"/>
        </w:rPr>
        <w:t xml:space="preserve"> Центром поддержки за </w:t>
      </w:r>
      <w:r w:rsidRPr="00E81F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период 202</w:t>
      </w:r>
      <w:r w:rsidR="009E211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года</w:t>
      </w:r>
      <w:r w:rsidRPr="00E81FC0">
        <w:rPr>
          <w:rFonts w:ascii="Times New Roman" w:eastAsia="Times New Roman" w:hAnsi="Times New Roman" w:cs="Times New Roman"/>
          <w:sz w:val="28"/>
          <w:szCs w:val="28"/>
          <w:lang w:eastAsia="ru-RU"/>
        </w:rPr>
        <w:t xml:space="preserve"> проинформировано, проконсультировано и обучено </w:t>
      </w:r>
      <w:r w:rsidR="006F3CB7">
        <w:rPr>
          <w:rFonts w:ascii="Times New Roman" w:eastAsia="Times New Roman" w:hAnsi="Times New Roman" w:cs="Times New Roman"/>
          <w:sz w:val="28"/>
          <w:szCs w:val="28"/>
          <w:lang w:eastAsia="ru-RU"/>
        </w:rPr>
        <w:t>188</w:t>
      </w:r>
      <w:r>
        <w:rPr>
          <w:rFonts w:ascii="Times New Roman" w:eastAsia="Times New Roman" w:hAnsi="Times New Roman" w:cs="Times New Roman"/>
          <w:sz w:val="28"/>
          <w:szCs w:val="28"/>
          <w:lang w:eastAsia="ru-RU"/>
        </w:rPr>
        <w:t xml:space="preserve">  человек</w:t>
      </w:r>
      <w:r w:rsidR="002A795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p>
    <w:p w:rsidR="007D2E45" w:rsidRPr="007D2E45" w:rsidRDefault="007D2E45" w:rsidP="007D2E45">
      <w:pPr>
        <w:tabs>
          <w:tab w:val="left" w:pos="1134"/>
        </w:tabs>
        <w:spacing w:after="0" w:line="240" w:lineRule="auto"/>
        <w:ind w:firstLine="851"/>
        <w:jc w:val="both"/>
        <w:rPr>
          <w:rFonts w:ascii="Times New Roman" w:eastAsia="Times New Roman" w:hAnsi="Times New Roman" w:cs="Times New Roman"/>
          <w:bCs/>
          <w:color w:val="000000"/>
          <w:sz w:val="28"/>
          <w:szCs w:val="28"/>
          <w:lang w:eastAsia="ru-RU"/>
        </w:rPr>
      </w:pPr>
      <w:r w:rsidRPr="007D2E45">
        <w:rPr>
          <w:rFonts w:ascii="Times New Roman" w:eastAsia="Times New Roman" w:hAnsi="Times New Roman" w:cs="Times New Roman"/>
          <w:bCs/>
          <w:color w:val="000000"/>
          <w:sz w:val="28"/>
          <w:szCs w:val="28"/>
          <w:lang w:eastAsia="ru-RU"/>
        </w:rPr>
        <w:t xml:space="preserve">Еженедельно проводится </w:t>
      </w:r>
      <w:proofErr w:type="spellStart"/>
      <w:r w:rsidRPr="007D2E45">
        <w:rPr>
          <w:rFonts w:ascii="Times New Roman" w:eastAsia="Times New Roman" w:hAnsi="Times New Roman" w:cs="Times New Roman"/>
          <w:bCs/>
          <w:color w:val="000000"/>
          <w:sz w:val="28"/>
          <w:szCs w:val="28"/>
          <w:lang w:eastAsia="ru-RU"/>
        </w:rPr>
        <w:t>нетворкинг</w:t>
      </w:r>
      <w:proofErr w:type="spellEnd"/>
      <w:r w:rsidRPr="007D2E45">
        <w:rPr>
          <w:rFonts w:ascii="Times New Roman" w:eastAsia="Times New Roman" w:hAnsi="Times New Roman" w:cs="Times New Roman"/>
          <w:bCs/>
          <w:color w:val="000000"/>
          <w:sz w:val="28"/>
          <w:szCs w:val="28"/>
          <w:lang w:eastAsia="ru-RU"/>
        </w:rPr>
        <w:t xml:space="preserve"> с предпринимателями, где обсуждаются при помощи экспертов различные темы и вопросы. </w:t>
      </w:r>
      <w:r w:rsidR="00DA30D8">
        <w:rPr>
          <w:rFonts w:ascii="Times New Roman" w:eastAsia="Times New Roman" w:hAnsi="Times New Roman" w:cs="Times New Roman"/>
          <w:bCs/>
          <w:color w:val="000000"/>
          <w:sz w:val="28"/>
          <w:szCs w:val="28"/>
          <w:lang w:eastAsia="ru-RU"/>
        </w:rPr>
        <w:t>За 202</w:t>
      </w:r>
      <w:r w:rsidR="001D5A52">
        <w:rPr>
          <w:rFonts w:ascii="Times New Roman" w:eastAsia="Times New Roman" w:hAnsi="Times New Roman" w:cs="Times New Roman"/>
          <w:bCs/>
          <w:color w:val="000000"/>
          <w:sz w:val="28"/>
          <w:szCs w:val="28"/>
          <w:lang w:eastAsia="ru-RU"/>
        </w:rPr>
        <w:t>5</w:t>
      </w:r>
      <w:r w:rsidR="00DA30D8">
        <w:rPr>
          <w:rFonts w:ascii="Times New Roman" w:eastAsia="Times New Roman" w:hAnsi="Times New Roman" w:cs="Times New Roman"/>
          <w:bCs/>
          <w:color w:val="000000"/>
          <w:sz w:val="28"/>
          <w:szCs w:val="28"/>
          <w:lang w:eastAsia="ru-RU"/>
        </w:rPr>
        <w:t xml:space="preserve"> год проведено более </w:t>
      </w:r>
      <w:r w:rsidR="001D5A52">
        <w:rPr>
          <w:rFonts w:ascii="Times New Roman" w:eastAsia="Times New Roman" w:hAnsi="Times New Roman" w:cs="Times New Roman"/>
          <w:bCs/>
          <w:color w:val="000000"/>
          <w:sz w:val="28"/>
          <w:szCs w:val="28"/>
          <w:lang w:eastAsia="ru-RU"/>
        </w:rPr>
        <w:t>3</w:t>
      </w:r>
      <w:r w:rsidR="00DA30D8">
        <w:rPr>
          <w:rFonts w:ascii="Times New Roman" w:eastAsia="Times New Roman" w:hAnsi="Times New Roman" w:cs="Times New Roman"/>
          <w:bCs/>
          <w:color w:val="000000"/>
          <w:sz w:val="28"/>
          <w:szCs w:val="28"/>
          <w:lang w:eastAsia="ru-RU"/>
        </w:rPr>
        <w:t>0 встреч с представителями бизнеса.</w:t>
      </w:r>
    </w:p>
    <w:p w:rsidR="007D2E45" w:rsidRDefault="007D2E45" w:rsidP="007D2E45">
      <w:pPr>
        <w:tabs>
          <w:tab w:val="left" w:pos="434"/>
        </w:tabs>
        <w:overflowPunct w:val="0"/>
        <w:spacing w:after="0" w:line="240" w:lineRule="auto"/>
        <w:ind w:firstLine="709"/>
        <w:contextualSpacing/>
        <w:jc w:val="both"/>
        <w:rPr>
          <w:rFonts w:ascii="Times New Roman" w:eastAsia="Times New Roman" w:hAnsi="Times New Roman"/>
          <w:bCs/>
          <w:color w:val="000000"/>
          <w:sz w:val="28"/>
          <w:szCs w:val="28"/>
          <w:lang w:eastAsia="ru-RU"/>
        </w:rPr>
      </w:pPr>
      <w:r w:rsidRPr="007D2E45">
        <w:rPr>
          <w:rFonts w:ascii="Times New Roman" w:eastAsia="Times New Roman" w:hAnsi="Times New Roman" w:cs="Times New Roman"/>
          <w:bCs/>
          <w:color w:val="000000"/>
          <w:sz w:val="28"/>
          <w:szCs w:val="28"/>
          <w:lang w:eastAsia="ru-RU"/>
        </w:rPr>
        <w:t>В марте и апреле 202</w:t>
      </w:r>
      <w:r w:rsidR="001D5A52">
        <w:rPr>
          <w:rFonts w:ascii="Times New Roman" w:eastAsia="Times New Roman" w:hAnsi="Times New Roman" w:cs="Times New Roman"/>
          <w:bCs/>
          <w:color w:val="000000"/>
          <w:sz w:val="28"/>
          <w:szCs w:val="28"/>
          <w:lang w:eastAsia="ru-RU"/>
        </w:rPr>
        <w:t>5</w:t>
      </w:r>
      <w:r w:rsidRPr="007D2E45">
        <w:rPr>
          <w:rFonts w:ascii="Times New Roman" w:eastAsia="Times New Roman" w:hAnsi="Times New Roman" w:cs="Times New Roman"/>
          <w:bCs/>
          <w:color w:val="000000"/>
          <w:sz w:val="28"/>
          <w:szCs w:val="28"/>
          <w:lang w:eastAsia="ru-RU"/>
        </w:rPr>
        <w:t xml:space="preserve"> года организовали</w:t>
      </w:r>
      <w:r w:rsidR="001D5A52">
        <w:rPr>
          <w:rFonts w:ascii="Times New Roman" w:eastAsia="Times New Roman" w:hAnsi="Times New Roman" w:cs="Times New Roman"/>
          <w:bCs/>
          <w:color w:val="000000"/>
          <w:sz w:val="28"/>
          <w:szCs w:val="28"/>
          <w:lang w:eastAsia="ru-RU"/>
        </w:rPr>
        <w:t xml:space="preserve"> и провели</w:t>
      </w:r>
      <w:r w:rsidRPr="007D2E45">
        <w:rPr>
          <w:rFonts w:ascii="Times New Roman" w:eastAsia="Times New Roman" w:hAnsi="Times New Roman" w:cs="Times New Roman"/>
          <w:bCs/>
          <w:color w:val="000000"/>
          <w:sz w:val="28"/>
          <w:szCs w:val="28"/>
          <w:lang w:eastAsia="ru-RU"/>
        </w:rPr>
        <w:t xml:space="preserve"> бизнес – инкубатор, где за 6 недель участники под руководством наставников-предпринимателей протестировали гипотезы и нашли</w:t>
      </w: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bCs/>
          <w:color w:val="000000"/>
          <w:sz w:val="28"/>
          <w:szCs w:val="28"/>
          <w:lang w:eastAsia="ru-RU"/>
        </w:rPr>
        <w:t>новые точки роста в своей предпринимательской деятельности.</w:t>
      </w:r>
    </w:p>
    <w:p w:rsidR="00D4085B" w:rsidRDefault="00D4085B" w:rsidP="007D2E45">
      <w:pPr>
        <w:tabs>
          <w:tab w:val="left" w:pos="434"/>
        </w:tabs>
        <w:overflowPunct w:val="0"/>
        <w:spacing w:after="0" w:line="240" w:lineRule="auto"/>
        <w:ind w:firstLine="709"/>
        <w:contextualSpacing/>
        <w:jc w:val="both"/>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Рынок производства пищевой продукции</w:t>
      </w:r>
      <w:r w:rsidR="002A795E">
        <w:rPr>
          <w:rFonts w:ascii="Times New Roman" w:eastAsia="Times New Roman" w:hAnsi="Times New Roman" w:cs="Times New Roman"/>
          <w:b/>
          <w:sz w:val="28"/>
          <w:szCs w:val="28"/>
          <w:lang w:eastAsia="ru-RU"/>
        </w:rPr>
        <w:t>.</w:t>
      </w:r>
    </w:p>
    <w:p w:rsidR="00301902" w:rsidRPr="00E81FC0" w:rsidRDefault="00301902" w:rsidP="00301902">
      <w:pPr>
        <w:tabs>
          <w:tab w:val="left" w:pos="434"/>
        </w:tabs>
        <w:overflowPunct w:val="0"/>
        <w:spacing w:after="0" w:line="240" w:lineRule="auto"/>
        <w:ind w:firstLine="709"/>
        <w:contextualSpacing/>
        <w:jc w:val="center"/>
        <w:rPr>
          <w:rFonts w:ascii="Times New Roman" w:eastAsia="Times New Roman" w:hAnsi="Times New Roman" w:cs="Times New Roman"/>
          <w:b/>
          <w:sz w:val="28"/>
          <w:szCs w:val="28"/>
          <w:lang w:eastAsia="ru-RU"/>
        </w:rPr>
      </w:pPr>
    </w:p>
    <w:p w:rsidR="00301902" w:rsidRDefault="0030190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sidRPr="00E81FC0">
        <w:rPr>
          <w:rFonts w:ascii="Times New Roman" w:eastAsia="Times New Roman" w:hAnsi="Times New Roman" w:cs="Times New Roman"/>
          <w:sz w:val="28"/>
          <w:szCs w:val="28"/>
          <w:lang w:eastAsia="ru-RU"/>
        </w:rPr>
        <w:t>По виду деятельности «Производство пищевых прод</w:t>
      </w:r>
      <w:r w:rsidR="002A795E">
        <w:rPr>
          <w:rFonts w:ascii="Times New Roman" w:eastAsia="Times New Roman" w:hAnsi="Times New Roman" w:cs="Times New Roman"/>
          <w:sz w:val="28"/>
          <w:szCs w:val="28"/>
          <w:lang w:eastAsia="ru-RU"/>
        </w:rPr>
        <w:t>уктов, включая напитки, и табак</w:t>
      </w:r>
      <w:r w:rsidRPr="00E81FC0">
        <w:rPr>
          <w:rFonts w:ascii="Times New Roman" w:eastAsia="Times New Roman" w:hAnsi="Times New Roman" w:cs="Times New Roman"/>
          <w:sz w:val="28"/>
          <w:szCs w:val="28"/>
          <w:lang w:eastAsia="ru-RU"/>
        </w:rPr>
        <w:t xml:space="preserve">» крупнейшими предприятиями в </w:t>
      </w:r>
      <w:r w:rsidR="00443EBD">
        <w:rPr>
          <w:rFonts w:ascii="Times New Roman" w:eastAsia="SimSun" w:hAnsi="Times New Roman"/>
          <w:kern w:val="1"/>
          <w:sz w:val="28"/>
          <w:szCs w:val="28"/>
          <w:lang w:eastAsia="ar-SA"/>
        </w:rPr>
        <w:t xml:space="preserve">Туапсинском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м округе</w:t>
      </w:r>
      <w:r w:rsidR="00443EBD">
        <w:rPr>
          <w:rFonts w:ascii="Times New Roman" w:eastAsia="Times New Roman" w:hAnsi="Times New Roman" w:cs="Times New Roman"/>
          <w:sz w:val="28"/>
          <w:szCs w:val="28"/>
          <w:lang w:eastAsia="ru-RU"/>
        </w:rPr>
        <w:t xml:space="preserve"> </w:t>
      </w:r>
      <w:r w:rsidRPr="00E81FC0">
        <w:rPr>
          <w:rFonts w:ascii="Times New Roman" w:eastAsia="Times New Roman" w:hAnsi="Times New Roman" w:cs="Times New Roman"/>
          <w:sz w:val="28"/>
          <w:szCs w:val="28"/>
          <w:lang w:eastAsia="ru-RU"/>
        </w:rPr>
        <w:t>являются ООО фирма «</w:t>
      </w:r>
      <w:proofErr w:type="spellStart"/>
      <w:r w:rsidRPr="00E81FC0">
        <w:rPr>
          <w:rFonts w:ascii="Times New Roman" w:eastAsia="Times New Roman" w:hAnsi="Times New Roman" w:cs="Times New Roman"/>
          <w:sz w:val="28"/>
          <w:szCs w:val="28"/>
          <w:lang w:eastAsia="ru-RU"/>
        </w:rPr>
        <w:t>Торес</w:t>
      </w:r>
      <w:proofErr w:type="spellEnd"/>
      <w:r w:rsidRPr="00E81FC0">
        <w:rPr>
          <w:rFonts w:ascii="Times New Roman" w:eastAsia="Times New Roman" w:hAnsi="Times New Roman" w:cs="Times New Roman"/>
          <w:sz w:val="28"/>
          <w:szCs w:val="28"/>
          <w:lang w:eastAsia="ru-RU"/>
        </w:rPr>
        <w:t xml:space="preserve">» и сеть ООО Тандер, всего в производстве пищевой продукции задействованы 40 субъектов </w:t>
      </w:r>
      <w:r w:rsidR="002A795E">
        <w:rPr>
          <w:rFonts w:ascii="Times New Roman" w:eastAsia="Times New Roman" w:hAnsi="Times New Roman" w:cs="Times New Roman"/>
          <w:sz w:val="28"/>
          <w:szCs w:val="28"/>
          <w:lang w:eastAsia="ru-RU"/>
        </w:rPr>
        <w:t>малого и среднего предпринимательства</w:t>
      </w:r>
      <w:r w:rsidRPr="00E81FC0">
        <w:rPr>
          <w:rFonts w:ascii="Times New Roman" w:eastAsia="Times New Roman" w:hAnsi="Times New Roman" w:cs="Times New Roman"/>
          <w:sz w:val="28"/>
          <w:szCs w:val="28"/>
          <w:lang w:eastAsia="ru-RU"/>
        </w:rPr>
        <w:t>.</w:t>
      </w:r>
    </w:p>
    <w:p w:rsidR="001D5A52" w:rsidRPr="00E81FC0" w:rsidRDefault="001D5A52"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2025 год зафиксирован рост числа субъектов малого предпринимательства на 5 хозяйствующих субъектов занимающихся производством пищевой продукции.</w:t>
      </w:r>
    </w:p>
    <w:p w:rsidR="001D3ACB" w:rsidRDefault="001D3ACB" w:rsidP="00301902">
      <w:pPr>
        <w:tabs>
          <w:tab w:val="left" w:pos="434"/>
        </w:tabs>
        <w:overflowPunct w:val="0"/>
        <w:spacing w:after="0" w:line="240" w:lineRule="auto"/>
        <w:ind w:firstLine="709"/>
        <w:contextualSpacing/>
        <w:jc w:val="both"/>
        <w:rPr>
          <w:rFonts w:ascii="Times New Roman" w:eastAsia="Times New Roman" w:hAnsi="Times New Roman" w:cs="Times New Roman"/>
          <w:sz w:val="28"/>
          <w:szCs w:val="28"/>
          <w:lang w:eastAsia="ru-RU"/>
        </w:rPr>
      </w:pPr>
    </w:p>
    <w:p w:rsidR="00301902" w:rsidRPr="00E81FC0" w:rsidRDefault="00301902" w:rsidP="00301902">
      <w:pPr>
        <w:overflowPunct w:val="0"/>
        <w:spacing w:after="0" w:line="240" w:lineRule="auto"/>
        <w:contextualSpacing/>
        <w:jc w:val="center"/>
        <w:rPr>
          <w:rFonts w:ascii="Times New Roman" w:eastAsia="Times New Roman" w:hAnsi="Times New Roman" w:cs="Times New Roman"/>
          <w:b/>
          <w:sz w:val="28"/>
          <w:szCs w:val="28"/>
          <w:lang w:eastAsia="ru-RU"/>
        </w:rPr>
      </w:pPr>
      <w:r w:rsidRPr="00E81FC0">
        <w:rPr>
          <w:rFonts w:ascii="Times New Roman" w:eastAsia="Times New Roman" w:hAnsi="Times New Roman" w:cs="Times New Roman"/>
          <w:b/>
          <w:sz w:val="28"/>
          <w:szCs w:val="28"/>
          <w:lang w:eastAsia="ru-RU"/>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r w:rsidR="002A795E">
        <w:rPr>
          <w:rFonts w:ascii="Times New Roman" w:eastAsia="Times New Roman" w:hAnsi="Times New Roman" w:cs="Times New Roman"/>
          <w:b/>
          <w:sz w:val="28"/>
          <w:szCs w:val="28"/>
          <w:lang w:eastAsia="ru-RU"/>
        </w:rPr>
        <w:t>.</w:t>
      </w:r>
    </w:p>
    <w:p w:rsidR="00301902" w:rsidRPr="00E81FC0" w:rsidRDefault="00301902" w:rsidP="00301902">
      <w:pPr>
        <w:overflowPunct w:val="0"/>
        <w:spacing w:after="0" w:line="240" w:lineRule="auto"/>
        <w:contextualSpacing/>
        <w:jc w:val="both"/>
        <w:rPr>
          <w:rFonts w:ascii="Times New Roman" w:eastAsia="Times New Roman" w:hAnsi="Times New Roman" w:cs="Times New Roman"/>
          <w:sz w:val="28"/>
          <w:szCs w:val="28"/>
          <w:lang w:eastAsia="ru-RU"/>
        </w:rPr>
      </w:pPr>
    </w:p>
    <w:p w:rsidR="001D5A52" w:rsidRPr="001D5A52" w:rsidRDefault="001D5A52" w:rsidP="001D5A52">
      <w:pPr>
        <w:spacing w:after="0" w:line="240" w:lineRule="auto"/>
        <w:ind w:firstLine="567"/>
        <w:jc w:val="both"/>
        <w:rPr>
          <w:rFonts w:ascii="Times New Roman" w:hAnsi="Times New Roman" w:cs="Times New Roman"/>
          <w:sz w:val="28"/>
          <w:szCs w:val="28"/>
        </w:rPr>
      </w:pPr>
      <w:bookmarkStart w:id="1" w:name="_Hlk124235975"/>
      <w:r w:rsidRPr="001D5A52">
        <w:rPr>
          <w:rFonts w:ascii="Times New Roman" w:hAnsi="Times New Roman" w:cs="Times New Roman"/>
          <w:sz w:val="28"/>
          <w:szCs w:val="28"/>
        </w:rPr>
        <w:t xml:space="preserve">На территории </w:t>
      </w:r>
      <w:r>
        <w:rPr>
          <w:rFonts w:ascii="Times New Roman" w:hAnsi="Times New Roman" w:cs="Times New Roman"/>
          <w:sz w:val="28"/>
          <w:szCs w:val="28"/>
        </w:rPr>
        <w:t>Туапсинского муниципального округа</w:t>
      </w:r>
      <w:r w:rsidRPr="001D5A52">
        <w:rPr>
          <w:rFonts w:ascii="Times New Roman" w:hAnsi="Times New Roman" w:cs="Times New Roman"/>
          <w:sz w:val="28"/>
          <w:szCs w:val="28"/>
        </w:rPr>
        <w:t xml:space="preserve"> финансово-хозяйственную деятельность осуществляют:</w:t>
      </w:r>
    </w:p>
    <w:p w:rsidR="001D5A52" w:rsidRPr="001D5A52" w:rsidRDefault="001D5A52" w:rsidP="001D5A52">
      <w:pPr>
        <w:spacing w:after="0" w:line="240" w:lineRule="auto"/>
        <w:ind w:firstLine="567"/>
        <w:jc w:val="both"/>
        <w:rPr>
          <w:rFonts w:ascii="Times New Roman" w:eastAsia="Calibri" w:hAnsi="Times New Roman" w:cs="Times New Roman"/>
          <w:sz w:val="28"/>
          <w:szCs w:val="28"/>
        </w:rPr>
      </w:pPr>
      <w:r w:rsidRPr="001D5A52">
        <w:rPr>
          <w:rFonts w:ascii="Times New Roman" w:hAnsi="Times New Roman" w:cs="Times New Roman"/>
          <w:sz w:val="28"/>
          <w:szCs w:val="28"/>
        </w:rPr>
        <w:t xml:space="preserve">- </w:t>
      </w:r>
      <w:r>
        <w:rPr>
          <w:rFonts w:ascii="Times New Roman" w:hAnsi="Times New Roman" w:cs="Times New Roman"/>
          <w:sz w:val="28"/>
          <w:szCs w:val="28"/>
        </w:rPr>
        <w:t>6</w:t>
      </w:r>
      <w:r w:rsidRPr="001D5A52">
        <w:rPr>
          <w:rFonts w:ascii="Times New Roman" w:hAnsi="Times New Roman" w:cs="Times New Roman"/>
          <w:sz w:val="28"/>
          <w:szCs w:val="28"/>
        </w:rPr>
        <w:t xml:space="preserve"> муниципальных унитарных предприяти</w:t>
      </w:r>
      <w:r w:rsidR="004B69C8">
        <w:rPr>
          <w:rFonts w:ascii="Times New Roman" w:hAnsi="Times New Roman" w:cs="Times New Roman"/>
          <w:sz w:val="28"/>
          <w:szCs w:val="28"/>
        </w:rPr>
        <w:t>й</w:t>
      </w:r>
      <w:r w:rsidRPr="001D5A52">
        <w:rPr>
          <w:rFonts w:ascii="Times New Roman" w:hAnsi="Times New Roman" w:cs="Times New Roman"/>
          <w:sz w:val="28"/>
          <w:szCs w:val="28"/>
        </w:rPr>
        <w:t xml:space="preserve"> (далее - МУП), в том числе </w:t>
      </w:r>
      <w:r>
        <w:rPr>
          <w:rFonts w:ascii="Times New Roman" w:hAnsi="Times New Roman" w:cs="Times New Roman"/>
          <w:sz w:val="28"/>
          <w:szCs w:val="28"/>
        </w:rPr>
        <w:t>4</w:t>
      </w:r>
      <w:r w:rsidRPr="001D5A52">
        <w:rPr>
          <w:rFonts w:ascii="Times New Roman" w:hAnsi="Times New Roman" w:cs="Times New Roman"/>
          <w:sz w:val="28"/>
          <w:szCs w:val="28"/>
        </w:rPr>
        <w:t xml:space="preserve"> МУП оказыва</w:t>
      </w:r>
      <w:r>
        <w:rPr>
          <w:rFonts w:ascii="Times New Roman" w:hAnsi="Times New Roman" w:cs="Times New Roman"/>
          <w:sz w:val="28"/>
          <w:szCs w:val="28"/>
        </w:rPr>
        <w:t>ю</w:t>
      </w:r>
      <w:r w:rsidRPr="001D5A52">
        <w:rPr>
          <w:rFonts w:ascii="Times New Roman" w:hAnsi="Times New Roman" w:cs="Times New Roman"/>
          <w:sz w:val="28"/>
          <w:szCs w:val="28"/>
        </w:rPr>
        <w:t>т услуги рынка водоснабжения и водоотведения</w:t>
      </w:r>
      <w:r w:rsidRPr="001D5A52">
        <w:rPr>
          <w:rFonts w:ascii="Times New Roman" w:eastAsia="Calibri" w:hAnsi="Times New Roman" w:cs="Times New Roman"/>
          <w:sz w:val="28"/>
          <w:szCs w:val="28"/>
        </w:rPr>
        <w:t xml:space="preserve"> (основные виды деятельности: сбор, оч</w:t>
      </w:r>
      <w:r w:rsidR="004B69C8">
        <w:rPr>
          <w:rFonts w:ascii="Times New Roman" w:eastAsia="Calibri" w:hAnsi="Times New Roman" w:cs="Times New Roman"/>
          <w:sz w:val="28"/>
          <w:szCs w:val="28"/>
        </w:rPr>
        <w:t xml:space="preserve">истка и распределение воды); а </w:t>
      </w:r>
      <w:r>
        <w:rPr>
          <w:rFonts w:ascii="Times New Roman" w:eastAsia="Calibri" w:hAnsi="Times New Roman" w:cs="Times New Roman"/>
          <w:sz w:val="28"/>
          <w:szCs w:val="28"/>
        </w:rPr>
        <w:t>также 2 из них</w:t>
      </w:r>
      <w:r w:rsidRPr="001D5A52">
        <w:rPr>
          <w:rFonts w:ascii="Times New Roman" w:eastAsia="Calibri" w:hAnsi="Times New Roman" w:cs="Times New Roman"/>
          <w:sz w:val="28"/>
          <w:szCs w:val="28"/>
        </w:rPr>
        <w:t xml:space="preserve"> оказыва</w:t>
      </w:r>
      <w:r>
        <w:rPr>
          <w:rFonts w:ascii="Times New Roman" w:eastAsia="Calibri" w:hAnsi="Times New Roman" w:cs="Times New Roman"/>
          <w:sz w:val="28"/>
          <w:szCs w:val="28"/>
        </w:rPr>
        <w:t>ю</w:t>
      </w:r>
      <w:r w:rsidRPr="001D5A52">
        <w:rPr>
          <w:rFonts w:ascii="Times New Roman" w:eastAsia="Calibri" w:hAnsi="Times New Roman" w:cs="Times New Roman"/>
          <w:sz w:val="28"/>
          <w:szCs w:val="28"/>
        </w:rPr>
        <w:t xml:space="preserve">т услуги </w:t>
      </w:r>
      <w:r w:rsidRPr="001D5A52">
        <w:rPr>
          <w:rFonts w:ascii="Times New Roman" w:hAnsi="Times New Roman" w:cs="Times New Roman"/>
          <w:sz w:val="28"/>
          <w:szCs w:val="28"/>
        </w:rPr>
        <w:t xml:space="preserve">рынка </w:t>
      </w:r>
      <w:r w:rsidRPr="001D5A52">
        <w:rPr>
          <w:rFonts w:ascii="Times New Roman" w:eastAsia="Calibri" w:hAnsi="Times New Roman" w:cs="Times New Roman"/>
          <w:sz w:val="28"/>
          <w:szCs w:val="28"/>
        </w:rPr>
        <w:t xml:space="preserve">теплоснабжения (производство тепловой энергии); </w:t>
      </w:r>
    </w:p>
    <w:p w:rsidR="001D5A52" w:rsidRPr="001D5A52" w:rsidRDefault="001D5A52" w:rsidP="001D5A52">
      <w:pPr>
        <w:shd w:val="clear" w:color="auto" w:fill="FFFFFF"/>
        <w:spacing w:after="0" w:line="240" w:lineRule="auto"/>
        <w:rPr>
          <w:rFonts w:ascii="Times New Roman" w:eastAsia="Times New Roman" w:hAnsi="Times New Roman" w:cs="Times New Roman"/>
          <w:sz w:val="28"/>
          <w:szCs w:val="28"/>
          <w:lang w:eastAsia="ru-RU"/>
        </w:rPr>
      </w:pPr>
      <w:r w:rsidRPr="001D5A52">
        <w:rPr>
          <w:rFonts w:ascii="Times New Roman" w:eastAsia="Times New Roman" w:hAnsi="Times New Roman" w:cs="Times New Roman"/>
          <w:sz w:val="28"/>
          <w:szCs w:val="28"/>
          <w:lang w:eastAsia="ru-RU"/>
        </w:rPr>
        <w:t>МУП «</w:t>
      </w:r>
      <w:r>
        <w:rPr>
          <w:rFonts w:ascii="Times New Roman" w:eastAsia="Times New Roman" w:hAnsi="Times New Roman" w:cs="Times New Roman"/>
          <w:sz w:val="28"/>
          <w:szCs w:val="28"/>
          <w:lang w:eastAsia="ru-RU"/>
        </w:rPr>
        <w:t xml:space="preserve"> ЖКХ </w:t>
      </w:r>
      <w:proofErr w:type="spellStart"/>
      <w:r>
        <w:rPr>
          <w:rFonts w:ascii="Times New Roman" w:eastAsia="Times New Roman" w:hAnsi="Times New Roman" w:cs="Times New Roman"/>
          <w:sz w:val="28"/>
          <w:szCs w:val="28"/>
          <w:lang w:eastAsia="ru-RU"/>
        </w:rPr>
        <w:t>Небугского</w:t>
      </w:r>
      <w:proofErr w:type="spellEnd"/>
      <w:r>
        <w:rPr>
          <w:rFonts w:ascii="Times New Roman" w:eastAsia="Times New Roman" w:hAnsi="Times New Roman" w:cs="Times New Roman"/>
          <w:sz w:val="28"/>
          <w:szCs w:val="28"/>
          <w:lang w:eastAsia="ru-RU"/>
        </w:rPr>
        <w:t xml:space="preserve"> СП</w:t>
      </w:r>
      <w:r w:rsidRPr="001D5A52">
        <w:rPr>
          <w:rFonts w:ascii="Times New Roman" w:eastAsia="Times New Roman" w:hAnsi="Times New Roman" w:cs="Times New Roman"/>
          <w:sz w:val="28"/>
          <w:szCs w:val="28"/>
          <w:lang w:eastAsia="ru-RU"/>
        </w:rPr>
        <w:t xml:space="preserve">» </w:t>
      </w:r>
    </w:p>
    <w:p w:rsidR="001D5A52" w:rsidRPr="001D5A52" w:rsidRDefault="001D5A52" w:rsidP="001D5A52">
      <w:pPr>
        <w:shd w:val="clear" w:color="auto" w:fill="FFFFFF"/>
        <w:spacing w:after="0" w:line="240" w:lineRule="auto"/>
        <w:rPr>
          <w:rFonts w:ascii="Times New Roman" w:eastAsia="Times New Roman" w:hAnsi="Times New Roman" w:cs="Times New Roman"/>
          <w:sz w:val="28"/>
          <w:szCs w:val="28"/>
          <w:lang w:eastAsia="ru-RU"/>
        </w:rPr>
      </w:pPr>
      <w:r w:rsidRPr="001D5A52">
        <w:rPr>
          <w:rFonts w:ascii="Times New Roman" w:eastAsia="Times New Roman" w:hAnsi="Times New Roman" w:cs="Times New Roman"/>
          <w:sz w:val="28"/>
          <w:szCs w:val="28"/>
          <w:lang w:eastAsia="ru-RU"/>
        </w:rPr>
        <w:t>МУП  «</w:t>
      </w:r>
      <w:r w:rsidR="008A57EF">
        <w:rPr>
          <w:rFonts w:ascii="Times New Roman" w:eastAsia="Times New Roman" w:hAnsi="Times New Roman" w:cs="Times New Roman"/>
          <w:sz w:val="28"/>
          <w:szCs w:val="28"/>
          <w:lang w:eastAsia="ru-RU"/>
        </w:rPr>
        <w:t xml:space="preserve">ЖКХ </w:t>
      </w:r>
      <w:proofErr w:type="spellStart"/>
      <w:r w:rsidR="008A57EF">
        <w:rPr>
          <w:rFonts w:ascii="Times New Roman" w:eastAsia="Times New Roman" w:hAnsi="Times New Roman" w:cs="Times New Roman"/>
          <w:sz w:val="28"/>
          <w:szCs w:val="28"/>
          <w:lang w:eastAsia="ru-RU"/>
        </w:rPr>
        <w:t>г</w:t>
      </w:r>
      <w:proofErr w:type="gramStart"/>
      <w:r w:rsidR="008A57EF">
        <w:rPr>
          <w:rFonts w:ascii="Times New Roman" w:eastAsia="Times New Roman" w:hAnsi="Times New Roman" w:cs="Times New Roman"/>
          <w:sz w:val="28"/>
          <w:szCs w:val="28"/>
          <w:lang w:eastAsia="ru-RU"/>
        </w:rPr>
        <w:t>.Т</w:t>
      </w:r>
      <w:proofErr w:type="gramEnd"/>
      <w:r w:rsidR="008A57EF">
        <w:rPr>
          <w:rFonts w:ascii="Times New Roman" w:eastAsia="Times New Roman" w:hAnsi="Times New Roman" w:cs="Times New Roman"/>
          <w:sz w:val="28"/>
          <w:szCs w:val="28"/>
          <w:lang w:eastAsia="ru-RU"/>
        </w:rPr>
        <w:t>уапсе</w:t>
      </w:r>
      <w:proofErr w:type="spellEnd"/>
      <w:r w:rsidRPr="001D5A52">
        <w:rPr>
          <w:rFonts w:ascii="Times New Roman" w:eastAsia="Times New Roman" w:hAnsi="Times New Roman" w:cs="Times New Roman"/>
          <w:sz w:val="28"/>
          <w:szCs w:val="28"/>
          <w:lang w:eastAsia="ru-RU"/>
        </w:rPr>
        <w:t>»  </w:t>
      </w:r>
    </w:p>
    <w:p w:rsidR="008A57EF" w:rsidRDefault="001D5A52" w:rsidP="001D5A52">
      <w:pPr>
        <w:shd w:val="clear" w:color="auto" w:fill="FFFFFF"/>
        <w:spacing w:after="0" w:line="240" w:lineRule="auto"/>
        <w:rPr>
          <w:rFonts w:ascii="Times New Roman" w:eastAsia="Times New Roman" w:hAnsi="Times New Roman" w:cs="Times New Roman"/>
          <w:sz w:val="28"/>
          <w:szCs w:val="28"/>
          <w:lang w:eastAsia="ru-RU"/>
        </w:rPr>
      </w:pPr>
      <w:r w:rsidRPr="001D5A52">
        <w:rPr>
          <w:rFonts w:ascii="Times New Roman" w:eastAsia="Times New Roman" w:hAnsi="Times New Roman" w:cs="Times New Roman"/>
          <w:sz w:val="28"/>
          <w:szCs w:val="28"/>
          <w:lang w:eastAsia="ru-RU"/>
        </w:rPr>
        <w:t>МУП «</w:t>
      </w:r>
      <w:proofErr w:type="spellStart"/>
      <w:r w:rsidR="008A57EF">
        <w:rPr>
          <w:rFonts w:ascii="Times New Roman" w:eastAsia="Times New Roman" w:hAnsi="Times New Roman" w:cs="Times New Roman"/>
          <w:sz w:val="28"/>
          <w:szCs w:val="28"/>
          <w:lang w:eastAsia="ru-RU"/>
        </w:rPr>
        <w:t>ДорБлагоустройство</w:t>
      </w:r>
      <w:proofErr w:type="spellEnd"/>
      <w:r w:rsidRPr="001D5A52">
        <w:rPr>
          <w:rFonts w:ascii="Times New Roman" w:eastAsia="Times New Roman" w:hAnsi="Times New Roman" w:cs="Times New Roman"/>
          <w:sz w:val="28"/>
          <w:szCs w:val="28"/>
          <w:lang w:eastAsia="ru-RU"/>
        </w:rPr>
        <w:t xml:space="preserve">» </w:t>
      </w:r>
    </w:p>
    <w:p w:rsidR="001D5A52" w:rsidRDefault="008A57EF" w:rsidP="001D5A5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МУП «ВКХ Новомихайловского ГП»</w:t>
      </w:r>
      <w:r w:rsidR="00454790">
        <w:rPr>
          <w:rFonts w:ascii="Times New Roman" w:eastAsia="Times New Roman" w:hAnsi="Times New Roman" w:cs="Times New Roman"/>
          <w:sz w:val="28"/>
          <w:szCs w:val="28"/>
          <w:lang w:eastAsia="ru-RU"/>
        </w:rPr>
        <w:t>.</w:t>
      </w:r>
    </w:p>
    <w:p w:rsidR="00454790" w:rsidRPr="001D5A52" w:rsidRDefault="004B69C8" w:rsidP="004B69C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МУП «ЖКХ г. Туапсе» и МУП «</w:t>
      </w:r>
      <w:r w:rsidRPr="004B69C8">
        <w:rPr>
          <w:rFonts w:ascii="Times New Roman" w:eastAsia="Times New Roman" w:hAnsi="Times New Roman" w:cs="Times New Roman"/>
          <w:sz w:val="28"/>
          <w:szCs w:val="28"/>
          <w:lang w:eastAsia="ru-RU"/>
        </w:rPr>
        <w:t xml:space="preserve">ЖКХ </w:t>
      </w:r>
      <w:proofErr w:type="spellStart"/>
      <w:r w:rsidRPr="004B69C8">
        <w:rPr>
          <w:rFonts w:ascii="Times New Roman" w:eastAsia="Times New Roman" w:hAnsi="Times New Roman" w:cs="Times New Roman"/>
          <w:sz w:val="28"/>
          <w:szCs w:val="28"/>
          <w:lang w:eastAsia="ru-RU"/>
        </w:rPr>
        <w:t>Небугского</w:t>
      </w:r>
      <w:proofErr w:type="spellEnd"/>
      <w:r w:rsidRPr="004B69C8">
        <w:rPr>
          <w:rFonts w:ascii="Times New Roman" w:eastAsia="Times New Roman" w:hAnsi="Times New Roman" w:cs="Times New Roman"/>
          <w:sz w:val="28"/>
          <w:szCs w:val="28"/>
          <w:lang w:eastAsia="ru-RU"/>
        </w:rPr>
        <w:t xml:space="preserve"> СП</w:t>
      </w:r>
      <w:r>
        <w:rPr>
          <w:rFonts w:ascii="Times New Roman" w:eastAsia="Times New Roman" w:hAnsi="Times New Roman" w:cs="Times New Roman"/>
          <w:sz w:val="28"/>
          <w:szCs w:val="28"/>
          <w:lang w:eastAsia="ru-RU"/>
        </w:rPr>
        <w:t>»</w:t>
      </w:r>
      <w:r w:rsidRPr="004B69C8">
        <w:rPr>
          <w:rFonts w:ascii="Times New Roman" w:eastAsia="Times New Roman" w:hAnsi="Times New Roman" w:cs="Times New Roman"/>
          <w:sz w:val="28"/>
          <w:szCs w:val="28"/>
          <w:lang w:eastAsia="ru-RU"/>
        </w:rPr>
        <w:t xml:space="preserve"> по результатам закупочной процедуры заключены договора на оказание услуг по реализации инновационных проектов по повышению производительности труда с целью сокращения времени проведения аварийно-восстановительных работ на объектах водоснабжения с АНО «РЦК Краснодарского края».</w:t>
      </w:r>
    </w:p>
    <w:p w:rsidR="001D5A52" w:rsidRPr="001D5A52" w:rsidRDefault="001D5A52" w:rsidP="001D5A52">
      <w:pPr>
        <w:spacing w:after="0" w:line="240" w:lineRule="auto"/>
        <w:ind w:firstLine="567"/>
        <w:jc w:val="both"/>
        <w:rPr>
          <w:rFonts w:ascii="Times New Roman" w:hAnsi="Times New Roman" w:cs="Times New Roman"/>
          <w:sz w:val="28"/>
          <w:szCs w:val="28"/>
        </w:rPr>
      </w:pPr>
      <w:r w:rsidRPr="001D5A52">
        <w:rPr>
          <w:rFonts w:ascii="Times New Roman" w:hAnsi="Times New Roman" w:cs="Times New Roman"/>
          <w:sz w:val="28"/>
          <w:szCs w:val="28"/>
        </w:rPr>
        <w:t xml:space="preserve">- </w:t>
      </w:r>
      <w:r w:rsidR="008A57EF">
        <w:rPr>
          <w:rFonts w:ascii="Times New Roman" w:hAnsi="Times New Roman" w:cs="Times New Roman"/>
          <w:sz w:val="28"/>
          <w:szCs w:val="28"/>
        </w:rPr>
        <w:t>44</w:t>
      </w:r>
      <w:r w:rsidRPr="001D5A52">
        <w:rPr>
          <w:rFonts w:ascii="Times New Roman" w:hAnsi="Times New Roman" w:cs="Times New Roman"/>
          <w:sz w:val="28"/>
          <w:szCs w:val="28"/>
        </w:rPr>
        <w:t xml:space="preserve"> </w:t>
      </w:r>
      <w:proofErr w:type="gramStart"/>
      <w:r w:rsidRPr="001D5A52">
        <w:rPr>
          <w:rFonts w:ascii="Times New Roman" w:hAnsi="Times New Roman" w:cs="Times New Roman"/>
          <w:sz w:val="28"/>
          <w:szCs w:val="28"/>
        </w:rPr>
        <w:t>подведомственных</w:t>
      </w:r>
      <w:proofErr w:type="gramEnd"/>
      <w:r w:rsidRPr="001D5A52">
        <w:rPr>
          <w:rFonts w:ascii="Times New Roman" w:hAnsi="Times New Roman" w:cs="Times New Roman"/>
          <w:sz w:val="28"/>
          <w:szCs w:val="28"/>
        </w:rPr>
        <w:t xml:space="preserve"> муниципальных учреждения муниципального образования, оказывающие услуги на рынке дошкольного образования;</w:t>
      </w:r>
    </w:p>
    <w:p w:rsidR="001D5A52" w:rsidRPr="001D5A52" w:rsidRDefault="001D5A52" w:rsidP="001D5A52">
      <w:pPr>
        <w:spacing w:after="0" w:line="240" w:lineRule="auto"/>
        <w:ind w:firstLine="567"/>
        <w:jc w:val="both"/>
        <w:rPr>
          <w:rFonts w:ascii="Times New Roman" w:hAnsi="Times New Roman" w:cs="Times New Roman"/>
          <w:sz w:val="28"/>
          <w:szCs w:val="28"/>
        </w:rPr>
      </w:pPr>
      <w:r w:rsidRPr="001D5A52">
        <w:rPr>
          <w:rFonts w:ascii="Times New Roman" w:hAnsi="Times New Roman" w:cs="Times New Roman"/>
          <w:sz w:val="28"/>
          <w:szCs w:val="28"/>
        </w:rPr>
        <w:t xml:space="preserve">- </w:t>
      </w:r>
      <w:r w:rsidR="008A57EF">
        <w:rPr>
          <w:rFonts w:ascii="Times New Roman" w:hAnsi="Times New Roman" w:cs="Times New Roman"/>
          <w:sz w:val="28"/>
          <w:szCs w:val="28"/>
        </w:rPr>
        <w:t>36</w:t>
      </w:r>
      <w:r w:rsidRPr="001D5A52">
        <w:rPr>
          <w:rFonts w:ascii="Times New Roman" w:hAnsi="Times New Roman" w:cs="Times New Roman"/>
          <w:sz w:val="28"/>
          <w:szCs w:val="28"/>
        </w:rPr>
        <w:t xml:space="preserve"> подведомственное муниципальное учреждение муниципального образования, оказывающие услуги на рынке общего образования;</w:t>
      </w:r>
    </w:p>
    <w:p w:rsidR="001D5A52" w:rsidRPr="001D5A52" w:rsidRDefault="001D5A52" w:rsidP="001D5A52">
      <w:pPr>
        <w:spacing w:after="0" w:line="240" w:lineRule="auto"/>
        <w:ind w:firstLine="567"/>
        <w:jc w:val="both"/>
        <w:rPr>
          <w:rFonts w:ascii="Times New Roman" w:hAnsi="Times New Roman" w:cs="Times New Roman"/>
          <w:sz w:val="28"/>
          <w:szCs w:val="28"/>
        </w:rPr>
      </w:pPr>
      <w:r w:rsidRPr="001D5A52">
        <w:rPr>
          <w:rFonts w:ascii="Times New Roman" w:hAnsi="Times New Roman" w:cs="Times New Roman"/>
          <w:sz w:val="28"/>
          <w:szCs w:val="28"/>
        </w:rPr>
        <w:t xml:space="preserve">- </w:t>
      </w:r>
      <w:r w:rsidR="008A57EF">
        <w:rPr>
          <w:rFonts w:ascii="Times New Roman" w:hAnsi="Times New Roman" w:cs="Times New Roman"/>
          <w:sz w:val="28"/>
          <w:szCs w:val="28"/>
        </w:rPr>
        <w:t>7</w:t>
      </w:r>
      <w:r w:rsidRPr="001D5A52">
        <w:rPr>
          <w:rFonts w:ascii="Times New Roman" w:hAnsi="Times New Roman" w:cs="Times New Roman"/>
          <w:sz w:val="28"/>
          <w:szCs w:val="28"/>
        </w:rPr>
        <w:t xml:space="preserve"> подведомственных муниципальных учреждения муниципального образования, оказывающие услуги на рынке дополнительного образования детей;</w:t>
      </w:r>
    </w:p>
    <w:p w:rsidR="001D5A52" w:rsidRPr="001D5A52" w:rsidRDefault="008A57EF" w:rsidP="001D5A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- 4</w:t>
      </w:r>
      <w:r w:rsidR="001D5A52" w:rsidRPr="001D5A52">
        <w:rPr>
          <w:rFonts w:ascii="Times New Roman" w:hAnsi="Times New Roman" w:cs="Times New Roman"/>
          <w:sz w:val="28"/>
          <w:szCs w:val="28"/>
        </w:rPr>
        <w:t xml:space="preserve"> </w:t>
      </w:r>
      <w:proofErr w:type="gramStart"/>
      <w:r w:rsidR="001D5A52" w:rsidRPr="001D5A52">
        <w:rPr>
          <w:rFonts w:ascii="Times New Roman" w:hAnsi="Times New Roman" w:cs="Times New Roman"/>
          <w:sz w:val="28"/>
          <w:szCs w:val="28"/>
        </w:rPr>
        <w:t>подведомственных</w:t>
      </w:r>
      <w:proofErr w:type="gramEnd"/>
      <w:r w:rsidR="001D5A52" w:rsidRPr="001D5A52">
        <w:rPr>
          <w:rFonts w:ascii="Times New Roman" w:hAnsi="Times New Roman" w:cs="Times New Roman"/>
          <w:sz w:val="28"/>
          <w:szCs w:val="28"/>
        </w:rPr>
        <w:t xml:space="preserve"> муниципальных учреждения муниципального образования, оказывающие образовательные услуги.</w:t>
      </w:r>
    </w:p>
    <w:p w:rsidR="001D5A52" w:rsidRPr="001D5A52" w:rsidRDefault="001D5A52" w:rsidP="001D5A52">
      <w:pPr>
        <w:pStyle w:val="af8"/>
        <w:ind w:firstLine="567"/>
        <w:jc w:val="both"/>
        <w:rPr>
          <w:rFonts w:ascii="Times New Roman" w:hAnsi="Times New Roman"/>
          <w:sz w:val="28"/>
          <w:szCs w:val="28"/>
        </w:rPr>
      </w:pPr>
      <w:r w:rsidRPr="001D5A52">
        <w:rPr>
          <w:rFonts w:ascii="Times New Roman" w:hAnsi="Times New Roman"/>
          <w:sz w:val="28"/>
          <w:szCs w:val="28"/>
        </w:rPr>
        <w:t xml:space="preserve">Реестр хозяйствующих субъектов доля участия муниципального </w:t>
      </w:r>
      <w:proofErr w:type="gramStart"/>
      <w:r w:rsidRPr="001D5A52">
        <w:rPr>
          <w:rFonts w:ascii="Times New Roman" w:hAnsi="Times New Roman"/>
          <w:sz w:val="28"/>
          <w:szCs w:val="28"/>
        </w:rPr>
        <w:t>образования</w:t>
      </w:r>
      <w:proofErr w:type="gramEnd"/>
      <w:r w:rsidRPr="001D5A52">
        <w:rPr>
          <w:rFonts w:ascii="Times New Roman" w:hAnsi="Times New Roman"/>
          <w:sz w:val="28"/>
          <w:szCs w:val="28"/>
        </w:rPr>
        <w:t xml:space="preserve"> в которых составляет 50 и более процентов приведен в приложении 1 к отчету, а также размещен на официальном сайте </w:t>
      </w:r>
      <w:r w:rsidR="008A57EF">
        <w:rPr>
          <w:rFonts w:ascii="Times New Roman" w:hAnsi="Times New Roman"/>
          <w:sz w:val="28"/>
          <w:szCs w:val="28"/>
        </w:rPr>
        <w:t>Туапсинского муниципального округа</w:t>
      </w:r>
      <w:r w:rsidRPr="001D5A52">
        <w:rPr>
          <w:rFonts w:ascii="Times New Roman" w:hAnsi="Times New Roman"/>
          <w:sz w:val="28"/>
          <w:szCs w:val="28"/>
        </w:rPr>
        <w:t xml:space="preserve"> в разделе «Стандарт развития конкуренции» подразделе «</w:t>
      </w:r>
      <w:r w:rsidR="008A57EF">
        <w:rPr>
          <w:rFonts w:ascii="Times New Roman" w:hAnsi="Times New Roman"/>
          <w:sz w:val="28"/>
          <w:szCs w:val="28"/>
        </w:rPr>
        <w:t>Мониторинг состояния и развития конкурентной среды на рынках товаров и услуг</w:t>
      </w:r>
      <w:r w:rsidRPr="001D5A52">
        <w:rPr>
          <w:rFonts w:ascii="Times New Roman" w:hAnsi="Times New Roman"/>
          <w:sz w:val="28"/>
          <w:szCs w:val="28"/>
        </w:rPr>
        <w:t>» (</w:t>
      </w:r>
      <w:hyperlink r:id="rId9" w:history="1">
        <w:r w:rsidR="004B69C8" w:rsidRPr="0074208B">
          <w:rPr>
            <w:rStyle w:val="a8"/>
            <w:rFonts w:ascii="Times New Roman" w:hAnsi="Times New Roman"/>
            <w:sz w:val="28"/>
            <w:szCs w:val="28"/>
          </w:rPr>
          <w:t>https://tuapseregion.ru/region/ekonomika/standart-razvitiya-konkurentsii/monitoring-sostoyaniya-i-razvitiya-konkurentnoy-sredy-na-rynkakh-tovarov-i-uslug/</w:t>
        </w:r>
      </w:hyperlink>
      <w:r w:rsidRPr="001D5A52">
        <w:rPr>
          <w:rFonts w:ascii="Times New Roman" w:hAnsi="Times New Roman"/>
          <w:sz w:val="28"/>
          <w:szCs w:val="28"/>
        </w:rPr>
        <w:t>)</w:t>
      </w:r>
      <w:bookmarkEnd w:id="1"/>
      <w:r w:rsidR="004B69C8">
        <w:rPr>
          <w:rFonts w:ascii="Times New Roman" w:hAnsi="Times New Roman"/>
          <w:sz w:val="28"/>
          <w:szCs w:val="28"/>
        </w:rPr>
        <w:t xml:space="preserve"> </w:t>
      </w:r>
    </w:p>
    <w:p w:rsidR="002A04E3" w:rsidRDefault="002A04E3" w:rsidP="002A04E3">
      <w:pPr>
        <w:keepNext/>
        <w:keepLines/>
        <w:spacing w:before="480" w:after="0" w:line="240" w:lineRule="auto"/>
        <w:jc w:val="center"/>
        <w:outlineLvl w:val="0"/>
        <w:rPr>
          <w:rFonts w:ascii="Times New Roman" w:eastAsiaTheme="majorEastAsia" w:hAnsi="Times New Roman" w:cs="Times New Roman"/>
          <w:b/>
          <w:bCs/>
          <w:sz w:val="28"/>
          <w:szCs w:val="28"/>
        </w:rPr>
      </w:pPr>
      <w:r w:rsidRPr="00E81FC0">
        <w:rPr>
          <w:rFonts w:ascii="Times New Roman" w:eastAsiaTheme="majorEastAsia" w:hAnsi="Times New Roman" w:cs="Times New Roman"/>
          <w:b/>
          <w:bCs/>
          <w:sz w:val="28"/>
          <w:szCs w:val="28"/>
        </w:rPr>
        <w:t xml:space="preserve">Раздел 3. Создание и реализация механизмов общественного </w:t>
      </w:r>
      <w:proofErr w:type="gramStart"/>
      <w:r w:rsidRPr="00E81FC0">
        <w:rPr>
          <w:rFonts w:ascii="Times New Roman" w:eastAsiaTheme="majorEastAsia" w:hAnsi="Times New Roman" w:cs="Times New Roman"/>
          <w:b/>
          <w:bCs/>
          <w:sz w:val="28"/>
          <w:szCs w:val="28"/>
        </w:rPr>
        <w:t>контроля за</w:t>
      </w:r>
      <w:proofErr w:type="gramEnd"/>
      <w:r w:rsidRPr="00E81FC0">
        <w:rPr>
          <w:rFonts w:ascii="Times New Roman" w:eastAsiaTheme="majorEastAsia" w:hAnsi="Times New Roman" w:cs="Times New Roman"/>
          <w:b/>
          <w:bCs/>
          <w:sz w:val="28"/>
          <w:szCs w:val="28"/>
        </w:rPr>
        <w:t xml:space="preserve"> деятельностью субъектов естественных монополий.</w:t>
      </w:r>
    </w:p>
    <w:p w:rsidR="002A04E3" w:rsidRPr="002A04E3" w:rsidRDefault="002A04E3" w:rsidP="002A04E3">
      <w:pPr>
        <w:keepNext/>
        <w:keepLines/>
        <w:spacing w:after="0" w:line="240" w:lineRule="auto"/>
        <w:jc w:val="center"/>
        <w:outlineLvl w:val="0"/>
        <w:rPr>
          <w:rFonts w:ascii="Times New Roman" w:eastAsiaTheme="majorEastAsia" w:hAnsi="Times New Roman" w:cs="Times New Roman"/>
          <w:b/>
          <w:bCs/>
          <w:sz w:val="28"/>
          <w:szCs w:val="28"/>
        </w:rPr>
      </w:pPr>
    </w:p>
    <w:p w:rsidR="00301902" w:rsidRPr="00561121"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 xml:space="preserve">На территории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00443EBD">
        <w:rPr>
          <w:rFonts w:ascii="Times New Roman" w:eastAsia="Times New Roman" w:hAnsi="Times New Roman" w:cs="Times New Roman"/>
          <w:sz w:val="28"/>
          <w:szCs w:val="28"/>
          <w:lang w:eastAsia="ru-RU"/>
        </w:rPr>
        <w:t xml:space="preserve"> </w:t>
      </w:r>
      <w:r w:rsidRPr="00561121">
        <w:rPr>
          <w:rFonts w:ascii="Times New Roman" w:hAnsi="Times New Roman" w:cs="Times New Roman"/>
          <w:sz w:val="28"/>
          <w:szCs w:val="28"/>
        </w:rPr>
        <w:t>обособленные подразделения субъектов естественной монополии (хозяйствующие субъекты, занятые производством товаров в условиях естественной монополии) и юридические лица оказывают следующие услуги:</w:t>
      </w:r>
    </w:p>
    <w:p w:rsidR="00301902" w:rsidRPr="00561121"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 транспортир</w:t>
      </w:r>
      <w:r>
        <w:rPr>
          <w:rFonts w:ascii="Times New Roman" w:hAnsi="Times New Roman" w:cs="Times New Roman"/>
          <w:sz w:val="28"/>
          <w:szCs w:val="28"/>
        </w:rPr>
        <w:t>овка газа по трубопроводам (ОА</w:t>
      </w:r>
      <w:r w:rsidRPr="00561121">
        <w:rPr>
          <w:rFonts w:ascii="Times New Roman" w:hAnsi="Times New Roman" w:cs="Times New Roman"/>
          <w:sz w:val="28"/>
          <w:szCs w:val="28"/>
        </w:rPr>
        <w:t>О «</w:t>
      </w:r>
      <w:proofErr w:type="spellStart"/>
      <w:r>
        <w:rPr>
          <w:rFonts w:ascii="Times New Roman" w:hAnsi="Times New Roman" w:cs="Times New Roman"/>
          <w:sz w:val="28"/>
          <w:szCs w:val="28"/>
        </w:rPr>
        <w:t>Туапсегоргаз</w:t>
      </w:r>
      <w:proofErr w:type="spellEnd"/>
      <w:r w:rsidRPr="00561121">
        <w:rPr>
          <w:rFonts w:ascii="Times New Roman" w:hAnsi="Times New Roman" w:cs="Times New Roman"/>
          <w:sz w:val="28"/>
          <w:szCs w:val="28"/>
        </w:rPr>
        <w:t>»);</w:t>
      </w:r>
    </w:p>
    <w:p w:rsidR="002A795E"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 xml:space="preserve">- услуги доступной электросвязи и общедоступной почтовой связи </w:t>
      </w:r>
    </w:p>
    <w:p w:rsidR="00301902" w:rsidRPr="00561121"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 ПАО «Ростелеком»);</w:t>
      </w:r>
    </w:p>
    <w:p w:rsidR="00301902" w:rsidRPr="00561121"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 водоснабжение и водоотведение с использованием централизованных систем, систем коммунальной инфрастру</w:t>
      </w:r>
      <w:r w:rsidR="0032002A">
        <w:rPr>
          <w:rFonts w:ascii="Times New Roman" w:hAnsi="Times New Roman" w:cs="Times New Roman"/>
          <w:sz w:val="28"/>
          <w:szCs w:val="28"/>
        </w:rPr>
        <w:t>ктуры (МУП</w:t>
      </w:r>
      <w:r w:rsidRPr="00561121">
        <w:rPr>
          <w:rFonts w:ascii="Times New Roman" w:hAnsi="Times New Roman" w:cs="Times New Roman"/>
          <w:sz w:val="28"/>
          <w:szCs w:val="28"/>
        </w:rPr>
        <w:t xml:space="preserve"> «ЖКХ</w:t>
      </w:r>
      <w:r>
        <w:rPr>
          <w:rFonts w:ascii="Times New Roman" w:hAnsi="Times New Roman" w:cs="Times New Roman"/>
          <w:sz w:val="28"/>
          <w:szCs w:val="28"/>
        </w:rPr>
        <w:t xml:space="preserve"> г. Туапсе</w:t>
      </w:r>
      <w:r w:rsidRPr="00561121">
        <w:rPr>
          <w:rFonts w:ascii="Times New Roman" w:hAnsi="Times New Roman" w:cs="Times New Roman"/>
          <w:sz w:val="28"/>
          <w:szCs w:val="28"/>
        </w:rPr>
        <w:t>»);</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B5747">
        <w:rPr>
          <w:rFonts w:ascii="Times New Roman" w:hAnsi="Times New Roman" w:cs="Times New Roman"/>
          <w:sz w:val="28"/>
          <w:szCs w:val="28"/>
        </w:rPr>
        <w:t xml:space="preserve">- услуги по предоставлению электроэнергии </w:t>
      </w:r>
      <w:r w:rsidRPr="00E87518">
        <w:rPr>
          <w:rFonts w:ascii="Times New Roman" w:hAnsi="Times New Roman" w:cs="Times New Roman"/>
          <w:sz w:val="28"/>
          <w:szCs w:val="28"/>
        </w:rPr>
        <w:t>Сочинский филиал ПАО «</w:t>
      </w:r>
      <w:proofErr w:type="spellStart"/>
      <w:r w:rsidRPr="00E87518">
        <w:rPr>
          <w:rFonts w:ascii="Times New Roman" w:hAnsi="Times New Roman" w:cs="Times New Roman"/>
          <w:sz w:val="28"/>
          <w:szCs w:val="28"/>
        </w:rPr>
        <w:t>Россети</w:t>
      </w:r>
      <w:proofErr w:type="spellEnd"/>
      <w:r w:rsidRPr="00E87518">
        <w:rPr>
          <w:rFonts w:ascii="Times New Roman" w:hAnsi="Times New Roman" w:cs="Times New Roman"/>
          <w:sz w:val="28"/>
          <w:szCs w:val="28"/>
        </w:rPr>
        <w:t xml:space="preserve"> Кубань» ТРЭС – портал-</w:t>
      </w:r>
      <w:proofErr w:type="spellStart"/>
      <w:r w:rsidRPr="00E87518">
        <w:rPr>
          <w:rFonts w:ascii="Times New Roman" w:hAnsi="Times New Roman" w:cs="Times New Roman"/>
          <w:sz w:val="28"/>
          <w:szCs w:val="28"/>
        </w:rPr>
        <w:t>тп</w:t>
      </w:r>
      <w:proofErr w:type="gramStart"/>
      <w:r w:rsidRPr="00E87518">
        <w:rPr>
          <w:rFonts w:ascii="Times New Roman" w:hAnsi="Times New Roman" w:cs="Times New Roman"/>
          <w:sz w:val="28"/>
          <w:szCs w:val="28"/>
        </w:rPr>
        <w:t>.р</w:t>
      </w:r>
      <w:proofErr w:type="gramEnd"/>
      <w:r w:rsidRPr="00E87518">
        <w:rPr>
          <w:rFonts w:ascii="Times New Roman" w:hAnsi="Times New Roman" w:cs="Times New Roman"/>
          <w:sz w:val="28"/>
          <w:szCs w:val="28"/>
        </w:rPr>
        <w:t>ф</w:t>
      </w:r>
      <w:proofErr w:type="spellEnd"/>
      <w:r>
        <w:rPr>
          <w:rFonts w:ascii="Times New Roman" w:hAnsi="Times New Roman" w:cs="Times New Roman"/>
          <w:sz w:val="28"/>
          <w:szCs w:val="28"/>
        </w:rPr>
        <w:t>;</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Филиал АО «</w:t>
      </w:r>
      <w:r>
        <w:rPr>
          <w:rFonts w:ascii="Times New Roman" w:hAnsi="Times New Roman" w:cs="Times New Roman"/>
          <w:sz w:val="28"/>
          <w:szCs w:val="28"/>
        </w:rPr>
        <w:t>Электросети Кубани</w:t>
      </w:r>
      <w:r w:rsidRPr="00E87518">
        <w:rPr>
          <w:rFonts w:ascii="Times New Roman" w:hAnsi="Times New Roman" w:cs="Times New Roman"/>
          <w:sz w:val="28"/>
          <w:szCs w:val="28"/>
        </w:rPr>
        <w:t>» «</w:t>
      </w:r>
      <w:proofErr w:type="spellStart"/>
      <w:r w:rsidRPr="00E87518">
        <w:rPr>
          <w:rFonts w:ascii="Times New Roman" w:hAnsi="Times New Roman" w:cs="Times New Roman"/>
          <w:sz w:val="28"/>
          <w:szCs w:val="28"/>
        </w:rPr>
        <w:t>Туапсеэлектросеть</w:t>
      </w:r>
      <w:proofErr w:type="spellEnd"/>
      <w:r w:rsidRPr="00E87518">
        <w:rPr>
          <w:rFonts w:ascii="Times New Roman" w:hAnsi="Times New Roman" w:cs="Times New Roman"/>
          <w:sz w:val="28"/>
          <w:szCs w:val="28"/>
        </w:rPr>
        <w:t>» –</w:t>
      </w:r>
      <w:r>
        <w:rPr>
          <w:rFonts w:ascii="Times New Roman" w:hAnsi="Times New Roman" w:cs="Times New Roman"/>
          <w:sz w:val="28"/>
          <w:szCs w:val="28"/>
        </w:rPr>
        <w:t xml:space="preserve"> </w:t>
      </w:r>
      <w:hyperlink r:id="rId10" w:history="1">
        <w:r w:rsidRPr="00DB29AC">
          <w:rPr>
            <w:rFonts w:ascii="Times New Roman" w:hAnsi="Times New Roman" w:cs="Times New Roman"/>
            <w:sz w:val="28"/>
            <w:szCs w:val="28"/>
          </w:rPr>
          <w:t>kubels.ru</w:t>
        </w:r>
      </w:hyperlink>
      <w:r>
        <w:rPr>
          <w:rFonts w:ascii="Times New Roman" w:hAnsi="Times New Roman" w:cs="Times New Roman"/>
          <w:sz w:val="28"/>
          <w:szCs w:val="28"/>
        </w:rPr>
        <w:t>;</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Туапсинская дистанция электроснабжения ОАО «РЖД» –energopromsbyt.ru.</w:t>
      </w:r>
      <w:r>
        <w:rPr>
          <w:rFonts w:ascii="Times New Roman" w:hAnsi="Times New Roman" w:cs="Times New Roman"/>
          <w:sz w:val="28"/>
          <w:szCs w:val="28"/>
        </w:rPr>
        <w:t xml:space="preserve"> </w:t>
      </w:r>
    </w:p>
    <w:p w:rsidR="00301902" w:rsidRPr="00561121"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cs="Times New Roman"/>
          <w:sz w:val="28"/>
          <w:szCs w:val="28"/>
        </w:rPr>
        <w:t>В</w:t>
      </w:r>
      <w:r w:rsidR="002A795E">
        <w:rPr>
          <w:rFonts w:ascii="Times New Roman" w:hAnsi="Times New Roman" w:cs="Times New Roman"/>
          <w:sz w:val="28"/>
          <w:szCs w:val="28"/>
        </w:rPr>
        <w:t xml:space="preserve"> настоящее время, в соответствии</w:t>
      </w:r>
      <w:r w:rsidRPr="00561121">
        <w:rPr>
          <w:rFonts w:ascii="Times New Roman" w:hAnsi="Times New Roman" w:cs="Times New Roman"/>
          <w:sz w:val="28"/>
          <w:szCs w:val="28"/>
        </w:rPr>
        <w:t xml:space="preserve"> с действующим законодательством, тарифы на услуги естественных монополий на муниципальном уровне не регулируются.</w:t>
      </w:r>
    </w:p>
    <w:p w:rsidR="00301902" w:rsidRPr="00E87518" w:rsidRDefault="00E223DB"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301902" w:rsidRPr="00E87518">
        <w:rPr>
          <w:rFonts w:ascii="Times New Roman" w:hAnsi="Times New Roman" w:cs="Times New Roman"/>
          <w:sz w:val="28"/>
          <w:szCs w:val="28"/>
        </w:rPr>
        <w:t>нформация о действующих тарифах (ценах) на коммунальные услуги и нормативах потребления в сфере предоставления коммунальных услуг размещена</w:t>
      </w:r>
      <w:r>
        <w:rPr>
          <w:rFonts w:ascii="Times New Roman" w:hAnsi="Times New Roman" w:cs="Times New Roman"/>
          <w:sz w:val="28"/>
          <w:szCs w:val="28"/>
        </w:rPr>
        <w:t xml:space="preserve"> на официальном сайте администрации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Pr>
          <w:rFonts w:ascii="Times New Roman" w:hAnsi="Times New Roman" w:cs="Times New Roman"/>
          <w:sz w:val="28"/>
          <w:szCs w:val="28"/>
        </w:rPr>
        <w:t xml:space="preserve"> и </w:t>
      </w:r>
      <w:r w:rsidR="00301902" w:rsidRPr="00E87518">
        <w:rPr>
          <w:rFonts w:ascii="Times New Roman" w:hAnsi="Times New Roman" w:cs="Times New Roman"/>
          <w:sz w:val="28"/>
          <w:szCs w:val="28"/>
        </w:rPr>
        <w:t xml:space="preserve"> на стендах</w:t>
      </w:r>
      <w:r w:rsidR="00301902">
        <w:rPr>
          <w:rFonts w:ascii="Times New Roman" w:hAnsi="Times New Roman" w:cs="Times New Roman"/>
          <w:sz w:val="28"/>
          <w:szCs w:val="28"/>
        </w:rPr>
        <w:t>,</w:t>
      </w:r>
      <w:r w:rsidR="00301902" w:rsidRPr="00E87518">
        <w:rPr>
          <w:rFonts w:ascii="Times New Roman" w:hAnsi="Times New Roman" w:cs="Times New Roman"/>
          <w:sz w:val="28"/>
          <w:szCs w:val="28"/>
        </w:rPr>
        <w:t xml:space="preserve"> расположенных:</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 xml:space="preserve">- в головном помещении и во всех филиалах </w:t>
      </w:r>
      <w:r w:rsidR="0032002A">
        <w:rPr>
          <w:rFonts w:ascii="Times New Roman" w:hAnsi="Times New Roman" w:cs="Times New Roman"/>
          <w:sz w:val="28"/>
          <w:szCs w:val="28"/>
        </w:rPr>
        <w:t>ООО</w:t>
      </w:r>
      <w:r w:rsidRPr="00E87518">
        <w:rPr>
          <w:rFonts w:ascii="Times New Roman" w:hAnsi="Times New Roman" w:cs="Times New Roman"/>
          <w:sz w:val="28"/>
          <w:szCs w:val="28"/>
        </w:rPr>
        <w:t xml:space="preserve"> «ЕИРЦ города Туапсе»; </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 xml:space="preserve">- на стендах «Уголок потребителя» во всех </w:t>
      </w:r>
      <w:proofErr w:type="spellStart"/>
      <w:r w:rsidRPr="00E87518">
        <w:rPr>
          <w:rFonts w:ascii="Times New Roman" w:hAnsi="Times New Roman" w:cs="Times New Roman"/>
          <w:sz w:val="28"/>
          <w:szCs w:val="28"/>
        </w:rPr>
        <w:t>ресурсоснабжающих</w:t>
      </w:r>
      <w:proofErr w:type="spellEnd"/>
      <w:r w:rsidRPr="00E87518">
        <w:rPr>
          <w:rFonts w:ascii="Times New Roman" w:hAnsi="Times New Roman" w:cs="Times New Roman"/>
          <w:sz w:val="28"/>
          <w:szCs w:val="28"/>
        </w:rPr>
        <w:t xml:space="preserve"> организациях, предоставляющих коммунальные услуги потребителям, проживающим на территории города Туапсе и в </w:t>
      </w:r>
      <w:r w:rsidR="00443EBD">
        <w:rPr>
          <w:rFonts w:ascii="Times New Roman" w:hAnsi="Times New Roman" w:cs="Times New Roman"/>
          <w:sz w:val="28"/>
          <w:szCs w:val="28"/>
        </w:rPr>
        <w:t>населенных пунктах</w:t>
      </w:r>
      <w:r w:rsidRPr="00E87518">
        <w:rPr>
          <w:rFonts w:ascii="Times New Roman" w:hAnsi="Times New Roman" w:cs="Times New Roman"/>
          <w:sz w:val="28"/>
          <w:szCs w:val="28"/>
        </w:rPr>
        <w:t xml:space="preserve">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Pr="00E87518">
        <w:rPr>
          <w:rFonts w:ascii="Times New Roman" w:hAnsi="Times New Roman" w:cs="Times New Roman"/>
          <w:sz w:val="28"/>
          <w:szCs w:val="28"/>
        </w:rPr>
        <w:t xml:space="preserve">. </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Нарушения субъектами естественных монополий установленных тарифов в соответствующих сферах регулирования с учетом тарифов на технологическое подключение к указанным видам инфраструктуры в 202</w:t>
      </w:r>
      <w:r w:rsidR="0032002A">
        <w:rPr>
          <w:rFonts w:ascii="Times New Roman" w:hAnsi="Times New Roman" w:cs="Times New Roman"/>
          <w:sz w:val="28"/>
          <w:szCs w:val="28"/>
        </w:rPr>
        <w:t>5</w:t>
      </w:r>
      <w:r w:rsidRPr="00E87518">
        <w:rPr>
          <w:rFonts w:ascii="Times New Roman" w:hAnsi="Times New Roman" w:cs="Times New Roman"/>
          <w:sz w:val="28"/>
          <w:szCs w:val="28"/>
        </w:rPr>
        <w:t xml:space="preserve"> году</w:t>
      </w:r>
      <w:r w:rsidR="002A795E">
        <w:rPr>
          <w:rFonts w:ascii="Times New Roman" w:hAnsi="Times New Roman" w:cs="Times New Roman"/>
          <w:sz w:val="28"/>
          <w:szCs w:val="28"/>
        </w:rPr>
        <w:t xml:space="preserve"> </w:t>
      </w:r>
      <w:r w:rsidR="00E223DB">
        <w:rPr>
          <w:rFonts w:ascii="Times New Roman" w:hAnsi="Times New Roman" w:cs="Times New Roman"/>
          <w:sz w:val="28"/>
          <w:szCs w:val="28"/>
        </w:rPr>
        <w:t>не</w:t>
      </w:r>
      <w:r w:rsidRPr="00E87518">
        <w:rPr>
          <w:rFonts w:ascii="Times New Roman" w:hAnsi="Times New Roman" w:cs="Times New Roman"/>
          <w:sz w:val="28"/>
          <w:szCs w:val="28"/>
        </w:rPr>
        <w:t xml:space="preserve"> выявлены.</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 xml:space="preserve">Услуги по подключению (технологическому присоединению) к сетям инженерно-технического обеспечения (электроснабжение) на территории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002A795E" w:rsidRPr="00E81FC0">
        <w:rPr>
          <w:rFonts w:ascii="Times New Roman" w:eastAsia="Times New Roman" w:hAnsi="Times New Roman" w:cs="Times New Roman"/>
          <w:sz w:val="28"/>
          <w:szCs w:val="28"/>
          <w:lang w:eastAsia="ru-RU"/>
        </w:rPr>
        <w:t xml:space="preserve"> </w:t>
      </w:r>
      <w:r w:rsidRPr="00E87518">
        <w:rPr>
          <w:rFonts w:ascii="Times New Roman" w:hAnsi="Times New Roman" w:cs="Times New Roman"/>
          <w:sz w:val="28"/>
          <w:szCs w:val="28"/>
        </w:rPr>
        <w:t>оказывают:</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Сочинский фи</w:t>
      </w:r>
      <w:r w:rsidR="00A721E2">
        <w:rPr>
          <w:rFonts w:ascii="Times New Roman" w:hAnsi="Times New Roman" w:cs="Times New Roman"/>
          <w:sz w:val="28"/>
          <w:szCs w:val="28"/>
        </w:rPr>
        <w:t>лиал ПАО «</w:t>
      </w:r>
      <w:proofErr w:type="spellStart"/>
      <w:r w:rsidR="00A721E2">
        <w:rPr>
          <w:rFonts w:ascii="Times New Roman" w:hAnsi="Times New Roman" w:cs="Times New Roman"/>
          <w:sz w:val="28"/>
          <w:szCs w:val="28"/>
        </w:rPr>
        <w:t>Россети</w:t>
      </w:r>
      <w:proofErr w:type="spellEnd"/>
      <w:r w:rsidR="00A721E2">
        <w:rPr>
          <w:rFonts w:ascii="Times New Roman" w:hAnsi="Times New Roman" w:cs="Times New Roman"/>
          <w:sz w:val="28"/>
          <w:szCs w:val="28"/>
        </w:rPr>
        <w:t xml:space="preserve"> Кубань» ТРЭС</w:t>
      </w:r>
      <w:r>
        <w:rPr>
          <w:rFonts w:ascii="Times New Roman" w:hAnsi="Times New Roman" w:cs="Times New Roman"/>
          <w:sz w:val="28"/>
          <w:szCs w:val="28"/>
        </w:rPr>
        <w:t>;</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Филиал АО «</w:t>
      </w:r>
      <w:r>
        <w:rPr>
          <w:rFonts w:ascii="Times New Roman" w:hAnsi="Times New Roman" w:cs="Times New Roman"/>
          <w:sz w:val="28"/>
          <w:szCs w:val="28"/>
        </w:rPr>
        <w:t>Электросети Кубани</w:t>
      </w:r>
      <w:r w:rsidRPr="00E87518">
        <w:rPr>
          <w:rFonts w:ascii="Times New Roman" w:hAnsi="Times New Roman" w:cs="Times New Roman"/>
          <w:sz w:val="28"/>
          <w:szCs w:val="28"/>
        </w:rPr>
        <w:t>» «</w:t>
      </w:r>
      <w:proofErr w:type="spellStart"/>
      <w:r w:rsidRPr="00E87518">
        <w:rPr>
          <w:rFonts w:ascii="Times New Roman" w:hAnsi="Times New Roman" w:cs="Times New Roman"/>
          <w:sz w:val="28"/>
          <w:szCs w:val="28"/>
        </w:rPr>
        <w:t>Туапсеэлектросеть</w:t>
      </w:r>
      <w:proofErr w:type="spellEnd"/>
      <w:r w:rsidRPr="00E87518">
        <w:rPr>
          <w:rFonts w:ascii="Times New Roman" w:hAnsi="Times New Roman" w:cs="Times New Roman"/>
          <w:sz w:val="28"/>
          <w:szCs w:val="28"/>
        </w:rPr>
        <w:t>»</w:t>
      </w:r>
      <w:r w:rsidR="00A721E2">
        <w:rPr>
          <w:rFonts w:ascii="Times New Roman" w:hAnsi="Times New Roman" w:cs="Times New Roman"/>
          <w:sz w:val="28"/>
          <w:szCs w:val="28"/>
        </w:rPr>
        <w:t>;</w:t>
      </w:r>
      <w:r w:rsidRPr="00E87518">
        <w:rPr>
          <w:rFonts w:ascii="Times New Roman" w:hAnsi="Times New Roman" w:cs="Times New Roman"/>
          <w:sz w:val="28"/>
          <w:szCs w:val="28"/>
        </w:rPr>
        <w:t xml:space="preserve"> </w:t>
      </w:r>
    </w:p>
    <w:p w:rsidR="00301902" w:rsidRPr="00E87518" w:rsidRDefault="00301902" w:rsidP="003019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7518">
        <w:rPr>
          <w:rFonts w:ascii="Times New Roman" w:hAnsi="Times New Roman" w:cs="Times New Roman"/>
          <w:sz w:val="28"/>
          <w:szCs w:val="28"/>
        </w:rPr>
        <w:t>Туапсинская дистанция электроснабжения ОАО «РЖД»</w:t>
      </w:r>
      <w:r w:rsidR="00A721E2">
        <w:rPr>
          <w:rFonts w:ascii="Times New Roman" w:hAnsi="Times New Roman" w:cs="Times New Roman"/>
          <w:sz w:val="28"/>
          <w:szCs w:val="28"/>
        </w:rPr>
        <w:t>.</w:t>
      </w:r>
      <w:r w:rsidRPr="00E87518">
        <w:rPr>
          <w:rFonts w:ascii="Times New Roman" w:hAnsi="Times New Roman" w:cs="Times New Roman"/>
          <w:sz w:val="28"/>
          <w:szCs w:val="28"/>
        </w:rPr>
        <w:t xml:space="preserve"> </w:t>
      </w:r>
    </w:p>
    <w:p w:rsidR="00301902" w:rsidRDefault="00301902" w:rsidP="00301902">
      <w:pPr>
        <w:spacing w:after="0" w:line="240" w:lineRule="auto"/>
        <w:ind w:firstLine="709"/>
        <w:jc w:val="both"/>
        <w:rPr>
          <w:rFonts w:ascii="Times New Roman" w:eastAsia="Times New Roman" w:hAnsi="Times New Roman" w:cs="Times New Roman"/>
          <w:sz w:val="28"/>
          <w:szCs w:val="28"/>
          <w:lang w:eastAsia="ar-SA"/>
        </w:rPr>
      </w:pPr>
      <w:r w:rsidRPr="00564578">
        <w:rPr>
          <w:rFonts w:ascii="Times New Roman" w:eastAsia="Times New Roman" w:hAnsi="Times New Roman" w:cs="Times New Roman"/>
          <w:sz w:val="28"/>
          <w:szCs w:val="28"/>
          <w:lang w:eastAsia="ar-SA"/>
        </w:rPr>
        <w:t>Тарифное регулирование на 202</w:t>
      </w:r>
      <w:r w:rsidR="008A57EF">
        <w:rPr>
          <w:rFonts w:ascii="Times New Roman" w:eastAsia="Times New Roman" w:hAnsi="Times New Roman" w:cs="Times New Roman"/>
          <w:sz w:val="28"/>
          <w:szCs w:val="28"/>
          <w:lang w:eastAsia="ar-SA"/>
        </w:rPr>
        <w:t>5</w:t>
      </w:r>
      <w:r w:rsidRPr="00564578">
        <w:rPr>
          <w:rFonts w:ascii="Times New Roman" w:eastAsia="Times New Roman" w:hAnsi="Times New Roman" w:cs="Times New Roman"/>
          <w:sz w:val="28"/>
          <w:szCs w:val="28"/>
          <w:lang w:eastAsia="ar-SA"/>
        </w:rPr>
        <w:t xml:space="preserve"> год проведено с учетом показателей одобренного Правительством Российской Федерации прогноза социально-экономического развития Российской Федерации на 202</w:t>
      </w:r>
      <w:r w:rsidR="008A57EF">
        <w:rPr>
          <w:rFonts w:ascii="Times New Roman" w:eastAsia="Times New Roman" w:hAnsi="Times New Roman" w:cs="Times New Roman"/>
          <w:sz w:val="28"/>
          <w:szCs w:val="28"/>
          <w:lang w:eastAsia="ar-SA"/>
        </w:rPr>
        <w:t>5</w:t>
      </w:r>
      <w:r w:rsidRPr="00564578">
        <w:rPr>
          <w:rFonts w:ascii="Times New Roman" w:eastAsia="Times New Roman" w:hAnsi="Times New Roman" w:cs="Times New Roman"/>
          <w:sz w:val="28"/>
          <w:szCs w:val="28"/>
          <w:lang w:eastAsia="ar-SA"/>
        </w:rPr>
        <w:t xml:space="preserve"> год и на плановый период 202</w:t>
      </w:r>
      <w:r w:rsidR="008A57EF">
        <w:rPr>
          <w:rFonts w:ascii="Times New Roman" w:eastAsia="Times New Roman" w:hAnsi="Times New Roman" w:cs="Times New Roman"/>
          <w:sz w:val="28"/>
          <w:szCs w:val="28"/>
          <w:lang w:eastAsia="ar-SA"/>
        </w:rPr>
        <w:t>6</w:t>
      </w:r>
      <w:r w:rsidRPr="00564578">
        <w:rPr>
          <w:rFonts w:ascii="Times New Roman" w:eastAsia="Times New Roman" w:hAnsi="Times New Roman" w:cs="Times New Roman"/>
          <w:sz w:val="28"/>
          <w:szCs w:val="28"/>
          <w:lang w:eastAsia="ar-SA"/>
        </w:rPr>
        <w:t>-202</w:t>
      </w:r>
      <w:r w:rsidR="008A57EF">
        <w:rPr>
          <w:rFonts w:ascii="Times New Roman" w:eastAsia="Times New Roman" w:hAnsi="Times New Roman" w:cs="Times New Roman"/>
          <w:sz w:val="28"/>
          <w:szCs w:val="28"/>
          <w:lang w:eastAsia="ar-SA"/>
        </w:rPr>
        <w:t>7</w:t>
      </w:r>
      <w:r w:rsidR="001C3E24">
        <w:rPr>
          <w:rFonts w:ascii="Times New Roman" w:eastAsia="Times New Roman" w:hAnsi="Times New Roman" w:cs="Times New Roman"/>
          <w:sz w:val="28"/>
          <w:szCs w:val="28"/>
          <w:lang w:eastAsia="ar-SA"/>
        </w:rPr>
        <w:t xml:space="preserve"> </w:t>
      </w:r>
      <w:r w:rsidRPr="00564578">
        <w:rPr>
          <w:rFonts w:ascii="Times New Roman" w:eastAsia="Times New Roman" w:hAnsi="Times New Roman" w:cs="Times New Roman"/>
          <w:sz w:val="28"/>
          <w:szCs w:val="28"/>
          <w:lang w:eastAsia="ar-SA"/>
        </w:rPr>
        <w:t>годов.</w:t>
      </w:r>
    </w:p>
    <w:p w:rsidR="00301902" w:rsidRPr="00564578" w:rsidRDefault="00301902" w:rsidP="00301902">
      <w:pPr>
        <w:spacing w:after="0" w:line="240" w:lineRule="auto"/>
        <w:ind w:firstLine="709"/>
        <w:jc w:val="both"/>
        <w:rPr>
          <w:rFonts w:ascii="Times New Roman" w:eastAsia="Times New Roman" w:hAnsi="Times New Roman" w:cs="Times New Roman"/>
          <w:sz w:val="28"/>
          <w:szCs w:val="28"/>
          <w:lang w:eastAsia="ar-SA"/>
        </w:rPr>
      </w:pPr>
      <w:r w:rsidRPr="006C06F8">
        <w:rPr>
          <w:rFonts w:ascii="Times New Roman" w:eastAsia="Times New Roman" w:hAnsi="Times New Roman" w:cs="Times New Roman"/>
          <w:sz w:val="28"/>
          <w:szCs w:val="28"/>
          <w:lang w:eastAsia="ar-SA"/>
        </w:rPr>
        <w:t xml:space="preserve">Рост платежей населения за коммунальные услуги в </w:t>
      </w:r>
      <w:r w:rsidR="00443EBD">
        <w:rPr>
          <w:rFonts w:ascii="Times New Roman" w:eastAsia="SimSun" w:hAnsi="Times New Roman"/>
          <w:kern w:val="1"/>
          <w:sz w:val="28"/>
          <w:szCs w:val="28"/>
          <w:lang w:eastAsia="ar-SA"/>
        </w:rPr>
        <w:t xml:space="preserve">Туапсинском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м округе</w:t>
      </w:r>
      <w:r w:rsidRPr="006C06F8">
        <w:rPr>
          <w:rFonts w:ascii="Times New Roman" w:eastAsia="Times New Roman" w:hAnsi="Times New Roman" w:cs="Times New Roman"/>
          <w:sz w:val="28"/>
          <w:szCs w:val="28"/>
          <w:lang w:eastAsia="ar-SA"/>
        </w:rPr>
        <w:t xml:space="preserve"> ограничен постановлением </w:t>
      </w:r>
      <w:r>
        <w:rPr>
          <w:rFonts w:ascii="Times New Roman" w:eastAsia="Times New Roman" w:hAnsi="Times New Roman" w:cs="Times New Roman"/>
          <w:sz w:val="28"/>
          <w:szCs w:val="28"/>
          <w:lang w:eastAsia="ar-SA"/>
        </w:rPr>
        <w:t>Г</w:t>
      </w:r>
      <w:r w:rsidRPr="006C06F8">
        <w:rPr>
          <w:rFonts w:ascii="Times New Roman" w:eastAsia="Times New Roman" w:hAnsi="Times New Roman" w:cs="Times New Roman"/>
          <w:sz w:val="28"/>
          <w:szCs w:val="28"/>
          <w:lang w:eastAsia="ar-SA"/>
        </w:rPr>
        <w:t>убернатора Краснодарского края от</w:t>
      </w:r>
      <w:r w:rsidR="00A8714A">
        <w:rPr>
          <w:rFonts w:ascii="Times New Roman" w:eastAsia="Times New Roman" w:hAnsi="Times New Roman" w:cs="Times New Roman"/>
          <w:sz w:val="28"/>
          <w:szCs w:val="28"/>
          <w:lang w:eastAsia="ar-SA"/>
        </w:rPr>
        <w:t xml:space="preserve"> 11</w:t>
      </w:r>
      <w:r>
        <w:rPr>
          <w:rFonts w:ascii="Times New Roman" w:eastAsia="Times New Roman" w:hAnsi="Times New Roman" w:cs="Times New Roman"/>
          <w:sz w:val="28"/>
          <w:szCs w:val="28"/>
          <w:lang w:eastAsia="ar-SA"/>
        </w:rPr>
        <w:t>.1</w:t>
      </w:r>
      <w:r w:rsidR="00A8714A">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.202</w:t>
      </w:r>
      <w:r w:rsidR="00A8714A">
        <w:rPr>
          <w:rFonts w:ascii="Times New Roman" w:eastAsia="Times New Roman" w:hAnsi="Times New Roman" w:cs="Times New Roman"/>
          <w:sz w:val="28"/>
          <w:szCs w:val="28"/>
          <w:lang w:eastAsia="ar-SA"/>
        </w:rPr>
        <w:t>3</w:t>
      </w:r>
      <w:r w:rsidRPr="006C06F8">
        <w:rPr>
          <w:rFonts w:ascii="Times New Roman" w:eastAsia="Times New Roman" w:hAnsi="Times New Roman" w:cs="Times New Roman"/>
          <w:sz w:val="28"/>
          <w:szCs w:val="28"/>
          <w:lang w:eastAsia="ar-SA"/>
        </w:rPr>
        <w:t xml:space="preserve"> № </w:t>
      </w:r>
      <w:r w:rsidR="00A8714A">
        <w:rPr>
          <w:rFonts w:ascii="Times New Roman" w:eastAsia="Times New Roman" w:hAnsi="Times New Roman" w:cs="Times New Roman"/>
          <w:sz w:val="28"/>
          <w:szCs w:val="28"/>
          <w:lang w:eastAsia="ar-SA"/>
        </w:rPr>
        <w:t>1040</w:t>
      </w:r>
      <w:r w:rsidRPr="006C06F8">
        <w:rPr>
          <w:rFonts w:ascii="Times New Roman" w:eastAsia="Times New Roman" w:hAnsi="Times New Roman" w:cs="Times New Roman"/>
          <w:sz w:val="28"/>
          <w:szCs w:val="28"/>
          <w:lang w:eastAsia="ar-SA"/>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Краснодарского края </w:t>
      </w:r>
      <w:r w:rsidR="00A8714A">
        <w:rPr>
          <w:rFonts w:ascii="Times New Roman" w:eastAsia="Times New Roman" w:hAnsi="Times New Roman" w:cs="Times New Roman"/>
          <w:sz w:val="28"/>
          <w:szCs w:val="28"/>
          <w:lang w:eastAsia="ar-SA"/>
        </w:rPr>
        <w:t>на 2024-2028 годы</w:t>
      </w:r>
      <w:r w:rsidRPr="006C06F8">
        <w:rPr>
          <w:rFonts w:ascii="Times New Roman" w:eastAsia="Times New Roman" w:hAnsi="Times New Roman" w:cs="Times New Roman"/>
          <w:sz w:val="28"/>
          <w:szCs w:val="28"/>
          <w:lang w:eastAsia="ar-SA"/>
        </w:rPr>
        <w:t>».</w:t>
      </w:r>
    </w:p>
    <w:p w:rsidR="00301902" w:rsidRDefault="00301902" w:rsidP="00301902">
      <w:pPr>
        <w:spacing w:after="0" w:line="240" w:lineRule="auto"/>
        <w:ind w:firstLine="709"/>
        <w:contextualSpacing/>
        <w:jc w:val="both"/>
        <w:rPr>
          <w:rFonts w:ascii="Times New Roman" w:hAnsi="Times New Roman"/>
          <w:sz w:val="28"/>
          <w:szCs w:val="28"/>
        </w:rPr>
      </w:pPr>
      <w:r w:rsidRPr="008B1D17">
        <w:rPr>
          <w:rFonts w:ascii="Times New Roman" w:hAnsi="Times New Roman"/>
          <w:sz w:val="28"/>
          <w:szCs w:val="28"/>
        </w:rPr>
        <w:t>При этом действующим законодательством ограничивается не сам тариф (цена) на конкретную коммунальную услугу, а совокупное изменение платы граждан за все потребляемые коммунальные услуги в каждом месяце календарного года по отношению к декабрю предыдущего года (при неизменном порядке оплаты, наборе и объемах потребляемых коммунальных услуг, кроме изменения нормативов их потребления).</w:t>
      </w:r>
    </w:p>
    <w:p w:rsidR="00301902" w:rsidRDefault="00301902" w:rsidP="00301902">
      <w:pPr>
        <w:spacing w:after="0" w:line="240" w:lineRule="auto"/>
        <w:ind w:firstLine="708"/>
        <w:contextualSpacing/>
        <w:jc w:val="both"/>
        <w:rPr>
          <w:rFonts w:ascii="Times New Roman" w:hAnsi="Times New Roman" w:cs="Times New Roman"/>
          <w:spacing w:val="3"/>
          <w:sz w:val="28"/>
          <w:szCs w:val="28"/>
        </w:rPr>
      </w:pPr>
      <w:r w:rsidRPr="00561121">
        <w:rPr>
          <w:rFonts w:ascii="Times New Roman" w:hAnsi="Times New Roman" w:cs="Times New Roman"/>
          <w:spacing w:val="3"/>
          <w:sz w:val="28"/>
          <w:szCs w:val="28"/>
        </w:rPr>
        <w:t>Для населения тарифы (цены) на коммунальные ресурсы (услуги) обеспечивают соблюдение утвержденных ограничений повышения совокупных платежей за п</w:t>
      </w:r>
      <w:r>
        <w:rPr>
          <w:rFonts w:ascii="Times New Roman" w:hAnsi="Times New Roman" w:cs="Times New Roman"/>
          <w:spacing w:val="3"/>
          <w:sz w:val="28"/>
          <w:szCs w:val="28"/>
        </w:rPr>
        <w:t>отребляемые коммунальные услуги.</w:t>
      </w:r>
      <w:r w:rsidRPr="00561121">
        <w:rPr>
          <w:rFonts w:ascii="Times New Roman" w:hAnsi="Times New Roman" w:cs="Times New Roman"/>
          <w:spacing w:val="3"/>
          <w:sz w:val="28"/>
          <w:szCs w:val="28"/>
        </w:rPr>
        <w:t xml:space="preserve"> </w:t>
      </w:r>
    </w:p>
    <w:p w:rsidR="00BD4E40" w:rsidRPr="00E87518" w:rsidRDefault="00301902" w:rsidP="00301902">
      <w:pPr>
        <w:spacing w:after="0" w:line="240" w:lineRule="auto"/>
        <w:ind w:firstLine="709"/>
        <w:jc w:val="both"/>
        <w:rPr>
          <w:rFonts w:ascii="Times New Roman" w:eastAsia="Times New Roman" w:hAnsi="Times New Roman" w:cs="Times New Roman"/>
          <w:color w:val="000000"/>
          <w:sz w:val="28"/>
          <w:szCs w:val="28"/>
          <w:lang w:eastAsia="ru-RU"/>
        </w:rPr>
      </w:pPr>
      <w:r w:rsidRPr="00E87518">
        <w:rPr>
          <w:rFonts w:ascii="Times New Roman" w:eastAsia="Times New Roman" w:hAnsi="Times New Roman" w:cs="Times New Roman"/>
          <w:color w:val="000000"/>
          <w:sz w:val="28"/>
          <w:szCs w:val="28"/>
          <w:lang w:eastAsia="ru-RU"/>
        </w:rPr>
        <w:t xml:space="preserve">Перечень товарных рынков, на которых присутствуют субъекты естественных монополий в </w:t>
      </w:r>
      <w:r w:rsidR="00443EBD">
        <w:rPr>
          <w:rFonts w:ascii="Times New Roman" w:eastAsia="SimSun" w:hAnsi="Times New Roman"/>
          <w:kern w:val="1"/>
          <w:sz w:val="28"/>
          <w:szCs w:val="28"/>
          <w:lang w:eastAsia="ar-SA"/>
        </w:rPr>
        <w:t xml:space="preserve">Туапсинском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м округе</w:t>
      </w:r>
      <w:r w:rsidRPr="00E87518">
        <w:rPr>
          <w:rFonts w:ascii="Times New Roman" w:eastAsia="Times New Roman" w:hAnsi="Times New Roman" w:cs="Times New Roman"/>
          <w:color w:val="000000"/>
          <w:sz w:val="28"/>
          <w:szCs w:val="28"/>
          <w:lang w:eastAsia="ru-RU"/>
        </w:rPr>
        <w:t xml:space="preserve"> (согласно реестр</w:t>
      </w:r>
      <w:r>
        <w:rPr>
          <w:rFonts w:ascii="Times New Roman" w:eastAsia="Times New Roman" w:hAnsi="Times New Roman" w:cs="Times New Roman"/>
          <w:color w:val="000000"/>
          <w:sz w:val="28"/>
          <w:szCs w:val="28"/>
          <w:lang w:eastAsia="ru-RU"/>
        </w:rPr>
        <w:t>у</w:t>
      </w:r>
      <w:r w:rsidRPr="00E87518">
        <w:rPr>
          <w:rFonts w:ascii="Times New Roman" w:eastAsia="Times New Roman" w:hAnsi="Times New Roman" w:cs="Times New Roman"/>
          <w:color w:val="000000"/>
          <w:sz w:val="28"/>
          <w:szCs w:val="28"/>
          <w:lang w:eastAsia="ru-RU"/>
        </w:rPr>
        <w:t xml:space="preserve"> субъектов естественных монополий ФАС России</w:t>
      </w:r>
      <w:r w:rsidR="00BE2451">
        <w:rPr>
          <w:rFonts w:ascii="Times New Roman" w:eastAsia="Times New Roman" w:hAnsi="Times New Roman" w:cs="Times New Roman"/>
          <w:color w:val="000000"/>
          <w:sz w:val="28"/>
          <w:szCs w:val="28"/>
          <w:lang w:eastAsia="ru-RU"/>
        </w:rPr>
        <w:t xml:space="preserve"> по состоянию на 31.12.2024</w:t>
      </w:r>
      <w:r w:rsidRPr="00E87518">
        <w:rPr>
          <w:rFonts w:ascii="Times New Roman" w:eastAsia="Times New Roman" w:hAnsi="Times New Roman" w:cs="Times New Roman"/>
          <w:color w:val="000000"/>
          <w:sz w:val="28"/>
          <w:szCs w:val="28"/>
          <w:lang w:eastAsia="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017"/>
        <w:gridCol w:w="3932"/>
      </w:tblGrid>
      <w:tr w:rsidR="00BE2451" w:rsidRPr="00082139" w:rsidTr="00082139">
        <w:trPr>
          <w:trHeight w:val="569"/>
        </w:trPr>
        <w:tc>
          <w:tcPr>
            <w:tcW w:w="9493" w:type="dxa"/>
            <w:gridSpan w:val="4"/>
            <w:shd w:val="clear" w:color="auto" w:fill="auto"/>
            <w:vAlign w:val="center"/>
          </w:tcPr>
          <w:p w:rsidR="00BE2451" w:rsidRPr="00082139" w:rsidRDefault="00BE2451" w:rsidP="00E223DB">
            <w:pPr>
              <w:spacing w:after="0" w:line="240" w:lineRule="auto"/>
              <w:jc w:val="center"/>
              <w:rPr>
                <w:rFonts w:ascii="Times New Roman" w:eastAsia="Times New Roman" w:hAnsi="Times New Roman" w:cs="Times New Roman"/>
                <w:b/>
                <w:color w:val="000000"/>
                <w:sz w:val="24"/>
                <w:szCs w:val="24"/>
                <w:lang w:eastAsia="ru-RU"/>
              </w:rPr>
            </w:pPr>
            <w:r w:rsidRPr="00082139">
              <w:rPr>
                <w:rFonts w:ascii="Times New Roman" w:eastAsia="Times New Roman" w:hAnsi="Times New Roman" w:cs="Times New Roman"/>
                <w:b/>
                <w:color w:val="000000"/>
                <w:sz w:val="24"/>
                <w:szCs w:val="24"/>
                <w:lang w:eastAsia="ru-RU"/>
              </w:rPr>
              <w:t>Топливно-энергетический комплекс</w:t>
            </w:r>
          </w:p>
        </w:tc>
      </w:tr>
      <w:tr w:rsidR="00301902" w:rsidRPr="00082139" w:rsidTr="00E223DB">
        <w:trPr>
          <w:trHeight w:val="792"/>
        </w:trPr>
        <w:tc>
          <w:tcPr>
            <w:tcW w:w="709" w:type="dxa"/>
            <w:shd w:val="clear" w:color="auto" w:fill="auto"/>
            <w:vAlign w:val="center"/>
            <w:hideMark/>
          </w:tcPr>
          <w:p w:rsidR="00301902" w:rsidRPr="00082139"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082139">
              <w:rPr>
                <w:rFonts w:ascii="Times New Roman" w:eastAsia="Times New Roman" w:hAnsi="Times New Roman" w:cs="Times New Roman"/>
                <w:color w:val="000000"/>
                <w:sz w:val="24"/>
                <w:szCs w:val="24"/>
                <w:lang w:eastAsia="ru-RU"/>
              </w:rPr>
              <w:t xml:space="preserve">№ </w:t>
            </w:r>
            <w:proofErr w:type="gramStart"/>
            <w:r w:rsidRPr="00082139">
              <w:rPr>
                <w:rFonts w:ascii="Times New Roman" w:eastAsia="Times New Roman" w:hAnsi="Times New Roman" w:cs="Times New Roman"/>
                <w:color w:val="000000"/>
                <w:sz w:val="24"/>
                <w:szCs w:val="24"/>
                <w:lang w:eastAsia="ru-RU"/>
              </w:rPr>
              <w:t>п</w:t>
            </w:r>
            <w:proofErr w:type="gramEnd"/>
            <w:r w:rsidRPr="00082139">
              <w:rPr>
                <w:rFonts w:ascii="Times New Roman" w:eastAsia="Times New Roman" w:hAnsi="Times New Roman" w:cs="Times New Roman"/>
                <w:color w:val="000000"/>
                <w:sz w:val="24"/>
                <w:szCs w:val="24"/>
                <w:lang w:eastAsia="ru-RU"/>
              </w:rPr>
              <w:t>/п</w:t>
            </w:r>
          </w:p>
        </w:tc>
        <w:tc>
          <w:tcPr>
            <w:tcW w:w="2835" w:type="dxa"/>
            <w:shd w:val="clear" w:color="auto" w:fill="auto"/>
            <w:vAlign w:val="center"/>
            <w:hideMark/>
          </w:tcPr>
          <w:p w:rsidR="00301902" w:rsidRPr="00082139" w:rsidRDefault="00301902" w:rsidP="00082139">
            <w:pPr>
              <w:spacing w:after="0" w:line="240" w:lineRule="auto"/>
              <w:jc w:val="center"/>
              <w:rPr>
                <w:rFonts w:ascii="Times New Roman" w:eastAsia="Times New Roman" w:hAnsi="Times New Roman" w:cs="Times New Roman"/>
                <w:color w:val="000000"/>
                <w:sz w:val="24"/>
                <w:szCs w:val="24"/>
                <w:lang w:eastAsia="ru-RU"/>
              </w:rPr>
            </w:pPr>
            <w:r w:rsidRPr="00082139">
              <w:rPr>
                <w:rFonts w:ascii="Times New Roman" w:eastAsia="Times New Roman" w:hAnsi="Times New Roman" w:cs="Times New Roman"/>
                <w:color w:val="000000"/>
                <w:sz w:val="24"/>
                <w:szCs w:val="24"/>
                <w:lang w:eastAsia="ru-RU"/>
              </w:rPr>
              <w:t>Наименование организации</w:t>
            </w:r>
          </w:p>
        </w:tc>
        <w:tc>
          <w:tcPr>
            <w:tcW w:w="2017" w:type="dxa"/>
            <w:shd w:val="clear" w:color="auto" w:fill="auto"/>
            <w:vAlign w:val="center"/>
            <w:hideMark/>
          </w:tcPr>
          <w:p w:rsidR="00301902" w:rsidRPr="00082139"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082139">
              <w:rPr>
                <w:rFonts w:ascii="Times New Roman" w:eastAsia="Times New Roman" w:hAnsi="Times New Roman" w:cs="Times New Roman"/>
                <w:color w:val="000000"/>
                <w:sz w:val="24"/>
                <w:szCs w:val="24"/>
                <w:lang w:eastAsia="ru-RU"/>
              </w:rPr>
              <w:t>ИНН</w:t>
            </w:r>
          </w:p>
        </w:tc>
        <w:tc>
          <w:tcPr>
            <w:tcW w:w="3932" w:type="dxa"/>
            <w:shd w:val="clear" w:color="auto" w:fill="auto"/>
            <w:vAlign w:val="center"/>
            <w:hideMark/>
          </w:tcPr>
          <w:p w:rsidR="00301902" w:rsidRPr="00082139"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082139">
              <w:rPr>
                <w:rFonts w:ascii="Times New Roman" w:eastAsia="Times New Roman" w:hAnsi="Times New Roman" w:cs="Times New Roman"/>
                <w:color w:val="000000"/>
                <w:sz w:val="24"/>
                <w:szCs w:val="24"/>
                <w:lang w:eastAsia="ru-RU"/>
              </w:rPr>
              <w:t>Юридический адрес</w:t>
            </w:r>
          </w:p>
        </w:tc>
      </w:tr>
      <w:tr w:rsidR="00301902" w:rsidRPr="00E87518" w:rsidTr="00E223DB">
        <w:trPr>
          <w:trHeight w:val="976"/>
        </w:trPr>
        <w:tc>
          <w:tcPr>
            <w:tcW w:w="709" w:type="dxa"/>
            <w:shd w:val="clear" w:color="auto" w:fill="auto"/>
            <w:noWrap/>
            <w:vAlign w:val="center"/>
            <w:hideMark/>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1</w:t>
            </w:r>
          </w:p>
        </w:tc>
        <w:tc>
          <w:tcPr>
            <w:tcW w:w="2835" w:type="dxa"/>
            <w:shd w:val="clear" w:color="auto" w:fill="auto"/>
            <w:vAlign w:val="center"/>
            <w:hideMark/>
          </w:tcPr>
          <w:p w:rsidR="00301902" w:rsidRPr="00930AFC" w:rsidRDefault="00301902" w:rsidP="00082139">
            <w:pPr>
              <w:spacing w:line="240" w:lineRule="auto"/>
              <w:jc w:val="center"/>
              <w:rPr>
                <w:rFonts w:ascii="Times New Roman" w:hAnsi="Times New Roman" w:cs="Times New Roman"/>
                <w:sz w:val="24"/>
                <w:szCs w:val="24"/>
              </w:rPr>
            </w:pPr>
            <w:r>
              <w:rPr>
                <w:rFonts w:ascii="Times New Roman" w:hAnsi="Times New Roman" w:cs="Times New Roman"/>
                <w:sz w:val="24"/>
                <w:szCs w:val="24"/>
              </w:rPr>
              <w:t>ПАО</w:t>
            </w:r>
            <w:r w:rsidRPr="00930AFC">
              <w:rPr>
                <w:rFonts w:ascii="Times New Roman" w:hAnsi="Times New Roman" w:cs="Times New Roman"/>
                <w:sz w:val="24"/>
                <w:szCs w:val="24"/>
              </w:rPr>
              <w:t xml:space="preserve"> «</w:t>
            </w:r>
            <w:proofErr w:type="spellStart"/>
            <w:r w:rsidRPr="00930AFC">
              <w:rPr>
                <w:rFonts w:ascii="Times New Roman" w:hAnsi="Times New Roman" w:cs="Times New Roman"/>
                <w:sz w:val="24"/>
                <w:szCs w:val="24"/>
              </w:rPr>
              <w:t>Россети</w:t>
            </w:r>
            <w:proofErr w:type="spellEnd"/>
            <w:r w:rsidRPr="00930AFC">
              <w:rPr>
                <w:rFonts w:ascii="Times New Roman" w:hAnsi="Times New Roman" w:cs="Times New Roman"/>
                <w:sz w:val="24"/>
                <w:szCs w:val="24"/>
              </w:rPr>
              <w:t xml:space="preserve"> Кубань»</w:t>
            </w:r>
          </w:p>
        </w:tc>
        <w:tc>
          <w:tcPr>
            <w:tcW w:w="2017" w:type="dxa"/>
            <w:shd w:val="clear" w:color="auto" w:fill="auto"/>
            <w:vAlign w:val="center"/>
            <w:hideMark/>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2309001660</w:t>
            </w:r>
            <w:r w:rsidRPr="00930AFC">
              <w:rPr>
                <w:rFonts w:ascii="Times New Roman" w:hAnsi="Times New Roman" w:cs="Times New Roman"/>
                <w:sz w:val="24"/>
                <w:szCs w:val="24"/>
              </w:rPr>
              <w:br/>
              <w:t>ОГРН 1022301427268</w:t>
            </w:r>
          </w:p>
        </w:tc>
        <w:tc>
          <w:tcPr>
            <w:tcW w:w="3932" w:type="dxa"/>
            <w:shd w:val="clear" w:color="auto" w:fill="auto"/>
            <w:vAlign w:val="center"/>
            <w:hideMark/>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 xml:space="preserve">350033, г. Краснодар, </w:t>
            </w:r>
            <w:r>
              <w:rPr>
                <w:rFonts w:ascii="Times New Roman" w:hAnsi="Times New Roman" w:cs="Times New Roman"/>
                <w:sz w:val="24"/>
                <w:szCs w:val="24"/>
              </w:rPr>
              <w:t xml:space="preserve">                               </w:t>
            </w:r>
            <w:r w:rsidRPr="00930AFC">
              <w:rPr>
                <w:rFonts w:ascii="Times New Roman" w:hAnsi="Times New Roman" w:cs="Times New Roman"/>
                <w:sz w:val="24"/>
                <w:szCs w:val="24"/>
              </w:rPr>
              <w:t xml:space="preserve">ул. </w:t>
            </w:r>
            <w:proofErr w:type="gramStart"/>
            <w:r w:rsidRPr="00930AFC">
              <w:rPr>
                <w:rFonts w:ascii="Times New Roman" w:hAnsi="Times New Roman" w:cs="Times New Roman"/>
                <w:sz w:val="24"/>
                <w:szCs w:val="24"/>
              </w:rPr>
              <w:t>Ставропольская</w:t>
            </w:r>
            <w:proofErr w:type="gramEnd"/>
            <w:r w:rsidRPr="00930AFC">
              <w:rPr>
                <w:rFonts w:ascii="Times New Roman" w:hAnsi="Times New Roman" w:cs="Times New Roman"/>
                <w:sz w:val="24"/>
                <w:szCs w:val="24"/>
              </w:rPr>
              <w:t>, 2</w:t>
            </w:r>
          </w:p>
        </w:tc>
      </w:tr>
      <w:tr w:rsidR="00301902" w:rsidRPr="00E87518" w:rsidTr="0032002A">
        <w:trPr>
          <w:trHeight w:val="335"/>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2</w:t>
            </w:r>
          </w:p>
        </w:tc>
        <w:tc>
          <w:tcPr>
            <w:tcW w:w="2835" w:type="dxa"/>
            <w:shd w:val="clear" w:color="auto" w:fill="auto"/>
            <w:vAlign w:val="center"/>
          </w:tcPr>
          <w:p w:rsidR="00301902" w:rsidRPr="00930AFC" w:rsidRDefault="00BE2451" w:rsidP="001E0A1F">
            <w:pPr>
              <w:spacing w:line="240" w:lineRule="auto"/>
              <w:jc w:val="center"/>
              <w:rPr>
                <w:rFonts w:ascii="Times New Roman" w:hAnsi="Times New Roman" w:cs="Times New Roman"/>
                <w:sz w:val="24"/>
                <w:szCs w:val="24"/>
              </w:rPr>
            </w:pPr>
            <w:r>
              <w:rPr>
                <w:rFonts w:ascii="Times New Roman" w:hAnsi="Times New Roman" w:cs="Times New Roman"/>
                <w:sz w:val="24"/>
                <w:szCs w:val="24"/>
              </w:rPr>
              <w:t>ФГУ «Дом отдыха Туапсе»</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2355004425</w:t>
            </w:r>
            <w:r w:rsidRPr="00930AFC">
              <w:rPr>
                <w:rFonts w:ascii="Times New Roman" w:hAnsi="Times New Roman" w:cs="Times New Roman"/>
                <w:sz w:val="24"/>
                <w:szCs w:val="24"/>
              </w:rPr>
              <w:br/>
              <w:t>ОГРН 1022304920978</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 xml:space="preserve">352844, Краснодарский край, Туапсинский р-н, Голубая бухта, </w:t>
            </w:r>
            <w:r>
              <w:rPr>
                <w:rFonts w:ascii="Times New Roman" w:hAnsi="Times New Roman" w:cs="Times New Roman"/>
                <w:sz w:val="24"/>
                <w:szCs w:val="24"/>
              </w:rPr>
              <w:t xml:space="preserve">         </w:t>
            </w:r>
            <w:r w:rsidRPr="00930AFC">
              <w:rPr>
                <w:rFonts w:ascii="Times New Roman" w:hAnsi="Times New Roman" w:cs="Times New Roman"/>
                <w:sz w:val="24"/>
                <w:szCs w:val="24"/>
              </w:rPr>
              <w:t xml:space="preserve">с. </w:t>
            </w:r>
            <w:proofErr w:type="spellStart"/>
            <w:r w:rsidRPr="00930AFC">
              <w:rPr>
                <w:rFonts w:ascii="Times New Roman" w:hAnsi="Times New Roman" w:cs="Times New Roman"/>
                <w:sz w:val="24"/>
                <w:szCs w:val="24"/>
              </w:rPr>
              <w:t>Бжид</w:t>
            </w:r>
            <w:proofErr w:type="spellEnd"/>
          </w:p>
        </w:tc>
      </w:tr>
      <w:tr w:rsidR="00301902" w:rsidRPr="00E87518" w:rsidTr="00E223DB">
        <w:trPr>
          <w:trHeight w:val="1392"/>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3</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ФКУЗ «Санаторий» Министерства внутренних дел Российской Федерации»</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2355004898</w:t>
            </w:r>
            <w:r w:rsidRPr="00930AFC">
              <w:rPr>
                <w:rFonts w:ascii="Times New Roman" w:hAnsi="Times New Roman" w:cs="Times New Roman"/>
                <w:sz w:val="24"/>
                <w:szCs w:val="24"/>
              </w:rPr>
              <w:br/>
              <w:t>ОГРН 1022304018745</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352830, Краснодарский край, Туапсинский р-н, п. Сосновый</w:t>
            </w:r>
          </w:p>
        </w:tc>
      </w:tr>
      <w:tr w:rsidR="00301902" w:rsidRPr="00E87518" w:rsidTr="00082139">
        <w:trPr>
          <w:trHeight w:val="850"/>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4</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 xml:space="preserve">ООО «Газпром </w:t>
            </w:r>
            <w:proofErr w:type="spellStart"/>
            <w:r w:rsidRPr="00930AFC">
              <w:rPr>
                <w:rFonts w:ascii="Times New Roman" w:hAnsi="Times New Roman" w:cs="Times New Roman"/>
                <w:sz w:val="24"/>
                <w:szCs w:val="24"/>
              </w:rPr>
              <w:t>теплоэнерго</w:t>
            </w:r>
            <w:proofErr w:type="spellEnd"/>
            <w:r w:rsidRPr="00930AFC">
              <w:rPr>
                <w:rFonts w:ascii="Times New Roman" w:hAnsi="Times New Roman" w:cs="Times New Roman"/>
                <w:sz w:val="24"/>
                <w:szCs w:val="24"/>
              </w:rPr>
              <w:t xml:space="preserve"> Краснодар»</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Pr>
                <w:rFonts w:ascii="Times New Roman" w:hAnsi="Times New Roman" w:cs="Times New Roman"/>
                <w:sz w:val="24"/>
                <w:szCs w:val="24"/>
              </w:rPr>
              <w:t>ИНН 2308206128</w:t>
            </w:r>
            <w:r w:rsidRPr="00930AFC">
              <w:rPr>
                <w:rFonts w:ascii="Times New Roman" w:hAnsi="Times New Roman" w:cs="Times New Roman"/>
                <w:sz w:val="24"/>
                <w:szCs w:val="24"/>
              </w:rPr>
              <w:br/>
              <w:t>ОГРН 1132308020844</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350000, г. Краснодар, ул. Буденного, д. 117/2</w:t>
            </w:r>
          </w:p>
        </w:tc>
      </w:tr>
      <w:tr w:rsidR="00301902" w:rsidRPr="00E87518" w:rsidTr="001E0A1F">
        <w:trPr>
          <w:trHeight w:val="1038"/>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5</w:t>
            </w:r>
          </w:p>
        </w:tc>
        <w:tc>
          <w:tcPr>
            <w:tcW w:w="2835" w:type="dxa"/>
            <w:shd w:val="clear" w:color="auto" w:fill="auto"/>
            <w:vAlign w:val="center"/>
          </w:tcPr>
          <w:p w:rsidR="00301902" w:rsidRPr="00930AFC" w:rsidRDefault="00301902" w:rsidP="001E0A1F">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МУП «</w:t>
            </w:r>
            <w:r w:rsidR="001E0A1F">
              <w:rPr>
                <w:rFonts w:ascii="Times New Roman" w:hAnsi="Times New Roman" w:cs="Times New Roman"/>
                <w:sz w:val="24"/>
                <w:szCs w:val="24"/>
              </w:rPr>
              <w:t>ЖКХ</w:t>
            </w:r>
            <w:r w:rsidRPr="00930AFC">
              <w:rPr>
                <w:rFonts w:ascii="Times New Roman" w:hAnsi="Times New Roman" w:cs="Times New Roman"/>
                <w:sz w:val="24"/>
                <w:szCs w:val="24"/>
              </w:rPr>
              <w:t xml:space="preserve"> </w:t>
            </w:r>
            <w:proofErr w:type="spellStart"/>
            <w:r w:rsidRPr="00930AFC">
              <w:rPr>
                <w:rFonts w:ascii="Times New Roman" w:hAnsi="Times New Roman" w:cs="Times New Roman"/>
                <w:sz w:val="24"/>
                <w:szCs w:val="24"/>
              </w:rPr>
              <w:t>Небугского</w:t>
            </w:r>
            <w:proofErr w:type="spellEnd"/>
            <w:r w:rsidRPr="00930AFC">
              <w:rPr>
                <w:rFonts w:ascii="Times New Roman" w:hAnsi="Times New Roman" w:cs="Times New Roman"/>
                <w:sz w:val="24"/>
                <w:szCs w:val="24"/>
              </w:rPr>
              <w:t xml:space="preserve"> сельского поселения»</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Pr>
                <w:rFonts w:ascii="Times New Roman" w:hAnsi="Times New Roman" w:cs="Times New Roman"/>
                <w:sz w:val="24"/>
                <w:szCs w:val="24"/>
              </w:rPr>
              <w:t>ИНН 2365003131</w:t>
            </w:r>
            <w:r w:rsidRPr="00930AFC">
              <w:rPr>
                <w:rFonts w:ascii="Times New Roman" w:hAnsi="Times New Roman" w:cs="Times New Roman"/>
                <w:sz w:val="24"/>
                <w:szCs w:val="24"/>
              </w:rPr>
              <w:br/>
              <w:t>ОГРН 1062365014788</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 xml:space="preserve">352831, Краснодарский край, Туапсинский р-н, с. </w:t>
            </w:r>
            <w:proofErr w:type="spellStart"/>
            <w:r w:rsidRPr="00930AFC">
              <w:rPr>
                <w:rFonts w:ascii="Times New Roman" w:hAnsi="Times New Roman" w:cs="Times New Roman"/>
                <w:sz w:val="24"/>
                <w:szCs w:val="24"/>
              </w:rPr>
              <w:t>Небуг</w:t>
            </w:r>
            <w:proofErr w:type="spellEnd"/>
            <w:r w:rsidRPr="00930A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0AFC">
              <w:rPr>
                <w:rFonts w:ascii="Times New Roman" w:hAnsi="Times New Roman" w:cs="Times New Roman"/>
                <w:sz w:val="24"/>
                <w:szCs w:val="24"/>
              </w:rPr>
              <w:t xml:space="preserve">ул. </w:t>
            </w:r>
            <w:proofErr w:type="gramStart"/>
            <w:r w:rsidRPr="00930AFC">
              <w:rPr>
                <w:rFonts w:ascii="Times New Roman" w:hAnsi="Times New Roman" w:cs="Times New Roman"/>
                <w:sz w:val="24"/>
                <w:szCs w:val="24"/>
              </w:rPr>
              <w:t>Центральная</w:t>
            </w:r>
            <w:proofErr w:type="gramEnd"/>
            <w:r w:rsidRPr="00930AFC">
              <w:rPr>
                <w:rFonts w:ascii="Times New Roman" w:hAnsi="Times New Roman" w:cs="Times New Roman"/>
                <w:sz w:val="24"/>
                <w:szCs w:val="24"/>
              </w:rPr>
              <w:t xml:space="preserve">, 7, </w:t>
            </w:r>
          </w:p>
        </w:tc>
      </w:tr>
      <w:tr w:rsidR="00301902" w:rsidRPr="00E87518" w:rsidTr="001E0A1F">
        <w:trPr>
          <w:trHeight w:val="1283"/>
        </w:trPr>
        <w:tc>
          <w:tcPr>
            <w:tcW w:w="709" w:type="dxa"/>
            <w:shd w:val="clear" w:color="auto" w:fill="auto"/>
            <w:noWrap/>
            <w:vAlign w:val="center"/>
            <w:hideMark/>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6</w:t>
            </w:r>
          </w:p>
        </w:tc>
        <w:tc>
          <w:tcPr>
            <w:tcW w:w="2835" w:type="dxa"/>
            <w:shd w:val="clear" w:color="auto" w:fill="auto"/>
            <w:vAlign w:val="center"/>
          </w:tcPr>
          <w:p w:rsidR="00301902" w:rsidRPr="00930AFC" w:rsidRDefault="001E0A1F" w:rsidP="00082139">
            <w:pPr>
              <w:spacing w:line="240" w:lineRule="auto"/>
              <w:jc w:val="center"/>
              <w:rPr>
                <w:rFonts w:ascii="Times New Roman" w:hAnsi="Times New Roman" w:cs="Times New Roman"/>
                <w:sz w:val="24"/>
                <w:szCs w:val="24"/>
              </w:rPr>
            </w:pPr>
            <w:r>
              <w:rPr>
                <w:rFonts w:ascii="Times New Roman" w:hAnsi="Times New Roman" w:cs="Times New Roman"/>
                <w:sz w:val="24"/>
                <w:szCs w:val="24"/>
              </w:rPr>
              <w:t>ФГОУ ВЦД «Орленок»</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2355004390</w:t>
            </w:r>
            <w:r w:rsidRPr="00930AFC">
              <w:rPr>
                <w:rFonts w:ascii="Times New Roman" w:hAnsi="Times New Roman" w:cs="Times New Roman"/>
                <w:sz w:val="24"/>
                <w:szCs w:val="24"/>
              </w:rPr>
              <w:br/>
              <w:t>ОГРН 1022304917095</w:t>
            </w:r>
          </w:p>
        </w:tc>
        <w:tc>
          <w:tcPr>
            <w:tcW w:w="3932" w:type="dxa"/>
            <w:shd w:val="clear" w:color="auto" w:fill="auto"/>
            <w:vAlign w:val="center"/>
          </w:tcPr>
          <w:p w:rsidR="00301902" w:rsidRPr="00930AFC" w:rsidRDefault="00301902" w:rsidP="00443EBD">
            <w:pPr>
              <w:jc w:val="center"/>
              <w:rPr>
                <w:rFonts w:ascii="Times New Roman" w:hAnsi="Times New Roman" w:cs="Times New Roman"/>
                <w:sz w:val="24"/>
                <w:szCs w:val="24"/>
              </w:rPr>
            </w:pPr>
            <w:r w:rsidRPr="00930AFC">
              <w:rPr>
                <w:rFonts w:ascii="Times New Roman" w:hAnsi="Times New Roman" w:cs="Times New Roman"/>
                <w:sz w:val="24"/>
                <w:szCs w:val="24"/>
              </w:rPr>
              <w:t>352842, Кра</w:t>
            </w:r>
            <w:r w:rsidR="00443EBD">
              <w:rPr>
                <w:rFonts w:ascii="Times New Roman" w:hAnsi="Times New Roman" w:cs="Times New Roman"/>
                <w:sz w:val="24"/>
                <w:szCs w:val="24"/>
              </w:rPr>
              <w:t>снодарский край, Туапсинский МО</w:t>
            </w:r>
            <w:r w:rsidRPr="00930AFC">
              <w:rPr>
                <w:rFonts w:ascii="Times New Roman" w:hAnsi="Times New Roman" w:cs="Times New Roman"/>
                <w:sz w:val="24"/>
                <w:szCs w:val="24"/>
              </w:rPr>
              <w:t>, ВДЦ «Орленок»</w:t>
            </w:r>
          </w:p>
        </w:tc>
      </w:tr>
      <w:tr w:rsidR="00301902" w:rsidRPr="00E87518" w:rsidTr="00082139">
        <w:trPr>
          <w:trHeight w:val="851"/>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7</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АО «</w:t>
            </w:r>
            <w:r>
              <w:rPr>
                <w:rFonts w:ascii="Times New Roman" w:hAnsi="Times New Roman" w:cs="Times New Roman"/>
                <w:sz w:val="24"/>
                <w:szCs w:val="24"/>
              </w:rPr>
              <w:t>Э</w:t>
            </w:r>
            <w:r w:rsidRPr="00930AFC">
              <w:rPr>
                <w:rFonts w:ascii="Times New Roman" w:hAnsi="Times New Roman" w:cs="Times New Roman"/>
                <w:sz w:val="24"/>
                <w:szCs w:val="24"/>
              </w:rPr>
              <w:t>лектросети</w:t>
            </w:r>
            <w:r>
              <w:rPr>
                <w:rFonts w:ascii="Times New Roman" w:hAnsi="Times New Roman" w:cs="Times New Roman"/>
                <w:sz w:val="24"/>
                <w:szCs w:val="24"/>
              </w:rPr>
              <w:t xml:space="preserve"> Кубани</w:t>
            </w:r>
            <w:r w:rsidRPr="00930AFC">
              <w:rPr>
                <w:rFonts w:ascii="Times New Roman" w:hAnsi="Times New Roman" w:cs="Times New Roman"/>
                <w:sz w:val="24"/>
                <w:szCs w:val="24"/>
              </w:rPr>
              <w:t>»</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Pr>
                <w:rFonts w:ascii="Times New Roman" w:hAnsi="Times New Roman" w:cs="Times New Roman"/>
                <w:sz w:val="24"/>
                <w:szCs w:val="24"/>
              </w:rPr>
              <w:t>ИНН 2308139496</w:t>
            </w:r>
            <w:r w:rsidRPr="00930AFC">
              <w:rPr>
                <w:rFonts w:ascii="Times New Roman" w:hAnsi="Times New Roman" w:cs="Times New Roman"/>
                <w:sz w:val="24"/>
                <w:szCs w:val="24"/>
              </w:rPr>
              <w:br/>
              <w:t>ОГРН 1072308013821</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 xml:space="preserve">350033, Краснодарский край, </w:t>
            </w:r>
            <w:r>
              <w:rPr>
                <w:rFonts w:ascii="Times New Roman" w:hAnsi="Times New Roman" w:cs="Times New Roman"/>
                <w:sz w:val="24"/>
                <w:szCs w:val="24"/>
              </w:rPr>
              <w:t xml:space="preserve">                </w:t>
            </w:r>
            <w:r w:rsidRPr="00930AFC">
              <w:rPr>
                <w:rFonts w:ascii="Times New Roman" w:hAnsi="Times New Roman" w:cs="Times New Roman"/>
                <w:sz w:val="24"/>
                <w:szCs w:val="24"/>
              </w:rPr>
              <w:t xml:space="preserve">г. Краснодар, пер. </w:t>
            </w:r>
            <w:proofErr w:type="spellStart"/>
            <w:r w:rsidRPr="00930AFC">
              <w:rPr>
                <w:rFonts w:ascii="Times New Roman" w:hAnsi="Times New Roman" w:cs="Times New Roman"/>
                <w:sz w:val="24"/>
                <w:szCs w:val="24"/>
              </w:rPr>
              <w:t>Переправный</w:t>
            </w:r>
            <w:proofErr w:type="spellEnd"/>
            <w:r w:rsidRPr="00930A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0AFC">
              <w:rPr>
                <w:rFonts w:ascii="Times New Roman" w:hAnsi="Times New Roman" w:cs="Times New Roman"/>
                <w:sz w:val="24"/>
                <w:szCs w:val="24"/>
              </w:rPr>
              <w:t>д. 13, оф. 103А</w:t>
            </w:r>
          </w:p>
        </w:tc>
      </w:tr>
      <w:tr w:rsidR="00301902" w:rsidRPr="00E87518" w:rsidTr="00E223DB">
        <w:trPr>
          <w:trHeight w:val="947"/>
        </w:trPr>
        <w:tc>
          <w:tcPr>
            <w:tcW w:w="709" w:type="dxa"/>
            <w:shd w:val="clear" w:color="auto" w:fill="auto"/>
            <w:noWrap/>
            <w:vAlign w:val="center"/>
          </w:tcPr>
          <w:p w:rsidR="00301902" w:rsidRPr="00930AFC" w:rsidRDefault="00BE2451" w:rsidP="00E223D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Туапсегоргаз</w:t>
            </w:r>
            <w:proofErr w:type="spellEnd"/>
            <w:r w:rsidRPr="00930AFC">
              <w:rPr>
                <w:rFonts w:ascii="Times New Roman" w:hAnsi="Times New Roman" w:cs="Times New Roman"/>
                <w:sz w:val="24"/>
                <w:szCs w:val="24"/>
              </w:rPr>
              <w:t>»</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2365023829</w:t>
            </w:r>
            <w:r w:rsidRPr="00930AFC">
              <w:rPr>
                <w:rFonts w:ascii="Times New Roman" w:hAnsi="Times New Roman" w:cs="Times New Roman"/>
                <w:sz w:val="24"/>
                <w:szCs w:val="24"/>
              </w:rPr>
              <w:br/>
              <w:t>ОГРН 1152365010115</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352800, Краснодар</w:t>
            </w:r>
            <w:r>
              <w:rPr>
                <w:rFonts w:ascii="Times New Roman" w:hAnsi="Times New Roman" w:cs="Times New Roman"/>
                <w:sz w:val="24"/>
                <w:szCs w:val="24"/>
              </w:rPr>
              <w:t>ский край,                   г. Туапсе,</w:t>
            </w:r>
            <w:r w:rsidRPr="00930AFC">
              <w:rPr>
                <w:rFonts w:ascii="Times New Roman" w:hAnsi="Times New Roman" w:cs="Times New Roman"/>
                <w:sz w:val="24"/>
                <w:szCs w:val="24"/>
              </w:rPr>
              <w:t xml:space="preserve"> ул. Кошкина, 20А</w:t>
            </w:r>
          </w:p>
        </w:tc>
      </w:tr>
      <w:tr w:rsidR="00301902" w:rsidRPr="00E87518" w:rsidTr="00082139">
        <w:trPr>
          <w:trHeight w:val="1367"/>
        </w:trPr>
        <w:tc>
          <w:tcPr>
            <w:tcW w:w="709" w:type="dxa"/>
            <w:shd w:val="clear" w:color="auto" w:fill="auto"/>
            <w:noWrap/>
            <w:vAlign w:val="center"/>
          </w:tcPr>
          <w:p w:rsidR="00301902" w:rsidRPr="00930AFC" w:rsidRDefault="00BE2451" w:rsidP="00E223D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835" w:type="dxa"/>
            <w:shd w:val="clear" w:color="auto" w:fill="auto"/>
            <w:vAlign w:val="center"/>
          </w:tcPr>
          <w:p w:rsidR="00301902" w:rsidRDefault="00301902" w:rsidP="00082139">
            <w:pPr>
              <w:spacing w:after="0" w:line="240" w:lineRule="auto"/>
              <w:jc w:val="center"/>
              <w:rPr>
                <w:rFonts w:ascii="Times New Roman" w:hAnsi="Times New Roman" w:cs="Times New Roman"/>
                <w:sz w:val="24"/>
                <w:szCs w:val="24"/>
              </w:rPr>
            </w:pPr>
            <w:r w:rsidRPr="006B7E36">
              <w:rPr>
                <w:rFonts w:ascii="Times New Roman" w:hAnsi="Times New Roman" w:cs="Times New Roman"/>
                <w:sz w:val="24"/>
                <w:szCs w:val="24"/>
              </w:rPr>
              <w:t>АО «Газпром газораспределение Краснодар»</w:t>
            </w:r>
          </w:p>
        </w:tc>
        <w:tc>
          <w:tcPr>
            <w:tcW w:w="2017" w:type="dxa"/>
            <w:shd w:val="clear" w:color="auto" w:fill="auto"/>
            <w:vAlign w:val="center"/>
          </w:tcPr>
          <w:p w:rsidR="00301902" w:rsidRPr="00930AFC" w:rsidRDefault="00301902" w:rsidP="001E0A1F">
            <w:pPr>
              <w:rPr>
                <w:rFonts w:ascii="Times New Roman" w:hAnsi="Times New Roman" w:cs="Times New Roman"/>
                <w:sz w:val="24"/>
                <w:szCs w:val="24"/>
              </w:rPr>
            </w:pPr>
            <w:r>
              <w:rPr>
                <w:rFonts w:ascii="Times New Roman" w:hAnsi="Times New Roman" w:cs="Times New Roman"/>
                <w:sz w:val="24"/>
                <w:szCs w:val="24"/>
              </w:rPr>
              <w:t xml:space="preserve">ИНН </w:t>
            </w:r>
            <w:r w:rsidRPr="006B7E36">
              <w:rPr>
                <w:rFonts w:ascii="Times New Roman" w:eastAsia="Times New Roman" w:hAnsi="Times New Roman" w:cs="Times New Roman"/>
                <w:sz w:val="24"/>
                <w:szCs w:val="24"/>
                <w:lang w:eastAsia="ru-RU"/>
              </w:rPr>
              <w:t>2308021656</w:t>
            </w:r>
            <w:r w:rsidR="001E0A1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ОГРН</w:t>
            </w:r>
            <w:r w:rsidR="001E0A1F">
              <w:rPr>
                <w:rFonts w:ascii="Times New Roman" w:eastAsia="Times New Roman" w:hAnsi="Times New Roman" w:cs="Times New Roman"/>
                <w:sz w:val="24"/>
                <w:szCs w:val="24"/>
                <w:lang w:eastAsia="ru-RU"/>
              </w:rPr>
              <w:t xml:space="preserve"> </w:t>
            </w:r>
            <w:r w:rsidRPr="006B7E36">
              <w:rPr>
                <w:rFonts w:ascii="Times New Roman" w:eastAsia="Times New Roman" w:hAnsi="Times New Roman" w:cs="Times New Roman"/>
                <w:sz w:val="24"/>
                <w:szCs w:val="24"/>
                <w:lang w:eastAsia="ru-RU"/>
              </w:rPr>
              <w:t>1022301189790</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6B7E36">
              <w:rPr>
                <w:rFonts w:ascii="Times New Roman" w:hAnsi="Times New Roman" w:cs="Times New Roman"/>
                <w:sz w:val="24"/>
                <w:szCs w:val="24"/>
              </w:rPr>
              <w:t xml:space="preserve">350051, Краснодарский край, </w:t>
            </w:r>
            <w:r>
              <w:rPr>
                <w:rFonts w:ascii="Times New Roman" w:hAnsi="Times New Roman" w:cs="Times New Roman"/>
                <w:sz w:val="24"/>
                <w:szCs w:val="24"/>
              </w:rPr>
              <w:t xml:space="preserve">          </w:t>
            </w:r>
            <w:r w:rsidRPr="006B7E36">
              <w:rPr>
                <w:rFonts w:ascii="Times New Roman" w:hAnsi="Times New Roman" w:cs="Times New Roman"/>
                <w:sz w:val="24"/>
                <w:szCs w:val="24"/>
              </w:rPr>
              <w:t>г. Краснодар, ул. Строителей, 23</w:t>
            </w:r>
          </w:p>
        </w:tc>
      </w:tr>
      <w:tr w:rsidR="00BE2451" w:rsidRPr="00E87518" w:rsidTr="001E0A1F">
        <w:trPr>
          <w:trHeight w:val="888"/>
        </w:trPr>
        <w:tc>
          <w:tcPr>
            <w:tcW w:w="709" w:type="dxa"/>
            <w:shd w:val="clear" w:color="auto" w:fill="auto"/>
            <w:noWrap/>
            <w:vAlign w:val="center"/>
          </w:tcPr>
          <w:p w:rsidR="00BE2451" w:rsidRDefault="00BE2451" w:rsidP="00E223D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835" w:type="dxa"/>
            <w:shd w:val="clear" w:color="auto" w:fill="auto"/>
            <w:vAlign w:val="center"/>
          </w:tcPr>
          <w:p w:rsidR="00BE2451" w:rsidRPr="006B7E36" w:rsidRDefault="00BE2451" w:rsidP="000821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«Вариант-</w:t>
            </w:r>
            <w:proofErr w:type="spellStart"/>
            <w:r>
              <w:rPr>
                <w:rFonts w:ascii="Times New Roman" w:hAnsi="Times New Roman" w:cs="Times New Roman"/>
                <w:sz w:val="24"/>
                <w:szCs w:val="24"/>
              </w:rPr>
              <w:t>энерго</w:t>
            </w:r>
            <w:proofErr w:type="spellEnd"/>
            <w:r>
              <w:rPr>
                <w:rFonts w:ascii="Times New Roman" w:hAnsi="Times New Roman" w:cs="Times New Roman"/>
                <w:sz w:val="24"/>
                <w:szCs w:val="24"/>
              </w:rPr>
              <w:t>»</w:t>
            </w:r>
          </w:p>
        </w:tc>
        <w:tc>
          <w:tcPr>
            <w:tcW w:w="2017" w:type="dxa"/>
            <w:shd w:val="clear" w:color="auto" w:fill="auto"/>
            <w:vAlign w:val="center"/>
          </w:tcPr>
          <w:p w:rsidR="00BE2451" w:rsidRDefault="00BE2451" w:rsidP="001E0A1F">
            <w:pPr>
              <w:jc w:val="center"/>
              <w:rPr>
                <w:rFonts w:ascii="Times New Roman" w:hAnsi="Times New Roman" w:cs="Times New Roman"/>
                <w:sz w:val="24"/>
                <w:szCs w:val="24"/>
              </w:rPr>
            </w:pPr>
            <w:r>
              <w:rPr>
                <w:rFonts w:ascii="Times New Roman" w:hAnsi="Times New Roman" w:cs="Times New Roman"/>
                <w:sz w:val="24"/>
                <w:szCs w:val="24"/>
              </w:rPr>
              <w:t>ИНН 2365015240</w:t>
            </w:r>
            <w:r w:rsidR="001E0A1F">
              <w:rPr>
                <w:rFonts w:ascii="Times New Roman" w:hAnsi="Times New Roman" w:cs="Times New Roman"/>
                <w:sz w:val="24"/>
                <w:szCs w:val="24"/>
              </w:rPr>
              <w:t xml:space="preserve"> </w:t>
            </w:r>
            <w:r>
              <w:rPr>
                <w:rFonts w:ascii="Times New Roman" w:hAnsi="Times New Roman" w:cs="Times New Roman"/>
                <w:sz w:val="24"/>
                <w:szCs w:val="24"/>
              </w:rPr>
              <w:t>ОГРН 1092365002070</w:t>
            </w:r>
          </w:p>
        </w:tc>
        <w:tc>
          <w:tcPr>
            <w:tcW w:w="3932" w:type="dxa"/>
            <w:shd w:val="clear" w:color="auto" w:fill="auto"/>
            <w:vAlign w:val="center"/>
          </w:tcPr>
          <w:p w:rsidR="00BE2451" w:rsidRPr="006B7E36" w:rsidRDefault="00BE2451" w:rsidP="00BE2451">
            <w:pPr>
              <w:jc w:val="center"/>
              <w:rPr>
                <w:rFonts w:ascii="Times New Roman" w:hAnsi="Times New Roman" w:cs="Times New Roman"/>
                <w:sz w:val="24"/>
                <w:szCs w:val="24"/>
              </w:rPr>
            </w:pPr>
            <w:r>
              <w:rPr>
                <w:rFonts w:ascii="Times New Roman" w:hAnsi="Times New Roman" w:cs="Times New Roman"/>
                <w:sz w:val="24"/>
                <w:szCs w:val="24"/>
              </w:rPr>
              <w:t>350800, Краснодарский край г. Туапсе, ул. К. Маркса д. 28</w:t>
            </w:r>
          </w:p>
        </w:tc>
      </w:tr>
      <w:tr w:rsidR="00301902" w:rsidRPr="00E87518" w:rsidTr="00E223DB">
        <w:trPr>
          <w:trHeight w:val="507"/>
        </w:trPr>
        <w:tc>
          <w:tcPr>
            <w:tcW w:w="9493" w:type="dxa"/>
            <w:gridSpan w:val="4"/>
            <w:shd w:val="clear" w:color="auto" w:fill="auto"/>
            <w:noWrap/>
            <w:vAlign w:val="center"/>
          </w:tcPr>
          <w:p w:rsidR="00BD4E40" w:rsidRPr="00E87518" w:rsidRDefault="00BF75CD" w:rsidP="00082139">
            <w:pPr>
              <w:spacing w:after="0" w:line="240" w:lineRule="auto"/>
              <w:jc w:val="center"/>
              <w:rPr>
                <w:rFonts w:ascii="Times New Roman" w:hAnsi="Times New Roman" w:cs="Times New Roman"/>
                <w:b/>
                <w:sz w:val="27"/>
                <w:szCs w:val="27"/>
                <w:shd w:val="clear" w:color="auto" w:fill="FFFFFF"/>
              </w:rPr>
            </w:pPr>
            <w:r>
              <w:rPr>
                <w:rFonts w:ascii="Times New Roman" w:hAnsi="Times New Roman" w:cs="Times New Roman"/>
                <w:b/>
                <w:sz w:val="27"/>
                <w:szCs w:val="27"/>
                <w:shd w:val="clear" w:color="auto" w:fill="FFFFFF"/>
              </w:rPr>
              <w:t>Сфера в</w:t>
            </w:r>
            <w:r w:rsidR="00301902" w:rsidRPr="00E87518">
              <w:rPr>
                <w:rFonts w:ascii="Times New Roman" w:hAnsi="Times New Roman" w:cs="Times New Roman"/>
                <w:b/>
                <w:sz w:val="27"/>
                <w:szCs w:val="27"/>
                <w:shd w:val="clear" w:color="auto" w:fill="FFFFFF"/>
              </w:rPr>
              <w:t>одоснабжени</w:t>
            </w:r>
            <w:r>
              <w:rPr>
                <w:rFonts w:ascii="Times New Roman" w:hAnsi="Times New Roman" w:cs="Times New Roman"/>
                <w:b/>
                <w:sz w:val="27"/>
                <w:szCs w:val="27"/>
                <w:shd w:val="clear" w:color="auto" w:fill="FFFFFF"/>
              </w:rPr>
              <w:t>я</w:t>
            </w:r>
            <w:r w:rsidR="00301902" w:rsidRPr="00E87518">
              <w:rPr>
                <w:rFonts w:ascii="Times New Roman" w:hAnsi="Times New Roman" w:cs="Times New Roman"/>
                <w:b/>
                <w:sz w:val="27"/>
                <w:szCs w:val="27"/>
                <w:shd w:val="clear" w:color="auto" w:fill="FFFFFF"/>
              </w:rPr>
              <w:t xml:space="preserve"> и водоотведени</w:t>
            </w:r>
            <w:r>
              <w:rPr>
                <w:rFonts w:ascii="Times New Roman" w:hAnsi="Times New Roman" w:cs="Times New Roman"/>
                <w:b/>
                <w:sz w:val="27"/>
                <w:szCs w:val="27"/>
                <w:shd w:val="clear" w:color="auto" w:fill="FFFFFF"/>
              </w:rPr>
              <w:t>я</w:t>
            </w:r>
            <w:r w:rsidR="00301902" w:rsidRPr="00E87518">
              <w:rPr>
                <w:rFonts w:ascii="Times New Roman" w:hAnsi="Times New Roman" w:cs="Times New Roman"/>
                <w:b/>
                <w:sz w:val="27"/>
                <w:szCs w:val="27"/>
                <w:shd w:val="clear" w:color="auto" w:fill="FFFFFF"/>
              </w:rPr>
              <w:t xml:space="preserve"> с использованием централизованных систем, сис</w:t>
            </w:r>
            <w:r>
              <w:rPr>
                <w:rFonts w:ascii="Times New Roman" w:hAnsi="Times New Roman" w:cs="Times New Roman"/>
                <w:b/>
                <w:sz w:val="27"/>
                <w:szCs w:val="27"/>
                <w:shd w:val="clear" w:color="auto" w:fill="FFFFFF"/>
              </w:rPr>
              <w:t>тем коммунальной инфраструктуры</w:t>
            </w:r>
          </w:p>
        </w:tc>
      </w:tr>
      <w:tr w:rsidR="00301902" w:rsidRPr="00E87518" w:rsidTr="00E223DB">
        <w:trPr>
          <w:trHeight w:val="947"/>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1</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МУП «Жилищно-коммунальное хозяйство Небугского сельского поселения»</w:t>
            </w:r>
          </w:p>
        </w:tc>
        <w:tc>
          <w:tcPr>
            <w:tcW w:w="2017" w:type="dxa"/>
            <w:shd w:val="clear" w:color="auto" w:fill="auto"/>
            <w:vAlign w:val="center"/>
          </w:tcPr>
          <w:p w:rsidR="0046086F" w:rsidRDefault="0046086F" w:rsidP="0046086F">
            <w:pPr>
              <w:spacing w:after="0"/>
              <w:jc w:val="center"/>
              <w:rPr>
                <w:rFonts w:ascii="Times New Roman" w:hAnsi="Times New Roman" w:cs="Times New Roman"/>
                <w:sz w:val="24"/>
                <w:szCs w:val="24"/>
              </w:rPr>
            </w:pPr>
            <w:r>
              <w:rPr>
                <w:rFonts w:ascii="Times New Roman" w:hAnsi="Times New Roman" w:cs="Times New Roman"/>
                <w:sz w:val="24"/>
                <w:szCs w:val="24"/>
              </w:rPr>
              <w:t>ИНН 2365003131</w:t>
            </w:r>
          </w:p>
          <w:p w:rsidR="0046086F" w:rsidRDefault="0046086F" w:rsidP="0046086F">
            <w:pPr>
              <w:spacing w:after="0"/>
              <w:jc w:val="center"/>
              <w:rPr>
                <w:rFonts w:ascii="Times New Roman" w:hAnsi="Times New Roman" w:cs="Times New Roman"/>
                <w:sz w:val="24"/>
                <w:szCs w:val="24"/>
              </w:rPr>
            </w:pPr>
            <w:r>
              <w:rPr>
                <w:rFonts w:ascii="Times New Roman" w:hAnsi="Times New Roman" w:cs="Times New Roman"/>
                <w:sz w:val="24"/>
                <w:szCs w:val="24"/>
              </w:rPr>
              <w:t>КПП 236501001</w:t>
            </w:r>
          </w:p>
          <w:p w:rsidR="00301902" w:rsidRPr="00930AFC" w:rsidRDefault="00301902" w:rsidP="0046086F">
            <w:pPr>
              <w:spacing w:after="0"/>
              <w:jc w:val="center"/>
              <w:rPr>
                <w:rFonts w:ascii="Times New Roman" w:hAnsi="Times New Roman" w:cs="Times New Roman"/>
                <w:sz w:val="24"/>
                <w:szCs w:val="24"/>
              </w:rPr>
            </w:pPr>
            <w:r w:rsidRPr="00930AFC">
              <w:rPr>
                <w:rFonts w:ascii="Times New Roman" w:hAnsi="Times New Roman" w:cs="Times New Roman"/>
                <w:sz w:val="24"/>
                <w:szCs w:val="24"/>
              </w:rPr>
              <w:t>ОГРН 1062365014788</w:t>
            </w:r>
          </w:p>
        </w:tc>
        <w:tc>
          <w:tcPr>
            <w:tcW w:w="3932" w:type="dxa"/>
            <w:shd w:val="clear" w:color="auto" w:fill="auto"/>
            <w:vAlign w:val="center"/>
          </w:tcPr>
          <w:p w:rsidR="00301902" w:rsidRPr="00930AFC" w:rsidRDefault="00301902" w:rsidP="00443EBD">
            <w:pPr>
              <w:jc w:val="center"/>
              <w:rPr>
                <w:rFonts w:ascii="Times New Roman" w:hAnsi="Times New Roman" w:cs="Times New Roman"/>
                <w:sz w:val="24"/>
                <w:szCs w:val="24"/>
              </w:rPr>
            </w:pPr>
            <w:r w:rsidRPr="00930AFC">
              <w:rPr>
                <w:rFonts w:ascii="Times New Roman" w:hAnsi="Times New Roman" w:cs="Times New Roman"/>
                <w:sz w:val="24"/>
                <w:szCs w:val="24"/>
              </w:rPr>
              <w:t xml:space="preserve">352831, Краснодарский </w:t>
            </w:r>
            <w:r>
              <w:rPr>
                <w:rFonts w:ascii="Times New Roman" w:hAnsi="Times New Roman" w:cs="Times New Roman"/>
                <w:sz w:val="24"/>
                <w:szCs w:val="24"/>
              </w:rPr>
              <w:t xml:space="preserve">край, Туапсинский </w:t>
            </w:r>
            <w:r w:rsidR="00443EBD">
              <w:rPr>
                <w:rFonts w:ascii="Times New Roman" w:hAnsi="Times New Roman" w:cs="Times New Roman"/>
                <w:sz w:val="24"/>
                <w:szCs w:val="24"/>
              </w:rPr>
              <w:t>МО</w:t>
            </w:r>
            <w:r w:rsidRPr="00930AFC">
              <w:rPr>
                <w:rFonts w:ascii="Times New Roman" w:hAnsi="Times New Roman" w:cs="Times New Roman"/>
                <w:sz w:val="24"/>
                <w:szCs w:val="24"/>
              </w:rPr>
              <w:t xml:space="preserve">, с. </w:t>
            </w:r>
            <w:proofErr w:type="spellStart"/>
            <w:r w:rsidRPr="00930AFC">
              <w:rPr>
                <w:rFonts w:ascii="Times New Roman" w:hAnsi="Times New Roman" w:cs="Times New Roman"/>
                <w:sz w:val="24"/>
                <w:szCs w:val="24"/>
              </w:rPr>
              <w:t>Небуг</w:t>
            </w:r>
            <w:proofErr w:type="spellEnd"/>
            <w:r w:rsidRPr="00930A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0AFC">
              <w:rPr>
                <w:rFonts w:ascii="Times New Roman" w:hAnsi="Times New Roman" w:cs="Times New Roman"/>
                <w:sz w:val="24"/>
                <w:szCs w:val="24"/>
              </w:rPr>
              <w:t xml:space="preserve">ул. </w:t>
            </w:r>
            <w:proofErr w:type="gramStart"/>
            <w:r w:rsidRPr="00930AFC">
              <w:rPr>
                <w:rFonts w:ascii="Times New Roman" w:hAnsi="Times New Roman" w:cs="Times New Roman"/>
                <w:sz w:val="24"/>
                <w:szCs w:val="24"/>
              </w:rPr>
              <w:t>Центральная</w:t>
            </w:r>
            <w:proofErr w:type="gramEnd"/>
            <w:r w:rsidR="00BF75CD">
              <w:rPr>
                <w:rFonts w:ascii="Times New Roman" w:hAnsi="Times New Roman" w:cs="Times New Roman"/>
                <w:sz w:val="24"/>
                <w:szCs w:val="24"/>
              </w:rPr>
              <w:t>, 7</w:t>
            </w:r>
          </w:p>
        </w:tc>
      </w:tr>
      <w:tr w:rsidR="00301902" w:rsidRPr="00E87518" w:rsidTr="00E223DB">
        <w:trPr>
          <w:trHeight w:val="947"/>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2</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МУП «</w:t>
            </w:r>
            <w:r>
              <w:rPr>
                <w:rFonts w:ascii="Times New Roman" w:hAnsi="Times New Roman" w:cs="Times New Roman"/>
                <w:sz w:val="24"/>
                <w:szCs w:val="24"/>
              </w:rPr>
              <w:t>ЖКХ</w:t>
            </w:r>
            <w:r w:rsidRPr="00930AFC">
              <w:rPr>
                <w:rFonts w:ascii="Times New Roman" w:hAnsi="Times New Roman" w:cs="Times New Roman"/>
                <w:sz w:val="24"/>
                <w:szCs w:val="24"/>
              </w:rPr>
              <w:t xml:space="preserve"> город</w:t>
            </w:r>
            <w:r>
              <w:rPr>
                <w:rFonts w:ascii="Times New Roman" w:hAnsi="Times New Roman" w:cs="Times New Roman"/>
                <w:sz w:val="24"/>
                <w:szCs w:val="24"/>
              </w:rPr>
              <w:t>а</w:t>
            </w:r>
            <w:r w:rsidRPr="00930AFC">
              <w:rPr>
                <w:rFonts w:ascii="Times New Roman" w:hAnsi="Times New Roman" w:cs="Times New Roman"/>
                <w:sz w:val="24"/>
                <w:szCs w:val="24"/>
              </w:rPr>
              <w:t xml:space="preserve"> Туапсе»</w:t>
            </w:r>
          </w:p>
        </w:tc>
        <w:tc>
          <w:tcPr>
            <w:tcW w:w="2017" w:type="dxa"/>
            <w:shd w:val="clear" w:color="auto" w:fill="auto"/>
            <w:vAlign w:val="center"/>
          </w:tcPr>
          <w:p w:rsidR="0046086F" w:rsidRDefault="0046086F" w:rsidP="0046086F">
            <w:pPr>
              <w:spacing w:after="0"/>
              <w:jc w:val="center"/>
              <w:rPr>
                <w:rFonts w:ascii="Times New Roman" w:hAnsi="Times New Roman" w:cs="Times New Roman"/>
                <w:sz w:val="24"/>
                <w:szCs w:val="24"/>
              </w:rPr>
            </w:pPr>
            <w:r>
              <w:rPr>
                <w:rFonts w:ascii="Times New Roman" w:hAnsi="Times New Roman" w:cs="Times New Roman"/>
                <w:sz w:val="24"/>
                <w:szCs w:val="24"/>
              </w:rPr>
              <w:t>ИНН 2365001416</w:t>
            </w:r>
          </w:p>
          <w:p w:rsidR="00301902" w:rsidRPr="00930AFC" w:rsidRDefault="00301902" w:rsidP="0046086F">
            <w:pPr>
              <w:spacing w:after="0"/>
              <w:jc w:val="center"/>
              <w:rPr>
                <w:rFonts w:ascii="Times New Roman" w:hAnsi="Times New Roman" w:cs="Times New Roman"/>
                <w:sz w:val="24"/>
                <w:szCs w:val="24"/>
              </w:rPr>
            </w:pPr>
            <w:r w:rsidRPr="00930AFC">
              <w:rPr>
                <w:rFonts w:ascii="Times New Roman" w:hAnsi="Times New Roman" w:cs="Times New Roman"/>
                <w:sz w:val="24"/>
                <w:szCs w:val="24"/>
              </w:rPr>
              <w:t>ОГРН</w:t>
            </w:r>
            <w:r w:rsidRPr="00930AFC">
              <w:rPr>
                <w:rFonts w:ascii="Times New Roman" w:hAnsi="Times New Roman" w:cs="Times New Roman"/>
                <w:sz w:val="24"/>
                <w:szCs w:val="24"/>
              </w:rPr>
              <w:cr/>
              <w:t>1052313062493</w:t>
            </w:r>
          </w:p>
        </w:tc>
        <w:tc>
          <w:tcPr>
            <w:tcW w:w="3932"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 xml:space="preserve">352800, Краснодарский край, </w:t>
            </w:r>
            <w:r>
              <w:rPr>
                <w:rFonts w:ascii="Times New Roman" w:hAnsi="Times New Roman" w:cs="Times New Roman"/>
                <w:sz w:val="24"/>
                <w:szCs w:val="24"/>
              </w:rPr>
              <w:t xml:space="preserve">                   </w:t>
            </w:r>
            <w:r w:rsidRPr="00930AFC">
              <w:rPr>
                <w:rFonts w:ascii="Times New Roman" w:hAnsi="Times New Roman" w:cs="Times New Roman"/>
                <w:sz w:val="24"/>
                <w:szCs w:val="24"/>
              </w:rPr>
              <w:t xml:space="preserve">г. Туапсе, Привокзальный тупик, 1 </w:t>
            </w:r>
          </w:p>
        </w:tc>
      </w:tr>
      <w:tr w:rsidR="00301902" w:rsidRPr="00E87518" w:rsidTr="00E223DB">
        <w:trPr>
          <w:trHeight w:val="947"/>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3</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Федеральное казённое учреждение здравоохранения «Санаторий «Сосновый» МВД России»</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2355004808</w:t>
            </w:r>
            <w:r w:rsidRPr="00930AFC">
              <w:rPr>
                <w:rFonts w:ascii="Times New Roman" w:hAnsi="Times New Roman" w:cs="Times New Roman"/>
                <w:sz w:val="24"/>
                <w:szCs w:val="24"/>
              </w:rPr>
              <w:br/>
              <w:t>КПП 236501001</w:t>
            </w:r>
            <w:r w:rsidRPr="00930AFC">
              <w:rPr>
                <w:rFonts w:ascii="Times New Roman" w:hAnsi="Times New Roman" w:cs="Times New Roman"/>
                <w:sz w:val="24"/>
                <w:szCs w:val="24"/>
              </w:rPr>
              <w:br/>
              <w:t>ОГРН 1022304918745</w:t>
            </w:r>
          </w:p>
        </w:tc>
        <w:tc>
          <w:tcPr>
            <w:tcW w:w="3932" w:type="dxa"/>
            <w:shd w:val="clear" w:color="auto" w:fill="auto"/>
            <w:vAlign w:val="center"/>
          </w:tcPr>
          <w:p w:rsidR="00301902" w:rsidRPr="00930AFC" w:rsidRDefault="00301902" w:rsidP="00443EBD">
            <w:pPr>
              <w:jc w:val="center"/>
              <w:rPr>
                <w:rFonts w:ascii="Times New Roman" w:hAnsi="Times New Roman" w:cs="Times New Roman"/>
                <w:sz w:val="24"/>
                <w:szCs w:val="24"/>
              </w:rPr>
            </w:pPr>
            <w:r w:rsidRPr="00930AFC">
              <w:rPr>
                <w:rFonts w:ascii="Times New Roman" w:hAnsi="Times New Roman" w:cs="Times New Roman"/>
                <w:sz w:val="24"/>
                <w:szCs w:val="24"/>
              </w:rPr>
              <w:t>352830 Красн</w:t>
            </w:r>
            <w:r>
              <w:rPr>
                <w:rFonts w:ascii="Times New Roman" w:hAnsi="Times New Roman" w:cs="Times New Roman"/>
                <w:sz w:val="24"/>
                <w:szCs w:val="24"/>
              </w:rPr>
              <w:t xml:space="preserve">одарский край, Туапсинский </w:t>
            </w:r>
            <w:r w:rsidR="00443EBD">
              <w:rPr>
                <w:rFonts w:ascii="Times New Roman" w:hAnsi="Times New Roman" w:cs="Times New Roman"/>
                <w:sz w:val="24"/>
                <w:szCs w:val="24"/>
              </w:rPr>
              <w:t>МО</w:t>
            </w:r>
            <w:r w:rsidRPr="00930AFC">
              <w:rPr>
                <w:rFonts w:ascii="Times New Roman" w:hAnsi="Times New Roman" w:cs="Times New Roman"/>
                <w:sz w:val="24"/>
                <w:szCs w:val="24"/>
              </w:rPr>
              <w:t>, п. Сосновый</w:t>
            </w:r>
          </w:p>
        </w:tc>
      </w:tr>
      <w:tr w:rsidR="00301902" w:rsidRPr="00E87518" w:rsidTr="001E0A1F">
        <w:trPr>
          <w:trHeight w:val="1009"/>
        </w:trPr>
        <w:tc>
          <w:tcPr>
            <w:tcW w:w="709" w:type="dxa"/>
            <w:shd w:val="clear" w:color="auto" w:fill="auto"/>
            <w:noWrap/>
            <w:vAlign w:val="center"/>
          </w:tcPr>
          <w:p w:rsidR="00301902" w:rsidRPr="00930AFC" w:rsidRDefault="00301902" w:rsidP="00E223DB">
            <w:pPr>
              <w:spacing w:after="0" w:line="240" w:lineRule="auto"/>
              <w:jc w:val="center"/>
              <w:rPr>
                <w:rFonts w:ascii="Times New Roman" w:eastAsia="Times New Roman" w:hAnsi="Times New Roman" w:cs="Times New Roman"/>
                <w:color w:val="000000"/>
                <w:sz w:val="24"/>
                <w:szCs w:val="24"/>
                <w:lang w:eastAsia="ru-RU"/>
              </w:rPr>
            </w:pPr>
            <w:r w:rsidRPr="00930AFC">
              <w:rPr>
                <w:rFonts w:ascii="Times New Roman" w:eastAsia="Times New Roman" w:hAnsi="Times New Roman" w:cs="Times New Roman"/>
                <w:color w:val="000000"/>
                <w:sz w:val="24"/>
                <w:szCs w:val="24"/>
                <w:lang w:eastAsia="ru-RU"/>
              </w:rPr>
              <w:t>4</w:t>
            </w:r>
          </w:p>
        </w:tc>
        <w:tc>
          <w:tcPr>
            <w:tcW w:w="2835" w:type="dxa"/>
            <w:shd w:val="clear" w:color="auto" w:fill="auto"/>
            <w:vAlign w:val="center"/>
          </w:tcPr>
          <w:p w:rsidR="00301902" w:rsidRPr="00930AFC" w:rsidRDefault="00301902" w:rsidP="00082139">
            <w:pPr>
              <w:spacing w:line="240" w:lineRule="auto"/>
              <w:jc w:val="center"/>
              <w:rPr>
                <w:rFonts w:ascii="Times New Roman" w:hAnsi="Times New Roman" w:cs="Times New Roman"/>
                <w:sz w:val="24"/>
                <w:szCs w:val="24"/>
              </w:rPr>
            </w:pPr>
            <w:r w:rsidRPr="00930AFC">
              <w:rPr>
                <w:rFonts w:ascii="Times New Roman" w:hAnsi="Times New Roman" w:cs="Times New Roman"/>
                <w:sz w:val="24"/>
                <w:szCs w:val="24"/>
              </w:rPr>
              <w:t>ФГБОУ «Всероссийский детский центр «Орлёнок»</w:t>
            </w:r>
          </w:p>
        </w:tc>
        <w:tc>
          <w:tcPr>
            <w:tcW w:w="2017" w:type="dxa"/>
            <w:shd w:val="clear" w:color="auto" w:fill="auto"/>
            <w:vAlign w:val="center"/>
          </w:tcPr>
          <w:p w:rsidR="00301902" w:rsidRPr="00930AFC" w:rsidRDefault="00301902" w:rsidP="00E223DB">
            <w:pPr>
              <w:jc w:val="center"/>
              <w:rPr>
                <w:rFonts w:ascii="Times New Roman" w:hAnsi="Times New Roman" w:cs="Times New Roman"/>
                <w:sz w:val="24"/>
                <w:szCs w:val="24"/>
              </w:rPr>
            </w:pPr>
            <w:r w:rsidRPr="00930AFC">
              <w:rPr>
                <w:rFonts w:ascii="Times New Roman" w:hAnsi="Times New Roman" w:cs="Times New Roman"/>
                <w:sz w:val="24"/>
                <w:szCs w:val="24"/>
              </w:rPr>
              <w:t>ИНН 2355004390</w:t>
            </w:r>
            <w:r w:rsidRPr="00930AFC">
              <w:rPr>
                <w:rFonts w:ascii="Times New Roman" w:hAnsi="Times New Roman" w:cs="Times New Roman"/>
                <w:sz w:val="24"/>
                <w:szCs w:val="24"/>
              </w:rPr>
              <w:br/>
              <w:t>ОГРН 1022304917095</w:t>
            </w:r>
          </w:p>
        </w:tc>
        <w:tc>
          <w:tcPr>
            <w:tcW w:w="3932" w:type="dxa"/>
            <w:shd w:val="clear" w:color="auto" w:fill="auto"/>
            <w:vAlign w:val="center"/>
          </w:tcPr>
          <w:p w:rsidR="00301902" w:rsidRPr="00930AFC" w:rsidRDefault="00301902" w:rsidP="00443EBD">
            <w:pPr>
              <w:jc w:val="center"/>
              <w:rPr>
                <w:rFonts w:ascii="Times New Roman" w:hAnsi="Times New Roman" w:cs="Times New Roman"/>
                <w:sz w:val="24"/>
                <w:szCs w:val="24"/>
              </w:rPr>
            </w:pPr>
            <w:r w:rsidRPr="00930AFC">
              <w:rPr>
                <w:rFonts w:ascii="Times New Roman" w:hAnsi="Times New Roman" w:cs="Times New Roman"/>
                <w:sz w:val="24"/>
                <w:szCs w:val="24"/>
              </w:rPr>
              <w:t xml:space="preserve">352842 Краснодарский край, Туапсинский </w:t>
            </w:r>
            <w:r w:rsidR="00443EBD">
              <w:rPr>
                <w:rFonts w:ascii="Times New Roman" w:hAnsi="Times New Roman" w:cs="Times New Roman"/>
                <w:sz w:val="24"/>
                <w:szCs w:val="24"/>
              </w:rPr>
              <w:t>МО</w:t>
            </w:r>
            <w:r w:rsidRPr="00930AFC">
              <w:rPr>
                <w:rFonts w:ascii="Times New Roman" w:hAnsi="Times New Roman" w:cs="Times New Roman"/>
                <w:sz w:val="24"/>
                <w:szCs w:val="24"/>
              </w:rPr>
              <w:t>, ВДЦ «Орленок»</w:t>
            </w:r>
          </w:p>
        </w:tc>
      </w:tr>
      <w:tr w:rsidR="00BF75CD" w:rsidRPr="00E87518" w:rsidTr="00E223DB">
        <w:trPr>
          <w:trHeight w:val="947"/>
        </w:trPr>
        <w:tc>
          <w:tcPr>
            <w:tcW w:w="709" w:type="dxa"/>
            <w:shd w:val="clear" w:color="auto" w:fill="auto"/>
            <w:noWrap/>
            <w:vAlign w:val="center"/>
          </w:tcPr>
          <w:p w:rsidR="00BF75CD" w:rsidRPr="00930AFC" w:rsidRDefault="00BF75CD" w:rsidP="00E223D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835" w:type="dxa"/>
            <w:shd w:val="clear" w:color="auto" w:fill="auto"/>
            <w:vAlign w:val="center"/>
          </w:tcPr>
          <w:p w:rsidR="00BF75CD" w:rsidRPr="00930AFC" w:rsidRDefault="00BF75CD" w:rsidP="00443EB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МУП «Водопроводно-канализационное хозяйство Новомихайловского </w:t>
            </w:r>
            <w:r w:rsidR="00443EBD">
              <w:rPr>
                <w:rFonts w:ascii="Times New Roman" w:hAnsi="Times New Roman" w:cs="Times New Roman"/>
                <w:sz w:val="24"/>
                <w:szCs w:val="24"/>
              </w:rPr>
              <w:t>ГП</w:t>
            </w:r>
            <w:r>
              <w:rPr>
                <w:rFonts w:ascii="Times New Roman" w:hAnsi="Times New Roman" w:cs="Times New Roman"/>
                <w:sz w:val="24"/>
                <w:szCs w:val="24"/>
              </w:rPr>
              <w:t>»</w:t>
            </w:r>
          </w:p>
        </w:tc>
        <w:tc>
          <w:tcPr>
            <w:tcW w:w="2017" w:type="dxa"/>
            <w:shd w:val="clear" w:color="auto" w:fill="auto"/>
            <w:vAlign w:val="center"/>
          </w:tcPr>
          <w:p w:rsidR="00BF75CD" w:rsidRDefault="00BF75CD" w:rsidP="00BF75CD">
            <w:pPr>
              <w:spacing w:after="0"/>
              <w:jc w:val="center"/>
              <w:rPr>
                <w:rFonts w:ascii="Times New Roman" w:hAnsi="Times New Roman" w:cs="Times New Roman"/>
                <w:sz w:val="24"/>
                <w:szCs w:val="24"/>
              </w:rPr>
            </w:pPr>
            <w:r>
              <w:rPr>
                <w:rFonts w:ascii="Times New Roman" w:hAnsi="Times New Roman" w:cs="Times New Roman"/>
                <w:sz w:val="24"/>
                <w:szCs w:val="24"/>
              </w:rPr>
              <w:t>ИНН 2365027333</w:t>
            </w:r>
          </w:p>
          <w:p w:rsidR="00BF75CD" w:rsidRDefault="00BF75CD" w:rsidP="00BF75CD">
            <w:pPr>
              <w:spacing w:after="0"/>
              <w:jc w:val="center"/>
              <w:rPr>
                <w:rFonts w:ascii="Times New Roman" w:hAnsi="Times New Roman" w:cs="Times New Roman"/>
                <w:sz w:val="24"/>
                <w:szCs w:val="24"/>
              </w:rPr>
            </w:pPr>
            <w:r>
              <w:rPr>
                <w:rFonts w:ascii="Times New Roman" w:hAnsi="Times New Roman" w:cs="Times New Roman"/>
                <w:sz w:val="24"/>
                <w:szCs w:val="24"/>
              </w:rPr>
              <w:t xml:space="preserve">КПП 236501001 </w:t>
            </w:r>
          </w:p>
          <w:p w:rsidR="00BF75CD" w:rsidRPr="00930AFC" w:rsidRDefault="00BF75CD" w:rsidP="00BF75CD">
            <w:pPr>
              <w:spacing w:after="0"/>
              <w:jc w:val="center"/>
              <w:rPr>
                <w:rFonts w:ascii="Times New Roman" w:hAnsi="Times New Roman" w:cs="Times New Roman"/>
                <w:sz w:val="24"/>
                <w:szCs w:val="24"/>
              </w:rPr>
            </w:pPr>
            <w:r>
              <w:rPr>
                <w:rFonts w:ascii="Times New Roman" w:hAnsi="Times New Roman" w:cs="Times New Roman"/>
                <w:sz w:val="24"/>
                <w:szCs w:val="24"/>
              </w:rPr>
              <w:t>ОГРН 1172375095441</w:t>
            </w:r>
          </w:p>
        </w:tc>
        <w:tc>
          <w:tcPr>
            <w:tcW w:w="3932" w:type="dxa"/>
            <w:shd w:val="clear" w:color="auto" w:fill="auto"/>
            <w:vAlign w:val="center"/>
          </w:tcPr>
          <w:p w:rsidR="00BF75CD" w:rsidRPr="00930AFC" w:rsidRDefault="00BF75CD" w:rsidP="00443EBD">
            <w:pPr>
              <w:jc w:val="center"/>
              <w:rPr>
                <w:rFonts w:ascii="Times New Roman" w:hAnsi="Times New Roman" w:cs="Times New Roman"/>
                <w:sz w:val="24"/>
                <w:szCs w:val="24"/>
              </w:rPr>
            </w:pPr>
            <w:r>
              <w:rPr>
                <w:rFonts w:ascii="Times New Roman" w:hAnsi="Times New Roman" w:cs="Times New Roman"/>
                <w:sz w:val="24"/>
                <w:szCs w:val="24"/>
              </w:rPr>
              <w:t xml:space="preserve">352855, Краснодарский край, Туапсинский </w:t>
            </w:r>
            <w:r w:rsidR="00443EBD">
              <w:rPr>
                <w:rFonts w:ascii="Times New Roman" w:hAnsi="Times New Roman" w:cs="Times New Roman"/>
                <w:sz w:val="24"/>
                <w:szCs w:val="24"/>
              </w:rPr>
              <w:t>МО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Новомихайловский, ул. Мира, д. 52</w:t>
            </w:r>
          </w:p>
        </w:tc>
      </w:tr>
      <w:tr w:rsidR="00BF75CD" w:rsidRPr="00E87518" w:rsidTr="001E0A1F">
        <w:trPr>
          <w:trHeight w:val="1513"/>
        </w:trPr>
        <w:tc>
          <w:tcPr>
            <w:tcW w:w="709" w:type="dxa"/>
            <w:shd w:val="clear" w:color="auto" w:fill="auto"/>
            <w:noWrap/>
            <w:vAlign w:val="center"/>
          </w:tcPr>
          <w:p w:rsidR="00BF75CD" w:rsidRPr="00930AFC" w:rsidRDefault="00BF75CD" w:rsidP="00E223D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835" w:type="dxa"/>
            <w:shd w:val="clear" w:color="auto" w:fill="auto"/>
            <w:vAlign w:val="center"/>
          </w:tcPr>
          <w:p w:rsidR="00BF75CD" w:rsidRPr="00930AFC" w:rsidRDefault="00443EBD" w:rsidP="00082139">
            <w:pPr>
              <w:spacing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BF75CD">
              <w:rPr>
                <w:rFonts w:ascii="Times New Roman" w:hAnsi="Times New Roman" w:cs="Times New Roman"/>
                <w:sz w:val="24"/>
                <w:szCs w:val="24"/>
              </w:rPr>
              <w:t xml:space="preserve"> «</w:t>
            </w:r>
            <w:proofErr w:type="spellStart"/>
            <w:r w:rsidR="00BF75CD">
              <w:rPr>
                <w:rFonts w:ascii="Times New Roman" w:hAnsi="Times New Roman" w:cs="Times New Roman"/>
                <w:sz w:val="24"/>
                <w:szCs w:val="24"/>
              </w:rPr>
              <w:t>Дорблагоустройство</w:t>
            </w:r>
            <w:proofErr w:type="spellEnd"/>
            <w:r w:rsidR="00BF75CD">
              <w:rPr>
                <w:rFonts w:ascii="Times New Roman" w:hAnsi="Times New Roman" w:cs="Times New Roman"/>
                <w:sz w:val="24"/>
                <w:szCs w:val="24"/>
              </w:rPr>
              <w:t>»</w:t>
            </w:r>
          </w:p>
        </w:tc>
        <w:tc>
          <w:tcPr>
            <w:tcW w:w="2017" w:type="dxa"/>
            <w:shd w:val="clear" w:color="auto" w:fill="auto"/>
            <w:vAlign w:val="center"/>
          </w:tcPr>
          <w:p w:rsidR="00BF75CD" w:rsidRDefault="00BF75CD" w:rsidP="00BF75CD">
            <w:pPr>
              <w:spacing w:after="0"/>
              <w:jc w:val="center"/>
              <w:rPr>
                <w:rFonts w:ascii="Times New Roman" w:hAnsi="Times New Roman" w:cs="Times New Roman"/>
                <w:sz w:val="24"/>
                <w:szCs w:val="24"/>
              </w:rPr>
            </w:pPr>
            <w:r>
              <w:rPr>
                <w:rFonts w:ascii="Times New Roman" w:hAnsi="Times New Roman" w:cs="Times New Roman"/>
                <w:sz w:val="24"/>
                <w:szCs w:val="24"/>
              </w:rPr>
              <w:t>ИНН 2365019237</w:t>
            </w:r>
          </w:p>
          <w:p w:rsidR="00BF75CD" w:rsidRDefault="00BF75CD" w:rsidP="00BF75CD">
            <w:pPr>
              <w:spacing w:after="0"/>
              <w:jc w:val="center"/>
              <w:rPr>
                <w:rFonts w:ascii="Times New Roman" w:hAnsi="Times New Roman" w:cs="Times New Roman"/>
                <w:sz w:val="24"/>
                <w:szCs w:val="24"/>
              </w:rPr>
            </w:pPr>
            <w:r>
              <w:rPr>
                <w:rFonts w:ascii="Times New Roman" w:hAnsi="Times New Roman" w:cs="Times New Roman"/>
                <w:sz w:val="24"/>
                <w:szCs w:val="24"/>
              </w:rPr>
              <w:t>КПП 236501001</w:t>
            </w:r>
          </w:p>
          <w:p w:rsidR="00BF75CD" w:rsidRPr="00930AFC" w:rsidRDefault="00BF75CD" w:rsidP="00BF75CD">
            <w:pPr>
              <w:spacing w:after="0"/>
              <w:jc w:val="center"/>
              <w:rPr>
                <w:rFonts w:ascii="Times New Roman" w:hAnsi="Times New Roman" w:cs="Times New Roman"/>
                <w:sz w:val="24"/>
                <w:szCs w:val="24"/>
              </w:rPr>
            </w:pPr>
            <w:r>
              <w:rPr>
                <w:rFonts w:ascii="Times New Roman" w:hAnsi="Times New Roman" w:cs="Times New Roman"/>
                <w:sz w:val="24"/>
                <w:szCs w:val="24"/>
              </w:rPr>
              <w:t>ОГРН 1122365000350</w:t>
            </w:r>
          </w:p>
        </w:tc>
        <w:tc>
          <w:tcPr>
            <w:tcW w:w="3932" w:type="dxa"/>
            <w:shd w:val="clear" w:color="auto" w:fill="auto"/>
            <w:vAlign w:val="center"/>
          </w:tcPr>
          <w:p w:rsidR="00BF75CD" w:rsidRPr="00930AFC" w:rsidRDefault="00BF75CD" w:rsidP="00443EBD">
            <w:pPr>
              <w:jc w:val="center"/>
              <w:rPr>
                <w:rFonts w:ascii="Times New Roman" w:hAnsi="Times New Roman" w:cs="Times New Roman"/>
                <w:sz w:val="24"/>
                <w:szCs w:val="24"/>
              </w:rPr>
            </w:pPr>
            <w:r>
              <w:rPr>
                <w:rFonts w:ascii="Times New Roman" w:hAnsi="Times New Roman" w:cs="Times New Roman"/>
                <w:sz w:val="24"/>
                <w:szCs w:val="24"/>
              </w:rPr>
              <w:t xml:space="preserve">352815, Краснодарский край, Туапсинский </w:t>
            </w:r>
            <w:r w:rsidR="00443EBD">
              <w:rPr>
                <w:rFonts w:ascii="Times New Roman" w:hAnsi="Times New Roman" w:cs="Times New Roman"/>
                <w:sz w:val="24"/>
                <w:szCs w:val="24"/>
              </w:rPr>
              <w:t>МО</w:t>
            </w:r>
            <w:r>
              <w:rPr>
                <w:rFonts w:ascii="Times New Roman" w:hAnsi="Times New Roman" w:cs="Times New Roman"/>
                <w:sz w:val="24"/>
                <w:szCs w:val="24"/>
              </w:rPr>
              <w:t xml:space="preserve">, с. </w:t>
            </w:r>
            <w:proofErr w:type="spellStart"/>
            <w:r>
              <w:rPr>
                <w:rFonts w:ascii="Times New Roman" w:hAnsi="Times New Roman" w:cs="Times New Roman"/>
                <w:sz w:val="24"/>
                <w:szCs w:val="24"/>
              </w:rPr>
              <w:t>Шепси</w:t>
            </w:r>
            <w:proofErr w:type="spellEnd"/>
            <w:r>
              <w:rPr>
                <w:rFonts w:ascii="Times New Roman" w:hAnsi="Times New Roman" w:cs="Times New Roman"/>
                <w:sz w:val="24"/>
                <w:szCs w:val="24"/>
              </w:rPr>
              <w:t xml:space="preserve">, ул. </w:t>
            </w:r>
            <w:proofErr w:type="gramStart"/>
            <w:r>
              <w:rPr>
                <w:rFonts w:ascii="Times New Roman" w:hAnsi="Times New Roman" w:cs="Times New Roman"/>
                <w:sz w:val="24"/>
                <w:szCs w:val="24"/>
              </w:rPr>
              <w:t>Горная</w:t>
            </w:r>
            <w:proofErr w:type="gramEnd"/>
            <w:r>
              <w:rPr>
                <w:rFonts w:ascii="Times New Roman" w:hAnsi="Times New Roman" w:cs="Times New Roman"/>
                <w:sz w:val="24"/>
                <w:szCs w:val="24"/>
              </w:rPr>
              <w:t>, д. 19</w:t>
            </w:r>
          </w:p>
        </w:tc>
      </w:tr>
    </w:tbl>
    <w:p w:rsidR="00301902" w:rsidRDefault="00301902" w:rsidP="00301902">
      <w:pPr>
        <w:spacing w:after="0" w:line="240" w:lineRule="auto"/>
        <w:ind w:firstLine="708"/>
        <w:contextualSpacing/>
        <w:jc w:val="both"/>
        <w:rPr>
          <w:rFonts w:ascii="Times New Roman" w:hAnsi="Times New Roman" w:cs="Times New Roman"/>
          <w:spacing w:val="3"/>
          <w:sz w:val="28"/>
          <w:szCs w:val="28"/>
        </w:rPr>
      </w:pPr>
    </w:p>
    <w:p w:rsidR="006F3CB7" w:rsidRPr="006F3CB7" w:rsidRDefault="006F3CB7" w:rsidP="006F3CB7">
      <w:pPr>
        <w:spacing w:after="0" w:line="240" w:lineRule="auto"/>
        <w:ind w:firstLine="567"/>
        <w:jc w:val="both"/>
        <w:rPr>
          <w:rFonts w:ascii="Times New Roman" w:hAnsi="Times New Roman" w:cs="Times New Roman"/>
          <w:sz w:val="28"/>
          <w:szCs w:val="28"/>
        </w:rPr>
      </w:pPr>
      <w:r w:rsidRPr="006F3CB7">
        <w:rPr>
          <w:rFonts w:ascii="Times New Roman" w:hAnsi="Times New Roman" w:cs="Times New Roman"/>
          <w:sz w:val="28"/>
          <w:szCs w:val="28"/>
        </w:rPr>
        <w:t>Структура тарифов на услуги, параметры качества и надежности предоставляемых услуг, стандартах обслуживания потребителей и процедур получения потребителями услуг ООО «</w:t>
      </w:r>
      <w:proofErr w:type="spellStart"/>
      <w:r w:rsidRPr="006F3CB7">
        <w:rPr>
          <w:rFonts w:ascii="Times New Roman" w:hAnsi="Times New Roman" w:cs="Times New Roman"/>
          <w:sz w:val="28"/>
          <w:szCs w:val="28"/>
        </w:rPr>
        <w:t>Газпроммежрегионгаз</w:t>
      </w:r>
      <w:proofErr w:type="spellEnd"/>
      <w:r w:rsidRPr="006F3CB7">
        <w:rPr>
          <w:rFonts w:ascii="Times New Roman" w:hAnsi="Times New Roman" w:cs="Times New Roman"/>
          <w:sz w:val="28"/>
          <w:szCs w:val="28"/>
        </w:rPr>
        <w:t xml:space="preserve"> Краснодар», ПАО «Кубаньэнерго», ФГУП «Почта России» является прозрачной и открытой, размещается в сети Интернет. </w:t>
      </w:r>
    </w:p>
    <w:p w:rsidR="006F3CB7" w:rsidRPr="006F3CB7" w:rsidRDefault="006F3CB7" w:rsidP="006F3CB7">
      <w:pPr>
        <w:tabs>
          <w:tab w:val="left" w:pos="-2268"/>
        </w:tabs>
        <w:spacing w:after="0" w:line="240" w:lineRule="auto"/>
        <w:ind w:firstLine="567"/>
        <w:jc w:val="both"/>
        <w:rPr>
          <w:rFonts w:ascii="Times New Roman" w:eastAsia="Calibri" w:hAnsi="Times New Roman" w:cs="Times New Roman"/>
          <w:bCs/>
          <w:sz w:val="28"/>
          <w:szCs w:val="28"/>
        </w:rPr>
      </w:pPr>
      <w:proofErr w:type="gramStart"/>
      <w:r w:rsidRPr="006F3CB7">
        <w:rPr>
          <w:rFonts w:ascii="Times New Roman" w:eastAsia="Times New Roman" w:hAnsi="Times New Roman" w:cs="Times New Roman"/>
          <w:sz w:val="28"/>
          <w:szCs w:val="28"/>
        </w:rPr>
        <w:t xml:space="preserve">Качество и объем услуг, предоставляемых субъектами естественной монополии на территории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Pr="006F3CB7">
        <w:rPr>
          <w:rFonts w:ascii="Times New Roman" w:eastAsia="Calibri" w:hAnsi="Times New Roman" w:cs="Times New Roman"/>
          <w:bCs/>
          <w:sz w:val="28"/>
          <w:szCs w:val="28"/>
        </w:rPr>
        <w:t>, соответствуют установленным требованиям федерального законодательства, законодательства Краснодарского края, нормативным правовым акт</w:t>
      </w:r>
      <w:r w:rsidR="00443EBD">
        <w:rPr>
          <w:rFonts w:ascii="Times New Roman" w:eastAsia="Calibri" w:hAnsi="Times New Roman" w:cs="Times New Roman"/>
          <w:bCs/>
          <w:sz w:val="28"/>
          <w:szCs w:val="28"/>
        </w:rPr>
        <w:t>о</w:t>
      </w:r>
      <w:r w:rsidRPr="006F3CB7">
        <w:rPr>
          <w:rFonts w:ascii="Times New Roman" w:eastAsia="Calibri" w:hAnsi="Times New Roman" w:cs="Times New Roman"/>
          <w:bCs/>
          <w:sz w:val="28"/>
          <w:szCs w:val="28"/>
        </w:rPr>
        <w:t xml:space="preserve">м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Pr="006F3CB7">
        <w:rPr>
          <w:rFonts w:ascii="Times New Roman" w:eastAsia="Calibri" w:hAnsi="Times New Roman" w:cs="Times New Roman"/>
          <w:bCs/>
          <w:sz w:val="28"/>
          <w:szCs w:val="28"/>
        </w:rPr>
        <w:t>.</w:t>
      </w:r>
      <w:proofErr w:type="gramEnd"/>
    </w:p>
    <w:p w:rsidR="006F3CB7" w:rsidRPr="006F3CB7" w:rsidRDefault="006F3CB7" w:rsidP="006F3CB7">
      <w:pPr>
        <w:spacing w:after="0" w:line="240" w:lineRule="auto"/>
        <w:ind w:firstLine="567"/>
        <w:jc w:val="both"/>
        <w:rPr>
          <w:rFonts w:ascii="Times New Roman" w:hAnsi="Times New Roman" w:cs="Times New Roman"/>
          <w:sz w:val="28"/>
          <w:szCs w:val="28"/>
        </w:rPr>
      </w:pPr>
      <w:proofErr w:type="gramStart"/>
      <w:r w:rsidRPr="006F3CB7">
        <w:rPr>
          <w:rFonts w:ascii="Times New Roman" w:hAnsi="Times New Roman" w:cs="Times New Roman"/>
          <w:sz w:val="28"/>
          <w:szCs w:val="28"/>
        </w:rPr>
        <w:t>Контроль за</w:t>
      </w:r>
      <w:proofErr w:type="gramEnd"/>
      <w:r w:rsidRPr="006F3CB7">
        <w:rPr>
          <w:rFonts w:ascii="Times New Roman" w:hAnsi="Times New Roman" w:cs="Times New Roman"/>
          <w:sz w:val="28"/>
          <w:szCs w:val="28"/>
        </w:rPr>
        <w:t xml:space="preserve"> соблюдением установленных тарифов предоставляемых услуг осуществляется Региональной Энергетической Комиссией Краснодарского края. Нарушения действующего законодательства отсутствуют.</w:t>
      </w:r>
    </w:p>
    <w:p w:rsidR="00D05748" w:rsidRDefault="00D05748" w:rsidP="00301902">
      <w:pPr>
        <w:pStyle w:val="ab"/>
        <w:tabs>
          <w:tab w:val="left" w:pos="284"/>
        </w:tabs>
        <w:ind w:left="0"/>
        <w:contextualSpacing w:val="0"/>
        <w:jc w:val="center"/>
        <w:rPr>
          <w:b/>
          <w:sz w:val="28"/>
          <w:szCs w:val="28"/>
        </w:rPr>
      </w:pPr>
    </w:p>
    <w:p w:rsidR="00301902" w:rsidRPr="008B5747" w:rsidRDefault="00301902" w:rsidP="00301902">
      <w:pPr>
        <w:pStyle w:val="ab"/>
        <w:tabs>
          <w:tab w:val="left" w:pos="284"/>
        </w:tabs>
        <w:ind w:left="0"/>
        <w:contextualSpacing w:val="0"/>
        <w:jc w:val="center"/>
        <w:rPr>
          <w:sz w:val="28"/>
          <w:szCs w:val="28"/>
        </w:rPr>
      </w:pPr>
      <w:r w:rsidRPr="00561121">
        <w:rPr>
          <w:b/>
          <w:sz w:val="28"/>
          <w:szCs w:val="28"/>
        </w:rPr>
        <w:t>Раздел 4. Административные барьеры, препятствующие развитию малого и среднего предпринимательства.</w:t>
      </w:r>
    </w:p>
    <w:p w:rsidR="00301902" w:rsidRPr="00561121" w:rsidRDefault="00301902" w:rsidP="00301902">
      <w:pPr>
        <w:spacing w:after="0" w:line="240" w:lineRule="auto"/>
        <w:jc w:val="both"/>
        <w:rPr>
          <w:rFonts w:ascii="Times New Roman" w:hAnsi="Times New Roman" w:cs="Times New Roman"/>
          <w:sz w:val="28"/>
          <w:szCs w:val="28"/>
          <w:highlight w:val="yellow"/>
        </w:rPr>
      </w:pPr>
    </w:p>
    <w:p w:rsidR="00301902" w:rsidRPr="008B5747" w:rsidRDefault="00301902" w:rsidP="00301902">
      <w:pPr>
        <w:pStyle w:val="af8"/>
        <w:ind w:firstLine="567"/>
        <w:jc w:val="both"/>
        <w:rPr>
          <w:rFonts w:ascii="Times New Roman" w:hAnsi="Times New Roman"/>
          <w:sz w:val="28"/>
          <w:szCs w:val="28"/>
        </w:rPr>
      </w:pPr>
      <w:r w:rsidRPr="008B5747">
        <w:rPr>
          <w:rFonts w:ascii="Times New Roman" w:hAnsi="Times New Roman"/>
          <w:sz w:val="28"/>
          <w:szCs w:val="28"/>
        </w:rPr>
        <w:t xml:space="preserve">На территории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00443EBD" w:rsidRPr="008B5747">
        <w:rPr>
          <w:rFonts w:ascii="Times New Roman" w:hAnsi="Times New Roman"/>
          <w:sz w:val="28"/>
          <w:szCs w:val="28"/>
        </w:rPr>
        <w:t xml:space="preserve"> </w:t>
      </w:r>
      <w:r w:rsidRPr="008B5747">
        <w:rPr>
          <w:rFonts w:ascii="Times New Roman" w:hAnsi="Times New Roman"/>
          <w:sz w:val="28"/>
          <w:szCs w:val="28"/>
        </w:rPr>
        <w:t>осуществляют</w:t>
      </w:r>
      <w:r>
        <w:rPr>
          <w:rFonts w:ascii="Times New Roman" w:hAnsi="Times New Roman"/>
          <w:sz w:val="28"/>
          <w:szCs w:val="28"/>
        </w:rPr>
        <w:t xml:space="preserve"> хозяйствующую деятельность </w:t>
      </w:r>
      <w:r w:rsidR="00A56446">
        <w:rPr>
          <w:rFonts w:ascii="Times New Roman" w:hAnsi="Times New Roman"/>
          <w:sz w:val="28"/>
          <w:szCs w:val="28"/>
        </w:rPr>
        <w:t>5395</w:t>
      </w:r>
      <w:r w:rsidRPr="008B5747">
        <w:rPr>
          <w:rFonts w:ascii="Times New Roman" w:hAnsi="Times New Roman"/>
          <w:sz w:val="28"/>
          <w:szCs w:val="28"/>
        </w:rPr>
        <w:t xml:space="preserve"> субъектов малого и среднего предпринимательства. </w:t>
      </w:r>
    </w:p>
    <w:p w:rsidR="00301902" w:rsidRPr="00561121" w:rsidRDefault="00301902" w:rsidP="00301902">
      <w:pPr>
        <w:shd w:val="clear" w:color="auto" w:fill="FFFFFF"/>
        <w:spacing w:after="0" w:line="240" w:lineRule="auto"/>
        <w:ind w:left="14" w:right="29" w:firstLine="720"/>
        <w:jc w:val="both"/>
        <w:rPr>
          <w:rFonts w:ascii="Times New Roman" w:hAnsi="Times New Roman"/>
          <w:sz w:val="28"/>
          <w:szCs w:val="28"/>
        </w:rPr>
      </w:pPr>
      <w:r w:rsidRPr="00561121">
        <w:rPr>
          <w:rFonts w:ascii="Times New Roman" w:hAnsi="Times New Roman"/>
          <w:sz w:val="28"/>
          <w:szCs w:val="28"/>
        </w:rPr>
        <w:t>В соответствии с распоряжением Правительства Российской Федерации от 17 апреля 2019 г. № 768-р, министерством экономики Краснодарского края проведен ежегодный мониторинг состояния и развития конкуренции на товарных рынках Краснодарского края. В целях улучшения качества и достоверности сведений о состоянии конкуренции на товарных рынках Краснодарского края, данный мониторинг проводился в период с 1 н</w:t>
      </w:r>
      <w:r>
        <w:rPr>
          <w:rFonts w:ascii="Times New Roman" w:hAnsi="Times New Roman"/>
          <w:sz w:val="28"/>
          <w:szCs w:val="28"/>
        </w:rPr>
        <w:t>оября по 30 ноября 202</w:t>
      </w:r>
      <w:r w:rsidR="006F3CB7">
        <w:rPr>
          <w:rFonts w:ascii="Times New Roman" w:hAnsi="Times New Roman"/>
          <w:sz w:val="28"/>
          <w:szCs w:val="28"/>
        </w:rPr>
        <w:t>5</w:t>
      </w:r>
      <w:r w:rsidRPr="00561121">
        <w:rPr>
          <w:rFonts w:ascii="Times New Roman" w:hAnsi="Times New Roman"/>
          <w:sz w:val="28"/>
          <w:szCs w:val="28"/>
        </w:rPr>
        <w:t xml:space="preserve"> года. В мониторинге приняли участие </w:t>
      </w:r>
      <w:r w:rsidR="00E24A8C">
        <w:rPr>
          <w:rFonts w:ascii="Times New Roman" w:hAnsi="Times New Roman"/>
          <w:sz w:val="28"/>
          <w:szCs w:val="28"/>
        </w:rPr>
        <w:t>1</w:t>
      </w:r>
      <w:r w:rsidR="006F3CB7">
        <w:rPr>
          <w:rFonts w:ascii="Times New Roman" w:hAnsi="Times New Roman"/>
          <w:sz w:val="28"/>
          <w:szCs w:val="28"/>
        </w:rPr>
        <w:t>26</w:t>
      </w:r>
      <w:r>
        <w:rPr>
          <w:rFonts w:ascii="Times New Roman" w:hAnsi="Times New Roman"/>
          <w:sz w:val="28"/>
          <w:szCs w:val="28"/>
        </w:rPr>
        <w:t xml:space="preserve"> хозяйствующих субъекта, или </w:t>
      </w:r>
      <w:r w:rsidR="00A56446">
        <w:rPr>
          <w:rFonts w:ascii="Times New Roman" w:hAnsi="Times New Roman"/>
          <w:sz w:val="28"/>
          <w:szCs w:val="28"/>
        </w:rPr>
        <w:t xml:space="preserve">1,98 </w:t>
      </w:r>
      <w:r w:rsidRPr="00561121">
        <w:rPr>
          <w:rFonts w:ascii="Times New Roman" w:hAnsi="Times New Roman"/>
          <w:sz w:val="28"/>
          <w:szCs w:val="28"/>
        </w:rPr>
        <w:t>% от общего чис</w:t>
      </w:r>
      <w:r w:rsidR="002A795E">
        <w:rPr>
          <w:rFonts w:ascii="Times New Roman" w:hAnsi="Times New Roman"/>
          <w:sz w:val="28"/>
          <w:szCs w:val="28"/>
        </w:rPr>
        <w:t>ла субъектов МСП, осуществляющих</w:t>
      </w:r>
      <w:r w:rsidRPr="00561121">
        <w:rPr>
          <w:rFonts w:ascii="Times New Roman" w:hAnsi="Times New Roman"/>
          <w:sz w:val="28"/>
          <w:szCs w:val="28"/>
        </w:rPr>
        <w:t xml:space="preserve"> деятельность на территории </w:t>
      </w:r>
      <w:r w:rsidR="00443EBD">
        <w:rPr>
          <w:rFonts w:ascii="Times New Roman" w:eastAsia="SimSun" w:hAnsi="Times New Roman"/>
          <w:kern w:val="1"/>
          <w:sz w:val="28"/>
          <w:szCs w:val="28"/>
          <w:lang w:eastAsia="ar-SA"/>
        </w:rPr>
        <w:t xml:space="preserve">Туапсинского </w:t>
      </w:r>
      <w:r w:rsidR="00443EBD" w:rsidRPr="00E81FC0">
        <w:rPr>
          <w:rFonts w:ascii="Times New Roman" w:eastAsia="SimSun" w:hAnsi="Times New Roman"/>
          <w:kern w:val="1"/>
          <w:sz w:val="28"/>
          <w:szCs w:val="28"/>
          <w:lang w:eastAsia="ar-SA"/>
        </w:rPr>
        <w:t>муниципально</w:t>
      </w:r>
      <w:r w:rsidR="00443EBD">
        <w:rPr>
          <w:rFonts w:ascii="Times New Roman" w:eastAsia="SimSun" w:hAnsi="Times New Roman"/>
          <w:kern w:val="1"/>
          <w:sz w:val="28"/>
          <w:szCs w:val="28"/>
          <w:lang w:eastAsia="ar-SA"/>
        </w:rPr>
        <w:t>го округа</w:t>
      </w:r>
      <w:r w:rsidRPr="00561121">
        <w:rPr>
          <w:rFonts w:ascii="Times New Roman" w:hAnsi="Times New Roman"/>
          <w:sz w:val="28"/>
          <w:szCs w:val="28"/>
        </w:rPr>
        <w:t>.</w:t>
      </w:r>
    </w:p>
    <w:p w:rsidR="00301902" w:rsidRDefault="00301902" w:rsidP="00301902">
      <w:pPr>
        <w:pStyle w:val="af8"/>
        <w:ind w:firstLine="567"/>
        <w:jc w:val="both"/>
        <w:rPr>
          <w:rFonts w:ascii="Times New Roman" w:hAnsi="Times New Roman"/>
          <w:sz w:val="28"/>
          <w:szCs w:val="28"/>
        </w:rPr>
      </w:pPr>
      <w:r w:rsidRPr="00A7414A">
        <w:rPr>
          <w:rFonts w:ascii="Times New Roman" w:hAnsi="Times New Roman"/>
          <w:sz w:val="28"/>
          <w:szCs w:val="28"/>
        </w:rPr>
        <w:t>В разрезе товарных рынков, субъекты предпринимательской деятельности, принявшие участие в опросе, поделены следующим образом.</w:t>
      </w:r>
    </w:p>
    <w:tbl>
      <w:tblPr>
        <w:tblW w:w="9639" w:type="dxa"/>
        <w:tblLayout w:type="fixed"/>
        <w:tblLook w:val="04A0" w:firstRow="1" w:lastRow="0" w:firstColumn="1" w:lastColumn="0" w:noHBand="0" w:noVBand="1"/>
      </w:tblPr>
      <w:tblGrid>
        <w:gridCol w:w="426"/>
        <w:gridCol w:w="7229"/>
        <w:gridCol w:w="1984"/>
      </w:tblGrid>
      <w:tr w:rsidR="00301902" w:rsidRPr="00561121" w:rsidTr="00E223DB">
        <w:trPr>
          <w:trHeight w:val="579"/>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902" w:rsidRPr="00561121" w:rsidRDefault="00301902" w:rsidP="00E223DB">
            <w:pPr>
              <w:spacing w:after="0" w:line="240" w:lineRule="auto"/>
              <w:rPr>
                <w:rFonts w:ascii="Times New Roman" w:hAnsi="Times New Roman" w:cs="Times New Roman"/>
                <w:b/>
                <w:sz w:val="24"/>
                <w:szCs w:val="24"/>
              </w:rPr>
            </w:pPr>
            <w:r w:rsidRPr="00561121">
              <w:rPr>
                <w:rFonts w:ascii="Times New Roman" w:hAnsi="Times New Roman" w:cs="Times New Roman"/>
                <w:b/>
                <w:sz w:val="24"/>
                <w:szCs w:val="24"/>
              </w:rPr>
              <w:t>№</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1902" w:rsidRPr="00561121" w:rsidRDefault="00301902" w:rsidP="00E223DB">
            <w:pPr>
              <w:spacing w:after="0" w:line="240" w:lineRule="auto"/>
              <w:rPr>
                <w:rFonts w:ascii="Times New Roman" w:hAnsi="Times New Roman" w:cs="Times New Roman"/>
                <w:b/>
                <w:sz w:val="24"/>
                <w:szCs w:val="24"/>
              </w:rPr>
            </w:pPr>
            <w:r w:rsidRPr="00561121">
              <w:rPr>
                <w:rFonts w:ascii="Times New Roman" w:hAnsi="Times New Roman" w:cs="Times New Roman"/>
                <w:b/>
                <w:sz w:val="24"/>
                <w:szCs w:val="24"/>
              </w:rPr>
              <w:t>Товарный рынок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01902" w:rsidRPr="00561121" w:rsidRDefault="00301902" w:rsidP="00E223DB">
            <w:pPr>
              <w:spacing w:after="0" w:line="240" w:lineRule="auto"/>
              <w:jc w:val="center"/>
              <w:rPr>
                <w:rFonts w:ascii="Times New Roman" w:hAnsi="Times New Roman" w:cs="Times New Roman"/>
                <w:b/>
                <w:sz w:val="24"/>
                <w:szCs w:val="24"/>
              </w:rPr>
            </w:pPr>
            <w:r w:rsidRPr="00561121">
              <w:rPr>
                <w:rFonts w:ascii="Times New Roman" w:hAnsi="Times New Roman" w:cs="Times New Roman"/>
                <w:b/>
                <w:sz w:val="24"/>
                <w:szCs w:val="24"/>
              </w:rPr>
              <w:t xml:space="preserve">Количество </w:t>
            </w:r>
            <w:proofErr w:type="gramStart"/>
            <w:r w:rsidRPr="00561121">
              <w:rPr>
                <w:rFonts w:ascii="Times New Roman" w:hAnsi="Times New Roman" w:cs="Times New Roman"/>
                <w:b/>
                <w:sz w:val="24"/>
                <w:szCs w:val="24"/>
              </w:rPr>
              <w:t>опрошенных</w:t>
            </w:r>
            <w:proofErr w:type="gramEnd"/>
          </w:p>
        </w:tc>
      </w:tr>
      <w:tr w:rsidR="00301902" w:rsidRPr="00561121" w:rsidTr="00E223DB">
        <w:trPr>
          <w:trHeight w:val="315"/>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01902" w:rsidRPr="00561121" w:rsidRDefault="00301902" w:rsidP="00E223DB">
            <w:pPr>
              <w:spacing w:after="0" w:line="240" w:lineRule="auto"/>
              <w:rPr>
                <w:rFonts w:ascii="Times New Roman" w:hAnsi="Times New Roman" w:cs="Times New Roman"/>
                <w:b/>
                <w:sz w:val="24"/>
                <w:szCs w:val="24"/>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301902" w:rsidRPr="00561121" w:rsidRDefault="00301902" w:rsidP="00E223DB">
            <w:pPr>
              <w:spacing w:after="0" w:line="240" w:lineRule="auto"/>
              <w:rPr>
                <w:rFonts w:ascii="Times New Roman" w:hAnsi="Times New Roman" w:cs="Times New Roman"/>
                <w:b/>
                <w:sz w:val="24"/>
                <w:szCs w:val="24"/>
              </w:rPr>
            </w:pP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ind w:right="-12"/>
              <w:jc w:val="center"/>
              <w:rPr>
                <w:rFonts w:ascii="Times New Roman" w:hAnsi="Times New Roman" w:cs="Times New Roman"/>
                <w:b/>
                <w:sz w:val="24"/>
                <w:szCs w:val="24"/>
              </w:rPr>
            </w:pPr>
            <w:r w:rsidRPr="00561121">
              <w:rPr>
                <w:rFonts w:ascii="Times New Roman" w:hAnsi="Times New Roman" w:cs="Times New Roman"/>
                <w:b/>
                <w:sz w:val="24"/>
                <w:szCs w:val="24"/>
              </w:rPr>
              <w:t>чел.</w:t>
            </w:r>
          </w:p>
        </w:tc>
      </w:tr>
      <w:tr w:rsidR="00301902" w:rsidRPr="00561121" w:rsidTr="00E223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Сфера образования</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E24A8C" w:rsidP="006F3C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F3CB7">
              <w:rPr>
                <w:rFonts w:ascii="Times New Roman" w:hAnsi="Times New Roman" w:cs="Times New Roman"/>
                <w:sz w:val="24"/>
                <w:szCs w:val="24"/>
              </w:rPr>
              <w:t>3</w:t>
            </w:r>
          </w:p>
        </w:tc>
      </w:tr>
      <w:tr w:rsidR="00301902" w:rsidRPr="00561121" w:rsidTr="00E223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Социальная сфера</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6F3CB7"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01902" w:rsidRPr="00561121" w:rsidTr="00E223DB">
        <w:trPr>
          <w:trHeight w:val="290"/>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Здравоохранение</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6F3CB7"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01902" w:rsidRPr="00561121" w:rsidTr="00E223DB">
        <w:trPr>
          <w:trHeight w:val="279"/>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ЖКХ</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6F3CB7"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01902" w:rsidRPr="00561121" w:rsidTr="00E223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 xml:space="preserve">Транспортный комплекс </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6F3CB7"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301902" w:rsidRPr="00561121" w:rsidTr="00E223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Информационные технологии</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E24A8C"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301902" w:rsidRPr="00561121" w:rsidTr="00E223DB">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Строительство</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E24A8C" w:rsidP="006F3C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F3CB7">
              <w:rPr>
                <w:rFonts w:ascii="Times New Roman" w:hAnsi="Times New Roman" w:cs="Times New Roman"/>
                <w:sz w:val="24"/>
                <w:szCs w:val="24"/>
              </w:rPr>
              <w:t>5</w:t>
            </w:r>
          </w:p>
        </w:tc>
      </w:tr>
      <w:tr w:rsidR="00301902" w:rsidRPr="00561121" w:rsidTr="00E223DB">
        <w:trPr>
          <w:trHeight w:val="384"/>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 xml:space="preserve">Агропромышленный комплекс </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E24A8C"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F34A4" w:rsidRPr="00561121" w:rsidTr="00E223DB">
        <w:trPr>
          <w:trHeight w:val="384"/>
        </w:trPr>
        <w:tc>
          <w:tcPr>
            <w:tcW w:w="426" w:type="dxa"/>
            <w:tcBorders>
              <w:top w:val="nil"/>
              <w:left w:val="single" w:sz="4" w:space="0" w:color="auto"/>
              <w:bottom w:val="single" w:sz="4" w:space="0" w:color="auto"/>
              <w:right w:val="single" w:sz="4" w:space="0" w:color="auto"/>
            </w:tcBorders>
            <w:shd w:val="clear" w:color="auto" w:fill="auto"/>
            <w:vAlign w:val="center"/>
          </w:tcPr>
          <w:p w:rsidR="000F34A4" w:rsidRPr="00561121" w:rsidRDefault="000F34A4"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0F34A4" w:rsidRPr="00561121" w:rsidRDefault="000F34A4" w:rsidP="00E223DB">
            <w:pPr>
              <w:spacing w:after="0" w:line="240" w:lineRule="auto"/>
              <w:rPr>
                <w:rFonts w:ascii="Times New Roman" w:hAnsi="Times New Roman" w:cs="Times New Roman"/>
                <w:sz w:val="24"/>
                <w:szCs w:val="24"/>
              </w:rPr>
            </w:pPr>
            <w:r>
              <w:rPr>
                <w:rFonts w:ascii="Times New Roman" w:hAnsi="Times New Roman" w:cs="Times New Roman"/>
                <w:sz w:val="24"/>
                <w:szCs w:val="24"/>
              </w:rPr>
              <w:t>Промышленность и добыча полезных ископаемых</w:t>
            </w:r>
          </w:p>
        </w:tc>
        <w:tc>
          <w:tcPr>
            <w:tcW w:w="1984" w:type="dxa"/>
            <w:tcBorders>
              <w:top w:val="nil"/>
              <w:left w:val="nil"/>
              <w:bottom w:val="single" w:sz="4" w:space="0" w:color="auto"/>
              <w:right w:val="single" w:sz="4" w:space="0" w:color="auto"/>
            </w:tcBorders>
            <w:shd w:val="clear" w:color="auto" w:fill="auto"/>
            <w:vAlign w:val="center"/>
          </w:tcPr>
          <w:p w:rsidR="000F34A4" w:rsidRDefault="000F34A4"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01902" w:rsidRPr="00561121" w:rsidTr="00E223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 xml:space="preserve">Торговля и услуги населению </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6F3CB7"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F34A4">
              <w:rPr>
                <w:rFonts w:ascii="Times New Roman" w:hAnsi="Times New Roman" w:cs="Times New Roman"/>
                <w:sz w:val="24"/>
                <w:szCs w:val="24"/>
              </w:rPr>
              <w:t>8</w:t>
            </w:r>
          </w:p>
        </w:tc>
      </w:tr>
      <w:tr w:rsidR="00301902" w:rsidRPr="00561121" w:rsidTr="00E223DB">
        <w:trPr>
          <w:trHeight w:val="341"/>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Санаторно-курортный комплекс</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6F3CB7" w:rsidP="006F3C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301902" w:rsidRPr="00561121" w:rsidTr="00E223DB">
        <w:trPr>
          <w:trHeight w:val="276"/>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pStyle w:val="ab"/>
              <w:numPr>
                <w:ilvl w:val="0"/>
                <w:numId w:val="24"/>
              </w:numPr>
              <w:suppressAutoHyphens/>
              <w:ind w:left="0" w:firstLine="0"/>
              <w:textAlignment w:val="baseline"/>
            </w:pPr>
          </w:p>
        </w:tc>
        <w:tc>
          <w:tcPr>
            <w:tcW w:w="7229" w:type="dxa"/>
            <w:tcBorders>
              <w:top w:val="nil"/>
              <w:left w:val="nil"/>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r w:rsidRPr="00561121">
              <w:rPr>
                <w:rFonts w:ascii="Times New Roman" w:hAnsi="Times New Roman" w:cs="Times New Roman"/>
                <w:sz w:val="24"/>
                <w:szCs w:val="24"/>
              </w:rPr>
              <w:t xml:space="preserve">Спорт </w:t>
            </w:r>
          </w:p>
        </w:tc>
        <w:tc>
          <w:tcPr>
            <w:tcW w:w="1984" w:type="dxa"/>
            <w:tcBorders>
              <w:top w:val="nil"/>
              <w:left w:val="nil"/>
              <w:bottom w:val="single" w:sz="4" w:space="0" w:color="auto"/>
              <w:right w:val="single" w:sz="4" w:space="0" w:color="auto"/>
            </w:tcBorders>
            <w:shd w:val="clear" w:color="auto" w:fill="auto"/>
            <w:vAlign w:val="center"/>
          </w:tcPr>
          <w:p w:rsidR="00301902" w:rsidRPr="00561121" w:rsidRDefault="00E24A8C" w:rsidP="00E22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01902" w:rsidRPr="00561121" w:rsidTr="00E223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01902" w:rsidRPr="00561121" w:rsidRDefault="00301902" w:rsidP="00E223DB">
            <w:pPr>
              <w:spacing w:after="0" w:line="240" w:lineRule="auto"/>
              <w:rPr>
                <w:rFonts w:ascii="Times New Roman" w:hAnsi="Times New Roman" w:cs="Times New Roman"/>
                <w:sz w:val="24"/>
                <w:szCs w:val="24"/>
              </w:rPr>
            </w:pPr>
          </w:p>
        </w:tc>
        <w:tc>
          <w:tcPr>
            <w:tcW w:w="7229" w:type="dxa"/>
            <w:tcBorders>
              <w:top w:val="nil"/>
              <w:left w:val="nil"/>
              <w:bottom w:val="single" w:sz="4" w:space="0" w:color="auto"/>
              <w:right w:val="single" w:sz="4" w:space="0" w:color="auto"/>
            </w:tcBorders>
            <w:shd w:val="clear" w:color="auto" w:fill="auto"/>
            <w:vAlign w:val="center"/>
            <w:hideMark/>
          </w:tcPr>
          <w:p w:rsidR="00301902" w:rsidRPr="00561121" w:rsidRDefault="00301902" w:rsidP="00E223DB">
            <w:pPr>
              <w:spacing w:after="0" w:line="240" w:lineRule="auto"/>
              <w:jc w:val="right"/>
              <w:rPr>
                <w:rFonts w:ascii="Times New Roman" w:hAnsi="Times New Roman" w:cs="Times New Roman"/>
                <w:sz w:val="24"/>
                <w:szCs w:val="24"/>
              </w:rPr>
            </w:pPr>
            <w:r w:rsidRPr="00561121">
              <w:rPr>
                <w:rFonts w:ascii="Times New Roman" w:hAnsi="Times New Roman" w:cs="Times New Roman"/>
                <w:sz w:val="24"/>
                <w:szCs w:val="24"/>
              </w:rPr>
              <w:t>Итого</w:t>
            </w:r>
          </w:p>
        </w:tc>
        <w:tc>
          <w:tcPr>
            <w:tcW w:w="1984" w:type="dxa"/>
            <w:tcBorders>
              <w:top w:val="nil"/>
              <w:left w:val="nil"/>
              <w:bottom w:val="single" w:sz="4" w:space="0" w:color="auto"/>
              <w:right w:val="single" w:sz="4" w:space="0" w:color="auto"/>
            </w:tcBorders>
            <w:shd w:val="clear" w:color="auto" w:fill="auto"/>
            <w:noWrap/>
            <w:vAlign w:val="center"/>
          </w:tcPr>
          <w:p w:rsidR="00301902" w:rsidRPr="00561121" w:rsidRDefault="00E24A8C" w:rsidP="006F3C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F3CB7">
              <w:rPr>
                <w:rFonts w:ascii="Times New Roman" w:hAnsi="Times New Roman" w:cs="Times New Roman"/>
                <w:sz w:val="24"/>
                <w:szCs w:val="24"/>
              </w:rPr>
              <w:t>26</w:t>
            </w:r>
          </w:p>
        </w:tc>
      </w:tr>
    </w:tbl>
    <w:p w:rsidR="00301902" w:rsidRPr="00561121" w:rsidRDefault="00301902" w:rsidP="00301902">
      <w:pPr>
        <w:spacing w:after="0" w:line="240" w:lineRule="auto"/>
        <w:ind w:firstLine="567"/>
        <w:jc w:val="both"/>
        <w:rPr>
          <w:rFonts w:ascii="Times New Roman" w:hAnsi="Times New Roman" w:cs="Times New Roman"/>
          <w:sz w:val="28"/>
          <w:szCs w:val="28"/>
        </w:rPr>
      </w:pPr>
      <w:r w:rsidRPr="00561121">
        <w:rPr>
          <w:rFonts w:ascii="Times New Roman" w:hAnsi="Times New Roman"/>
          <w:sz w:val="28"/>
          <w:szCs w:val="28"/>
        </w:rPr>
        <w:t xml:space="preserve">Максимальную активность в опросе среди хозяйствующих субъектов приняли участие предприниматели </w:t>
      </w:r>
      <w:r w:rsidR="00445E7F">
        <w:rPr>
          <w:rFonts w:ascii="Times New Roman" w:hAnsi="Times New Roman"/>
          <w:sz w:val="28"/>
          <w:szCs w:val="28"/>
        </w:rPr>
        <w:t xml:space="preserve">осуществляющие деятельность </w:t>
      </w:r>
      <w:r w:rsidRPr="00561121">
        <w:rPr>
          <w:rFonts w:ascii="Times New Roman" w:hAnsi="Times New Roman"/>
          <w:sz w:val="28"/>
          <w:szCs w:val="28"/>
        </w:rPr>
        <w:t xml:space="preserve">по следующим товарным рынкам: торговля и услуги населению, </w:t>
      </w:r>
      <w:r>
        <w:rPr>
          <w:rFonts w:ascii="Times New Roman" w:hAnsi="Times New Roman"/>
          <w:sz w:val="28"/>
          <w:szCs w:val="28"/>
        </w:rPr>
        <w:t>санаторно – курортный комплекс</w:t>
      </w:r>
      <w:r w:rsidRPr="00561121">
        <w:rPr>
          <w:rFonts w:ascii="Times New Roman" w:hAnsi="Times New Roman"/>
          <w:sz w:val="28"/>
          <w:szCs w:val="28"/>
        </w:rPr>
        <w:t xml:space="preserve">, </w:t>
      </w:r>
      <w:r w:rsidR="008210EC">
        <w:rPr>
          <w:rFonts w:ascii="Times New Roman" w:hAnsi="Times New Roman"/>
          <w:sz w:val="28"/>
          <w:szCs w:val="28"/>
        </w:rPr>
        <w:t>сфера образования и строительство</w:t>
      </w:r>
      <w:r w:rsidRPr="00561121">
        <w:rPr>
          <w:rFonts w:ascii="Times New Roman" w:hAnsi="Times New Roman"/>
          <w:sz w:val="28"/>
          <w:szCs w:val="28"/>
        </w:rPr>
        <w:t>.</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 xml:space="preserve">Большинство респондентов отметили основные факторы конкурентоспособности продукции/работ/услуг для бизнеса: </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 xml:space="preserve">Высокое качество – </w:t>
      </w:r>
      <w:r w:rsidR="00F574DD">
        <w:rPr>
          <w:sz w:val="28"/>
          <w:szCs w:val="28"/>
        </w:rPr>
        <w:t>30,8</w:t>
      </w:r>
      <w:r w:rsidRPr="00561121">
        <w:rPr>
          <w:sz w:val="28"/>
          <w:szCs w:val="28"/>
        </w:rPr>
        <w:t xml:space="preserve">% </w:t>
      </w:r>
      <w:proofErr w:type="gramStart"/>
      <w:r w:rsidRPr="00561121">
        <w:rPr>
          <w:sz w:val="28"/>
          <w:szCs w:val="28"/>
        </w:rPr>
        <w:t>опрошенных</w:t>
      </w:r>
      <w:proofErr w:type="gramEnd"/>
      <w:r w:rsidRPr="00561121">
        <w:rPr>
          <w:sz w:val="28"/>
          <w:szCs w:val="28"/>
        </w:rPr>
        <w:t>;</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 xml:space="preserve">Низкая цена – </w:t>
      </w:r>
      <w:r w:rsidR="00F574DD">
        <w:rPr>
          <w:sz w:val="28"/>
          <w:szCs w:val="28"/>
        </w:rPr>
        <w:t>35,5</w:t>
      </w:r>
      <w:r w:rsidRPr="00561121">
        <w:rPr>
          <w:sz w:val="28"/>
          <w:szCs w:val="28"/>
        </w:rPr>
        <w:t xml:space="preserve"> % </w:t>
      </w:r>
      <w:proofErr w:type="gramStart"/>
      <w:r w:rsidRPr="00561121">
        <w:rPr>
          <w:sz w:val="28"/>
          <w:szCs w:val="28"/>
        </w:rPr>
        <w:t>опрошенных</w:t>
      </w:r>
      <w:proofErr w:type="gramEnd"/>
      <w:r w:rsidRPr="00561121">
        <w:rPr>
          <w:sz w:val="28"/>
          <w:szCs w:val="28"/>
        </w:rPr>
        <w:t>;</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 xml:space="preserve">Уникальность продукции – </w:t>
      </w:r>
      <w:r w:rsidR="00F574DD">
        <w:rPr>
          <w:sz w:val="28"/>
          <w:szCs w:val="28"/>
        </w:rPr>
        <w:t>8,4</w:t>
      </w:r>
      <w:r w:rsidRPr="00561121">
        <w:rPr>
          <w:sz w:val="28"/>
          <w:szCs w:val="28"/>
        </w:rPr>
        <w:t xml:space="preserve">% </w:t>
      </w:r>
      <w:proofErr w:type="gramStart"/>
      <w:r w:rsidRPr="00561121">
        <w:rPr>
          <w:sz w:val="28"/>
          <w:szCs w:val="28"/>
        </w:rPr>
        <w:t>опрошенных</w:t>
      </w:r>
      <w:proofErr w:type="gramEnd"/>
      <w:r w:rsidRPr="00561121">
        <w:rPr>
          <w:sz w:val="28"/>
          <w:szCs w:val="28"/>
        </w:rPr>
        <w:t>;</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 xml:space="preserve">Доверительные отношения с клиентами – </w:t>
      </w:r>
      <w:r w:rsidR="00F574DD">
        <w:rPr>
          <w:sz w:val="28"/>
          <w:szCs w:val="28"/>
        </w:rPr>
        <w:t>5,6</w:t>
      </w:r>
      <w:r w:rsidRPr="00561121">
        <w:rPr>
          <w:sz w:val="28"/>
          <w:szCs w:val="28"/>
        </w:rPr>
        <w:t xml:space="preserve"> % </w:t>
      </w:r>
      <w:proofErr w:type="gramStart"/>
      <w:r w:rsidRPr="00561121">
        <w:rPr>
          <w:sz w:val="28"/>
          <w:szCs w:val="28"/>
        </w:rPr>
        <w:t>опрошенных</w:t>
      </w:r>
      <w:proofErr w:type="gramEnd"/>
      <w:r w:rsidRPr="00561121">
        <w:rPr>
          <w:sz w:val="28"/>
          <w:szCs w:val="28"/>
        </w:rPr>
        <w:t>;</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Предложение сопутствующих</w:t>
      </w:r>
      <w:r w:rsidR="008E065D">
        <w:rPr>
          <w:sz w:val="28"/>
          <w:szCs w:val="28"/>
        </w:rPr>
        <w:t xml:space="preserve"> услуг, товаров, сервисов – </w:t>
      </w:r>
      <w:r w:rsidR="00F574DD">
        <w:rPr>
          <w:sz w:val="28"/>
          <w:szCs w:val="28"/>
        </w:rPr>
        <w:t>12,1</w:t>
      </w:r>
      <w:r w:rsidR="008E065D">
        <w:rPr>
          <w:sz w:val="28"/>
          <w:szCs w:val="28"/>
        </w:rPr>
        <w:t> </w:t>
      </w:r>
      <w:r w:rsidRPr="00561121">
        <w:rPr>
          <w:sz w:val="28"/>
          <w:szCs w:val="28"/>
        </w:rPr>
        <w:t>% опрошенных;</w:t>
      </w:r>
    </w:p>
    <w:p w:rsidR="00301902" w:rsidRPr="00561121" w:rsidRDefault="00301902" w:rsidP="00301902">
      <w:pPr>
        <w:pStyle w:val="ad"/>
        <w:spacing w:before="0" w:beforeAutospacing="0" w:after="0" w:afterAutospacing="0"/>
        <w:ind w:right="-5" w:firstLine="567"/>
        <w:jc w:val="both"/>
        <w:rPr>
          <w:sz w:val="28"/>
          <w:szCs w:val="28"/>
        </w:rPr>
      </w:pPr>
      <w:r w:rsidRPr="00561121">
        <w:rPr>
          <w:sz w:val="28"/>
          <w:szCs w:val="28"/>
        </w:rPr>
        <w:t xml:space="preserve">Доверительные отношения с поставщиками – </w:t>
      </w:r>
      <w:r w:rsidR="00F574DD">
        <w:rPr>
          <w:sz w:val="28"/>
          <w:szCs w:val="28"/>
        </w:rPr>
        <w:t>1,9</w:t>
      </w:r>
      <w:r w:rsidRPr="00561121">
        <w:rPr>
          <w:sz w:val="28"/>
          <w:szCs w:val="28"/>
        </w:rPr>
        <w:t xml:space="preserve"> % </w:t>
      </w:r>
      <w:proofErr w:type="gramStart"/>
      <w:r w:rsidRPr="00561121">
        <w:rPr>
          <w:sz w:val="28"/>
          <w:szCs w:val="28"/>
        </w:rPr>
        <w:t>опрошенных</w:t>
      </w:r>
      <w:proofErr w:type="gramEnd"/>
      <w:r w:rsidRPr="00561121">
        <w:rPr>
          <w:sz w:val="28"/>
          <w:szCs w:val="28"/>
        </w:rPr>
        <w:t>.</w:t>
      </w:r>
    </w:p>
    <w:p w:rsidR="00301902" w:rsidRPr="00561121" w:rsidRDefault="00EA615A" w:rsidP="00301902">
      <w:pPr>
        <w:pStyle w:val="ad"/>
        <w:spacing w:before="0" w:beforeAutospacing="0" w:after="0" w:afterAutospacing="0"/>
        <w:ind w:right="-5" w:firstLine="567"/>
        <w:jc w:val="both"/>
        <w:rPr>
          <w:sz w:val="28"/>
          <w:szCs w:val="28"/>
        </w:rPr>
      </w:pPr>
      <w:r>
        <w:rPr>
          <w:sz w:val="28"/>
          <w:szCs w:val="28"/>
        </w:rPr>
        <w:t>5,6</w:t>
      </w:r>
      <w:r w:rsidR="008E065D">
        <w:rPr>
          <w:sz w:val="28"/>
          <w:szCs w:val="28"/>
        </w:rPr>
        <w:t> </w:t>
      </w:r>
      <w:r w:rsidR="00301902" w:rsidRPr="00561121">
        <w:rPr>
          <w:sz w:val="28"/>
          <w:szCs w:val="28"/>
        </w:rPr>
        <w:t>% респондентов затруднились указать какие-либо факторы конкурентоспособности продукции/работ/услуг играющих наиболее важную роль на основном для бизнеса рынке.</w:t>
      </w:r>
    </w:p>
    <w:p w:rsidR="00B37F94" w:rsidRDefault="00301902" w:rsidP="00B37F94">
      <w:pPr>
        <w:spacing w:after="0" w:line="240" w:lineRule="auto"/>
        <w:ind w:firstLine="567"/>
        <w:jc w:val="both"/>
        <w:rPr>
          <w:rFonts w:ascii="Times New Roman" w:eastAsia="Times New Roman" w:hAnsi="Times New Roman" w:cs="Times New Roman"/>
          <w:sz w:val="28"/>
          <w:szCs w:val="28"/>
          <w:lang w:eastAsia="ru-RU"/>
        </w:rPr>
      </w:pPr>
      <w:r w:rsidRPr="00561121">
        <w:rPr>
          <w:rFonts w:ascii="Times New Roman" w:eastAsia="Times New Roman" w:hAnsi="Times New Roman"/>
          <w:sz w:val="28"/>
          <w:szCs w:val="28"/>
          <w:lang w:eastAsia="ru-RU"/>
        </w:rPr>
        <w:t xml:space="preserve">Наиболее часто, субъекты предпринимательской деятельности, осуществляющие свою деятельность на территории муниципального образования, сталкивались со следующими административными барьерами: </w:t>
      </w:r>
      <w:r w:rsidR="00B37F94" w:rsidRPr="00B37F94">
        <w:rPr>
          <w:rFonts w:ascii="Times New Roman" w:eastAsia="Times New Roman" w:hAnsi="Times New Roman"/>
          <w:sz w:val="28"/>
          <w:szCs w:val="28"/>
          <w:lang w:eastAsia="ru-RU"/>
        </w:rPr>
        <w:t>нестабильность российского законодательства в отношении регулирования деятельности предприятий</w:t>
      </w:r>
      <w:r w:rsidR="00B37F94">
        <w:rPr>
          <w:rFonts w:ascii="Times New Roman" w:eastAsia="Times New Roman" w:hAnsi="Times New Roman"/>
          <w:sz w:val="28"/>
          <w:szCs w:val="28"/>
          <w:lang w:eastAsia="ru-RU"/>
        </w:rPr>
        <w:t xml:space="preserve"> </w:t>
      </w:r>
      <w:r w:rsidR="00B37F94" w:rsidRPr="00B37F94">
        <w:rPr>
          <w:rFonts w:ascii="Times New Roman" w:eastAsia="Times New Roman" w:hAnsi="Times New Roman"/>
          <w:sz w:val="28"/>
          <w:szCs w:val="28"/>
          <w:lang w:eastAsia="ru-RU"/>
        </w:rPr>
        <w:t>–</w:t>
      </w:r>
      <w:r w:rsidR="00B37F94">
        <w:rPr>
          <w:rFonts w:ascii="Times New Roman" w:eastAsia="Times New Roman" w:hAnsi="Times New Roman"/>
          <w:sz w:val="28"/>
          <w:szCs w:val="28"/>
          <w:lang w:eastAsia="ru-RU"/>
        </w:rPr>
        <w:t xml:space="preserve"> 34,5 % респондентов,</w:t>
      </w:r>
      <w:r w:rsidR="00B37F94" w:rsidRPr="00B37F94">
        <w:rPr>
          <w:rFonts w:ascii="Times New Roman" w:eastAsia="Times New Roman" w:hAnsi="Times New Roman"/>
          <w:sz w:val="28"/>
          <w:szCs w:val="28"/>
          <w:lang w:eastAsia="ru-RU"/>
        </w:rPr>
        <w:t xml:space="preserve"> </w:t>
      </w:r>
      <w:r w:rsidRPr="00561121">
        <w:rPr>
          <w:rFonts w:ascii="Times New Roman" w:eastAsia="Times New Roman" w:hAnsi="Times New Roman"/>
          <w:sz w:val="28"/>
          <w:szCs w:val="28"/>
          <w:lang w:eastAsia="ru-RU"/>
        </w:rPr>
        <w:t xml:space="preserve">сложность получения доступа к земельным участкам – </w:t>
      </w:r>
      <w:r w:rsidR="00B37F94">
        <w:rPr>
          <w:rFonts w:ascii="Times New Roman" w:eastAsia="Times New Roman" w:hAnsi="Times New Roman"/>
          <w:sz w:val="28"/>
          <w:szCs w:val="28"/>
          <w:lang w:eastAsia="ru-RU"/>
        </w:rPr>
        <w:t>32,7</w:t>
      </w:r>
      <w:r w:rsidRPr="00561121">
        <w:rPr>
          <w:rFonts w:ascii="Times New Roman" w:eastAsia="Times New Roman" w:hAnsi="Times New Roman"/>
          <w:sz w:val="28"/>
          <w:szCs w:val="28"/>
          <w:lang w:eastAsia="ru-RU"/>
        </w:rPr>
        <w:t xml:space="preserve"> % респондентов;</w:t>
      </w:r>
      <w:r w:rsidR="00D03007">
        <w:rPr>
          <w:rFonts w:ascii="Times New Roman" w:eastAsia="Times New Roman" w:hAnsi="Times New Roman"/>
          <w:sz w:val="28"/>
          <w:szCs w:val="28"/>
          <w:lang w:eastAsia="ru-RU"/>
        </w:rPr>
        <w:t xml:space="preserve">   </w:t>
      </w:r>
      <w:r w:rsidRPr="00561121">
        <w:rPr>
          <w:rFonts w:ascii="Times New Roman" w:eastAsia="Times New Roman" w:hAnsi="Times New Roman" w:cs="Times New Roman"/>
          <w:sz w:val="28"/>
          <w:szCs w:val="28"/>
          <w:lang w:eastAsia="ru-RU"/>
        </w:rPr>
        <w:t xml:space="preserve">высокие налоги – </w:t>
      </w:r>
      <w:r w:rsidR="00B37F94">
        <w:rPr>
          <w:rFonts w:ascii="Times New Roman" w:eastAsia="Times New Roman" w:hAnsi="Times New Roman" w:cs="Times New Roman"/>
          <w:sz w:val="28"/>
          <w:szCs w:val="28"/>
          <w:lang w:eastAsia="ru-RU"/>
        </w:rPr>
        <w:t>18,6</w:t>
      </w:r>
      <w:r w:rsidRPr="00561121">
        <w:rPr>
          <w:rFonts w:ascii="Times New Roman" w:eastAsia="Times New Roman" w:hAnsi="Times New Roman" w:cs="Times New Roman"/>
          <w:sz w:val="28"/>
          <w:szCs w:val="28"/>
          <w:lang w:eastAsia="ru-RU"/>
        </w:rPr>
        <w:t xml:space="preserve"> % респондентов; сложность/затянутость процедуры получения разрешений/лицензий – </w:t>
      </w:r>
      <w:r w:rsidR="00B37F94">
        <w:rPr>
          <w:rFonts w:ascii="Times New Roman" w:eastAsia="Times New Roman" w:hAnsi="Times New Roman" w:cs="Times New Roman"/>
          <w:sz w:val="28"/>
          <w:szCs w:val="28"/>
          <w:lang w:eastAsia="ru-RU"/>
        </w:rPr>
        <w:t>16,8 % респондентов.</w:t>
      </w:r>
    </w:p>
    <w:p w:rsidR="00301902" w:rsidRPr="00B37F94" w:rsidRDefault="00301902" w:rsidP="00B37F94">
      <w:pPr>
        <w:spacing w:after="0" w:line="240" w:lineRule="auto"/>
        <w:ind w:firstLine="567"/>
        <w:jc w:val="both"/>
        <w:rPr>
          <w:rFonts w:ascii="Times New Roman" w:eastAsia="Times New Roman" w:hAnsi="Times New Roman"/>
          <w:sz w:val="28"/>
          <w:szCs w:val="28"/>
          <w:lang w:eastAsia="ru-RU"/>
        </w:rPr>
      </w:pPr>
      <w:r w:rsidRPr="00561121">
        <w:rPr>
          <w:rFonts w:ascii="Times New Roman" w:eastAsia="Times New Roman" w:hAnsi="Times New Roman"/>
          <w:sz w:val="28"/>
          <w:szCs w:val="28"/>
          <w:lang w:eastAsia="ru-RU"/>
        </w:rPr>
        <w:t>На сегодняшний день основными барьерами, препятствующими расширению действующего бизнеса в части реализации принципиально нового для него товара/работы/услуги:</w:t>
      </w:r>
    </w:p>
    <w:p w:rsidR="00301902" w:rsidRDefault="00301902" w:rsidP="00301902">
      <w:pPr>
        <w:spacing w:after="0" w:line="240" w:lineRule="auto"/>
        <w:ind w:firstLine="567"/>
        <w:jc w:val="both"/>
        <w:rPr>
          <w:rFonts w:ascii="Times New Roman" w:eastAsia="Times New Roman" w:hAnsi="Times New Roman"/>
          <w:sz w:val="28"/>
          <w:szCs w:val="28"/>
          <w:lang w:eastAsia="ru-RU"/>
        </w:rPr>
      </w:pPr>
      <w:r w:rsidRPr="00561121">
        <w:rPr>
          <w:rFonts w:ascii="Times New Roman" w:eastAsia="Times New Roman" w:hAnsi="Times New Roman"/>
          <w:sz w:val="28"/>
          <w:szCs w:val="28"/>
          <w:lang w:eastAsia="ru-RU"/>
        </w:rPr>
        <w:t xml:space="preserve">- отсутствие информации о конкурентной ситуации на рынках – </w:t>
      </w:r>
      <w:r w:rsidR="00D126A2">
        <w:rPr>
          <w:rFonts w:ascii="Times New Roman" w:eastAsia="Times New Roman" w:hAnsi="Times New Roman"/>
          <w:sz w:val="28"/>
          <w:szCs w:val="28"/>
          <w:lang w:eastAsia="ru-RU"/>
        </w:rPr>
        <w:t>26,1</w:t>
      </w:r>
      <w:r w:rsidRPr="00561121">
        <w:rPr>
          <w:rFonts w:ascii="Times New Roman" w:eastAsia="Times New Roman" w:hAnsi="Times New Roman"/>
          <w:sz w:val="28"/>
          <w:szCs w:val="28"/>
          <w:lang w:eastAsia="ru-RU"/>
        </w:rPr>
        <w:t xml:space="preserve"> %;</w:t>
      </w:r>
    </w:p>
    <w:p w:rsidR="00D126A2" w:rsidRPr="00561121" w:rsidRDefault="00D126A2" w:rsidP="0030190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высокие начальные издержки – 23,3 %;</w:t>
      </w:r>
    </w:p>
    <w:p w:rsidR="00301902" w:rsidRPr="00561121" w:rsidRDefault="00301902" w:rsidP="00301902">
      <w:pPr>
        <w:spacing w:after="0" w:line="240" w:lineRule="auto"/>
        <w:ind w:firstLine="567"/>
        <w:jc w:val="both"/>
        <w:rPr>
          <w:rFonts w:ascii="Times New Roman" w:eastAsia="Times New Roman" w:hAnsi="Times New Roman"/>
          <w:sz w:val="28"/>
          <w:szCs w:val="28"/>
          <w:lang w:eastAsia="ru-RU"/>
        </w:rPr>
      </w:pPr>
      <w:r w:rsidRPr="00561121">
        <w:rPr>
          <w:rFonts w:ascii="Times New Roman" w:eastAsia="Times New Roman" w:hAnsi="Times New Roman"/>
          <w:sz w:val="28"/>
          <w:szCs w:val="28"/>
          <w:lang w:eastAsia="ru-RU"/>
        </w:rPr>
        <w:t xml:space="preserve">- </w:t>
      </w:r>
      <w:r w:rsidR="00D126A2">
        <w:rPr>
          <w:rFonts w:ascii="Times New Roman" w:eastAsia="Times New Roman" w:hAnsi="Times New Roman"/>
          <w:sz w:val="28"/>
          <w:szCs w:val="28"/>
          <w:lang w:eastAsia="ru-RU"/>
        </w:rPr>
        <w:t>насыщенность рынков сбыта</w:t>
      </w:r>
      <w:r w:rsidRPr="00561121">
        <w:rPr>
          <w:rFonts w:ascii="Times New Roman" w:eastAsia="Times New Roman" w:hAnsi="Times New Roman"/>
          <w:sz w:val="28"/>
          <w:szCs w:val="28"/>
          <w:lang w:eastAsia="ru-RU"/>
        </w:rPr>
        <w:t xml:space="preserve"> – </w:t>
      </w:r>
      <w:r w:rsidR="00D126A2">
        <w:rPr>
          <w:rFonts w:ascii="Times New Roman" w:eastAsia="Times New Roman" w:hAnsi="Times New Roman"/>
          <w:sz w:val="28"/>
          <w:szCs w:val="28"/>
          <w:lang w:eastAsia="ru-RU"/>
        </w:rPr>
        <w:t>17,7 %.</w:t>
      </w:r>
    </w:p>
    <w:p w:rsidR="00375AB0" w:rsidRPr="00375AB0" w:rsidRDefault="00301902" w:rsidP="00375AB0">
      <w:pPr>
        <w:spacing w:after="0" w:line="240" w:lineRule="auto"/>
        <w:ind w:firstLine="567"/>
        <w:jc w:val="both"/>
        <w:rPr>
          <w:rFonts w:ascii="Times New Roman" w:hAnsi="Times New Roman"/>
          <w:sz w:val="28"/>
          <w:szCs w:val="28"/>
        </w:rPr>
      </w:pPr>
      <w:r w:rsidRPr="00561121">
        <w:rPr>
          <w:rFonts w:ascii="Times New Roman" w:hAnsi="Times New Roman"/>
          <w:sz w:val="28"/>
          <w:szCs w:val="28"/>
        </w:rPr>
        <w:t>Предприниматели также дали свою оценку изменениям уровня адм</w:t>
      </w:r>
      <w:r>
        <w:rPr>
          <w:rFonts w:ascii="Times New Roman" w:hAnsi="Times New Roman"/>
          <w:sz w:val="28"/>
          <w:szCs w:val="28"/>
        </w:rPr>
        <w:t>инистративных барьеров в течени</w:t>
      </w:r>
      <w:r w:rsidR="0032002A">
        <w:rPr>
          <w:rFonts w:ascii="Times New Roman" w:hAnsi="Times New Roman"/>
          <w:sz w:val="28"/>
          <w:szCs w:val="28"/>
        </w:rPr>
        <w:t>е</w:t>
      </w:r>
      <w:r>
        <w:rPr>
          <w:rFonts w:ascii="Times New Roman" w:hAnsi="Times New Roman"/>
          <w:sz w:val="28"/>
          <w:szCs w:val="28"/>
        </w:rPr>
        <w:t xml:space="preserve"> 202</w:t>
      </w:r>
      <w:r w:rsidR="0032002A">
        <w:rPr>
          <w:rFonts w:ascii="Times New Roman" w:hAnsi="Times New Roman"/>
          <w:sz w:val="28"/>
          <w:szCs w:val="28"/>
        </w:rPr>
        <w:t>5</w:t>
      </w:r>
      <w:r>
        <w:rPr>
          <w:rFonts w:ascii="Times New Roman" w:hAnsi="Times New Roman"/>
          <w:sz w:val="28"/>
          <w:szCs w:val="28"/>
        </w:rPr>
        <w:t xml:space="preserve"> года</w:t>
      </w:r>
      <w:r w:rsidRPr="00561121">
        <w:rPr>
          <w:rFonts w:ascii="Times New Roman" w:hAnsi="Times New Roman"/>
          <w:sz w:val="28"/>
          <w:szCs w:val="28"/>
        </w:rPr>
        <w:t xml:space="preserve">. </w:t>
      </w:r>
      <w:r w:rsidR="000C41F9">
        <w:rPr>
          <w:rFonts w:ascii="Times New Roman" w:hAnsi="Times New Roman"/>
          <w:sz w:val="28"/>
          <w:szCs w:val="28"/>
        </w:rPr>
        <w:t>Ч</w:t>
      </w:r>
      <w:r w:rsidRPr="00561121">
        <w:rPr>
          <w:rFonts w:ascii="Times New Roman" w:hAnsi="Times New Roman"/>
          <w:sz w:val="28"/>
          <w:szCs w:val="28"/>
        </w:rPr>
        <w:t xml:space="preserve">асть респондентов – </w:t>
      </w:r>
      <w:r w:rsidR="000C41F9">
        <w:rPr>
          <w:rFonts w:ascii="Times New Roman" w:hAnsi="Times New Roman"/>
          <w:sz w:val="28"/>
          <w:szCs w:val="28"/>
        </w:rPr>
        <w:t>7,4</w:t>
      </w:r>
      <w:r w:rsidRPr="00561121">
        <w:rPr>
          <w:rFonts w:ascii="Times New Roman" w:hAnsi="Times New Roman"/>
          <w:sz w:val="28"/>
          <w:szCs w:val="28"/>
        </w:rPr>
        <w:t xml:space="preserve"> % считают, что административные барьеры </w:t>
      </w:r>
      <w:proofErr w:type="gramStart"/>
      <w:r w:rsidRPr="00561121">
        <w:rPr>
          <w:rFonts w:ascii="Times New Roman" w:hAnsi="Times New Roman"/>
          <w:sz w:val="28"/>
          <w:szCs w:val="28"/>
        </w:rPr>
        <w:t>отсутствуют</w:t>
      </w:r>
      <w:proofErr w:type="gramEnd"/>
      <w:r w:rsidRPr="00561121">
        <w:rPr>
          <w:rFonts w:ascii="Times New Roman" w:hAnsi="Times New Roman"/>
          <w:sz w:val="28"/>
          <w:szCs w:val="28"/>
        </w:rPr>
        <w:t xml:space="preserve"> как и раньше, </w:t>
      </w:r>
      <w:r w:rsidR="000C41F9">
        <w:rPr>
          <w:rFonts w:ascii="Times New Roman" w:hAnsi="Times New Roman"/>
          <w:sz w:val="28"/>
          <w:szCs w:val="28"/>
        </w:rPr>
        <w:t>22,4</w:t>
      </w:r>
      <w:r w:rsidRPr="00561121">
        <w:rPr>
          <w:rFonts w:ascii="Times New Roman" w:hAnsi="Times New Roman"/>
          <w:sz w:val="28"/>
          <w:szCs w:val="28"/>
        </w:rPr>
        <w:t xml:space="preserve"> % отметили, что, административные барьеры были полностью устранены, </w:t>
      </w:r>
      <w:r w:rsidR="000C41F9">
        <w:rPr>
          <w:rFonts w:ascii="Times New Roman" w:hAnsi="Times New Roman"/>
          <w:sz w:val="28"/>
          <w:szCs w:val="28"/>
        </w:rPr>
        <w:t xml:space="preserve">    15,9</w:t>
      </w:r>
      <w:r w:rsidRPr="00561121">
        <w:rPr>
          <w:rFonts w:ascii="Times New Roman" w:hAnsi="Times New Roman"/>
          <w:sz w:val="28"/>
          <w:szCs w:val="28"/>
        </w:rPr>
        <w:t xml:space="preserve"> % считают, что уровень и количество административных барьеров не изменилось. В свою очередь, </w:t>
      </w:r>
      <w:r w:rsidR="000C41F9">
        <w:rPr>
          <w:rFonts w:ascii="Times New Roman" w:hAnsi="Times New Roman"/>
          <w:sz w:val="28"/>
          <w:szCs w:val="28"/>
        </w:rPr>
        <w:t>5,6</w:t>
      </w:r>
      <w:r w:rsidRPr="00561121">
        <w:rPr>
          <w:rFonts w:ascii="Times New Roman" w:hAnsi="Times New Roman"/>
          <w:sz w:val="28"/>
          <w:szCs w:val="28"/>
        </w:rPr>
        <w:t xml:space="preserve"> % </w:t>
      </w:r>
      <w:proofErr w:type="gramStart"/>
      <w:r w:rsidRPr="00561121">
        <w:rPr>
          <w:rFonts w:ascii="Times New Roman" w:hAnsi="Times New Roman"/>
          <w:sz w:val="28"/>
          <w:szCs w:val="28"/>
        </w:rPr>
        <w:t>респондентов</w:t>
      </w:r>
      <w:proofErr w:type="gramEnd"/>
      <w:r w:rsidRPr="00561121">
        <w:rPr>
          <w:rFonts w:ascii="Times New Roman" w:hAnsi="Times New Roman"/>
          <w:sz w:val="28"/>
          <w:szCs w:val="28"/>
        </w:rPr>
        <w:t xml:space="preserve"> </w:t>
      </w:r>
      <w:r w:rsidR="008E065D">
        <w:rPr>
          <w:rFonts w:ascii="Times New Roman" w:hAnsi="Times New Roman"/>
          <w:sz w:val="28"/>
          <w:szCs w:val="28"/>
        </w:rPr>
        <w:t>из числа опрошенных затруднялись</w:t>
      </w:r>
      <w:r w:rsidRPr="00561121">
        <w:rPr>
          <w:rFonts w:ascii="Times New Roman" w:hAnsi="Times New Roman"/>
          <w:sz w:val="28"/>
          <w:szCs w:val="28"/>
        </w:rPr>
        <w:t xml:space="preserve"> дать оценку уровню административных барьеров на товарном рын</w:t>
      </w:r>
      <w:r w:rsidR="008E065D">
        <w:rPr>
          <w:rFonts w:ascii="Times New Roman" w:hAnsi="Times New Roman"/>
          <w:sz w:val="28"/>
          <w:szCs w:val="28"/>
        </w:rPr>
        <w:t xml:space="preserve">ке в </w:t>
      </w:r>
      <w:r w:rsidRPr="00561121">
        <w:rPr>
          <w:rFonts w:ascii="Times New Roman" w:hAnsi="Times New Roman"/>
          <w:sz w:val="28"/>
          <w:szCs w:val="28"/>
        </w:rPr>
        <w:t xml:space="preserve">основном для своего бизнеса, в течение </w:t>
      </w:r>
      <w:r>
        <w:rPr>
          <w:rFonts w:ascii="Times New Roman" w:hAnsi="Times New Roman"/>
          <w:sz w:val="28"/>
          <w:szCs w:val="28"/>
        </w:rPr>
        <w:t>202</w:t>
      </w:r>
      <w:r w:rsidR="0032002A">
        <w:rPr>
          <w:rFonts w:ascii="Times New Roman" w:hAnsi="Times New Roman"/>
          <w:sz w:val="28"/>
          <w:szCs w:val="28"/>
        </w:rPr>
        <w:t>5</w:t>
      </w:r>
      <w:r>
        <w:rPr>
          <w:rFonts w:ascii="Times New Roman" w:hAnsi="Times New Roman"/>
          <w:sz w:val="28"/>
          <w:szCs w:val="28"/>
        </w:rPr>
        <w:t xml:space="preserve"> года</w:t>
      </w:r>
      <w:r w:rsidRPr="00561121">
        <w:rPr>
          <w:rFonts w:ascii="Times New Roman" w:hAnsi="Times New Roman"/>
          <w:sz w:val="28"/>
          <w:szCs w:val="28"/>
        </w:rPr>
        <w:t xml:space="preserve">, а также </w:t>
      </w:r>
      <w:r w:rsidR="000C41F9">
        <w:rPr>
          <w:rFonts w:ascii="Times New Roman" w:hAnsi="Times New Roman"/>
          <w:sz w:val="28"/>
          <w:szCs w:val="28"/>
        </w:rPr>
        <w:t xml:space="preserve">3,7 %  респондентов </w:t>
      </w:r>
      <w:r w:rsidRPr="00561121">
        <w:rPr>
          <w:rFonts w:ascii="Times New Roman" w:hAnsi="Times New Roman"/>
          <w:sz w:val="28"/>
          <w:szCs w:val="28"/>
        </w:rPr>
        <w:t>отметили, что ранее административные барьеры отсутствовали, однако сейчас появили</w:t>
      </w:r>
      <w:r w:rsidR="00375AB0">
        <w:rPr>
          <w:rFonts w:ascii="Times New Roman" w:hAnsi="Times New Roman"/>
          <w:sz w:val="28"/>
          <w:szCs w:val="28"/>
        </w:rPr>
        <w:t>сь.</w:t>
      </w:r>
    </w:p>
    <w:p w:rsidR="00301902" w:rsidRPr="009D463B" w:rsidRDefault="00301902" w:rsidP="00301902">
      <w:pPr>
        <w:pStyle w:val="af8"/>
        <w:ind w:firstLine="567"/>
        <w:jc w:val="both"/>
        <w:rPr>
          <w:rFonts w:ascii="Times New Roman" w:hAnsi="Times New Roman"/>
          <w:sz w:val="28"/>
          <w:szCs w:val="28"/>
        </w:rPr>
      </w:pPr>
      <w:r w:rsidRPr="001F0AB7">
        <w:rPr>
          <w:rFonts w:ascii="Times New Roman" w:hAnsi="Times New Roman"/>
          <w:sz w:val="28"/>
          <w:szCs w:val="28"/>
        </w:rPr>
        <w:t>Субъе</w:t>
      </w:r>
      <w:r w:rsidRPr="009D463B">
        <w:rPr>
          <w:rFonts w:ascii="Times New Roman" w:hAnsi="Times New Roman"/>
          <w:sz w:val="28"/>
          <w:szCs w:val="28"/>
        </w:rPr>
        <w:t xml:space="preserve">кты предпринимательской деятельности дали оценку </w:t>
      </w:r>
      <w:r w:rsidR="001F0AB7">
        <w:rPr>
          <w:rFonts w:ascii="Times New Roman" w:hAnsi="Times New Roman"/>
          <w:sz w:val="28"/>
          <w:szCs w:val="28"/>
        </w:rPr>
        <w:t xml:space="preserve">полноты размещенной </w:t>
      </w:r>
      <w:r w:rsidRPr="009D463B">
        <w:rPr>
          <w:rFonts w:ascii="Times New Roman" w:hAnsi="Times New Roman"/>
          <w:sz w:val="28"/>
          <w:szCs w:val="28"/>
        </w:rPr>
        <w:t>орган</w:t>
      </w:r>
      <w:r w:rsidR="001F0AB7">
        <w:rPr>
          <w:rFonts w:ascii="Times New Roman" w:hAnsi="Times New Roman"/>
          <w:sz w:val="28"/>
          <w:szCs w:val="28"/>
        </w:rPr>
        <w:t>ами исполнительной власти</w:t>
      </w:r>
      <w:r w:rsidRPr="009D463B">
        <w:rPr>
          <w:rFonts w:ascii="Times New Roman" w:hAnsi="Times New Roman"/>
          <w:sz w:val="28"/>
          <w:szCs w:val="28"/>
        </w:rPr>
        <w:t xml:space="preserve"> </w:t>
      </w:r>
      <w:r w:rsidR="001F0AB7">
        <w:rPr>
          <w:rFonts w:ascii="Times New Roman" w:hAnsi="Times New Roman"/>
          <w:sz w:val="28"/>
          <w:szCs w:val="28"/>
        </w:rPr>
        <w:t xml:space="preserve">информации о состоянии конкурентной среды на рынках товаров, работ и услуг </w:t>
      </w:r>
      <w:r w:rsidR="008E065D">
        <w:rPr>
          <w:rFonts w:ascii="Times New Roman" w:hAnsi="Times New Roman"/>
          <w:sz w:val="28"/>
          <w:szCs w:val="28"/>
        </w:rPr>
        <w:t>по следующим критериям: </w:t>
      </w:r>
      <w:r w:rsidR="00203142">
        <w:rPr>
          <w:rFonts w:ascii="Times New Roman" w:hAnsi="Times New Roman"/>
          <w:sz w:val="28"/>
          <w:szCs w:val="28"/>
        </w:rPr>
        <w:t>80</w:t>
      </w:r>
      <w:r w:rsidR="008E065D">
        <w:rPr>
          <w:rFonts w:ascii="Times New Roman" w:hAnsi="Times New Roman"/>
          <w:sz w:val="28"/>
          <w:szCs w:val="28"/>
        </w:rPr>
        <w:t> % </w:t>
      </w:r>
      <w:r w:rsidRPr="009D463B">
        <w:rPr>
          <w:rFonts w:ascii="Times New Roman" w:hAnsi="Times New Roman"/>
          <w:sz w:val="28"/>
          <w:szCs w:val="28"/>
        </w:rPr>
        <w:t xml:space="preserve">опрошенных </w:t>
      </w:r>
      <w:r w:rsidR="008E065D">
        <w:rPr>
          <w:rFonts w:ascii="Times New Roman" w:hAnsi="Times New Roman"/>
          <w:sz w:val="28"/>
          <w:szCs w:val="28"/>
        </w:rPr>
        <w:t>«</w:t>
      </w:r>
      <w:r w:rsidRPr="009D463B">
        <w:rPr>
          <w:rFonts w:ascii="Times New Roman" w:hAnsi="Times New Roman"/>
          <w:sz w:val="28"/>
          <w:szCs w:val="28"/>
        </w:rPr>
        <w:t>удовлетворен</w:t>
      </w:r>
      <w:r w:rsidR="00203142">
        <w:rPr>
          <w:rFonts w:ascii="Times New Roman" w:hAnsi="Times New Roman"/>
          <w:sz w:val="28"/>
          <w:szCs w:val="28"/>
        </w:rPr>
        <w:t>о</w:t>
      </w:r>
      <w:r w:rsidR="008E065D">
        <w:rPr>
          <w:rFonts w:ascii="Times New Roman" w:hAnsi="Times New Roman"/>
          <w:sz w:val="28"/>
          <w:szCs w:val="28"/>
        </w:rPr>
        <w:t>»</w:t>
      </w:r>
      <w:r w:rsidRPr="009D463B">
        <w:rPr>
          <w:rFonts w:ascii="Times New Roman" w:hAnsi="Times New Roman"/>
          <w:sz w:val="28"/>
          <w:szCs w:val="28"/>
        </w:rPr>
        <w:t xml:space="preserve"> деятельно</w:t>
      </w:r>
      <w:r w:rsidR="008E065D">
        <w:rPr>
          <w:rFonts w:ascii="Times New Roman" w:hAnsi="Times New Roman"/>
          <w:sz w:val="28"/>
          <w:szCs w:val="28"/>
        </w:rPr>
        <w:t>стью</w:t>
      </w:r>
      <w:r w:rsidRPr="009D463B">
        <w:rPr>
          <w:rFonts w:ascii="Times New Roman" w:hAnsi="Times New Roman"/>
          <w:sz w:val="28"/>
          <w:szCs w:val="28"/>
        </w:rPr>
        <w:t xml:space="preserve"> органов власти,</w:t>
      </w:r>
      <w:r w:rsidR="008E065D">
        <w:rPr>
          <w:rFonts w:ascii="Times New Roman" w:hAnsi="Times New Roman"/>
          <w:sz w:val="28"/>
          <w:szCs w:val="28"/>
        </w:rPr>
        <w:t xml:space="preserve"> 7,</w:t>
      </w:r>
      <w:r w:rsidR="00203142">
        <w:rPr>
          <w:rFonts w:ascii="Times New Roman" w:hAnsi="Times New Roman"/>
          <w:sz w:val="28"/>
          <w:szCs w:val="28"/>
        </w:rPr>
        <w:t>4</w:t>
      </w:r>
      <w:r w:rsidR="008E065D">
        <w:rPr>
          <w:rFonts w:ascii="Times New Roman" w:hAnsi="Times New Roman"/>
          <w:sz w:val="28"/>
          <w:szCs w:val="28"/>
        </w:rPr>
        <w:t> % </w:t>
      </w:r>
      <w:r w:rsidRPr="009D463B">
        <w:rPr>
          <w:rFonts w:ascii="Times New Roman" w:hAnsi="Times New Roman"/>
          <w:sz w:val="28"/>
          <w:szCs w:val="28"/>
        </w:rPr>
        <w:t>опрошенных дали оценку и «</w:t>
      </w:r>
      <w:r w:rsidR="00203142">
        <w:rPr>
          <w:rFonts w:ascii="Times New Roman" w:hAnsi="Times New Roman"/>
          <w:sz w:val="28"/>
          <w:szCs w:val="28"/>
        </w:rPr>
        <w:t>н</w:t>
      </w:r>
      <w:r w:rsidRPr="009D463B">
        <w:rPr>
          <w:rFonts w:ascii="Times New Roman" w:hAnsi="Times New Roman"/>
          <w:sz w:val="28"/>
          <w:szCs w:val="28"/>
        </w:rPr>
        <w:t>еудовлетвор</w:t>
      </w:r>
      <w:r w:rsidR="00203142">
        <w:rPr>
          <w:rFonts w:ascii="Times New Roman" w:hAnsi="Times New Roman"/>
          <w:sz w:val="28"/>
          <w:szCs w:val="28"/>
        </w:rPr>
        <w:t>итель</w:t>
      </w:r>
      <w:r w:rsidRPr="009D463B">
        <w:rPr>
          <w:rFonts w:ascii="Times New Roman" w:hAnsi="Times New Roman"/>
          <w:sz w:val="28"/>
          <w:szCs w:val="28"/>
        </w:rPr>
        <w:t>н</w:t>
      </w:r>
      <w:r w:rsidR="00203142">
        <w:rPr>
          <w:rFonts w:ascii="Times New Roman" w:hAnsi="Times New Roman"/>
          <w:sz w:val="28"/>
          <w:szCs w:val="28"/>
        </w:rPr>
        <w:t>о</w:t>
      </w:r>
      <w:r w:rsidRPr="009D463B">
        <w:rPr>
          <w:rFonts w:ascii="Times New Roman" w:hAnsi="Times New Roman"/>
          <w:sz w:val="28"/>
          <w:szCs w:val="28"/>
        </w:rPr>
        <w:t xml:space="preserve">» и </w:t>
      </w:r>
      <w:r w:rsidR="00203142">
        <w:rPr>
          <w:rFonts w:ascii="Times New Roman" w:hAnsi="Times New Roman"/>
          <w:sz w:val="28"/>
          <w:szCs w:val="28"/>
        </w:rPr>
        <w:t>9,3</w:t>
      </w:r>
      <w:r w:rsidRPr="009D463B">
        <w:rPr>
          <w:rFonts w:ascii="Times New Roman" w:hAnsi="Times New Roman"/>
          <w:sz w:val="28"/>
          <w:szCs w:val="28"/>
        </w:rPr>
        <w:t xml:space="preserve"> % орошенных затруднились </w:t>
      </w:r>
      <w:r w:rsidR="00203142">
        <w:rPr>
          <w:rFonts w:ascii="Times New Roman" w:hAnsi="Times New Roman"/>
          <w:sz w:val="28"/>
          <w:szCs w:val="28"/>
        </w:rPr>
        <w:t>ответить</w:t>
      </w:r>
      <w:r w:rsidRPr="009D463B">
        <w:rPr>
          <w:rFonts w:ascii="Times New Roman" w:hAnsi="Times New Roman"/>
          <w:sz w:val="28"/>
          <w:szCs w:val="28"/>
        </w:rPr>
        <w:t>.</w:t>
      </w:r>
    </w:p>
    <w:p w:rsidR="0088611F" w:rsidRDefault="00301902" w:rsidP="0088611F">
      <w:pPr>
        <w:tabs>
          <w:tab w:val="left" w:pos="1276"/>
        </w:tabs>
        <w:spacing w:after="0" w:line="240" w:lineRule="auto"/>
        <w:ind w:firstLine="567"/>
        <w:jc w:val="both"/>
        <w:rPr>
          <w:rFonts w:ascii="Times New Roman" w:hAnsi="Times New Roman"/>
          <w:bCs/>
          <w:sz w:val="28"/>
          <w:szCs w:val="28"/>
        </w:rPr>
      </w:pPr>
      <w:r w:rsidRPr="00561121">
        <w:rPr>
          <w:rFonts w:ascii="Times New Roman" w:hAnsi="Times New Roman"/>
          <w:bCs/>
          <w:sz w:val="28"/>
          <w:szCs w:val="28"/>
        </w:rPr>
        <w:t>В целях создания благоприятных условий</w:t>
      </w:r>
      <w:r w:rsidR="00203142">
        <w:rPr>
          <w:rFonts w:ascii="Times New Roman" w:hAnsi="Times New Roman"/>
          <w:bCs/>
          <w:sz w:val="28"/>
          <w:szCs w:val="28"/>
        </w:rPr>
        <w:t xml:space="preserve"> в 202</w:t>
      </w:r>
      <w:r w:rsidR="006F3CB7">
        <w:rPr>
          <w:rFonts w:ascii="Times New Roman" w:hAnsi="Times New Roman"/>
          <w:bCs/>
          <w:sz w:val="28"/>
          <w:szCs w:val="28"/>
        </w:rPr>
        <w:t>5</w:t>
      </w:r>
      <w:r w:rsidR="00203142">
        <w:rPr>
          <w:rFonts w:ascii="Times New Roman" w:hAnsi="Times New Roman"/>
          <w:bCs/>
          <w:sz w:val="28"/>
          <w:szCs w:val="28"/>
        </w:rPr>
        <w:t xml:space="preserve"> году</w:t>
      </w:r>
      <w:r w:rsidRPr="00561121">
        <w:rPr>
          <w:rFonts w:ascii="Times New Roman" w:hAnsi="Times New Roman"/>
          <w:bCs/>
          <w:sz w:val="28"/>
          <w:szCs w:val="28"/>
        </w:rPr>
        <w:t xml:space="preserve"> для ведения предпринимательской деятельности, развития и защиты конкуренции, обеспечения гарантий государственной защиты прав и законных интересов субъектов предпринимательской деятельности в </w:t>
      </w:r>
      <w:r w:rsidR="001E0A1F">
        <w:rPr>
          <w:rFonts w:ascii="Times New Roman" w:eastAsia="SimSun" w:hAnsi="Times New Roman"/>
          <w:kern w:val="1"/>
          <w:sz w:val="28"/>
          <w:szCs w:val="28"/>
          <w:lang w:eastAsia="ar-SA"/>
        </w:rPr>
        <w:t xml:space="preserve">Туапсинском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м округе</w:t>
      </w:r>
      <w:r w:rsidRPr="00561121">
        <w:rPr>
          <w:rFonts w:ascii="Times New Roman" w:hAnsi="Times New Roman"/>
          <w:bCs/>
          <w:sz w:val="28"/>
          <w:szCs w:val="28"/>
        </w:rPr>
        <w:t xml:space="preserve"> функционирует Совет по предпринимательству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sidR="001E0A1F" w:rsidRPr="00561121">
        <w:rPr>
          <w:rFonts w:ascii="Times New Roman" w:hAnsi="Times New Roman"/>
          <w:bCs/>
          <w:sz w:val="28"/>
          <w:szCs w:val="28"/>
        </w:rPr>
        <w:t xml:space="preserve"> </w:t>
      </w:r>
      <w:r w:rsidRPr="00561121">
        <w:rPr>
          <w:rFonts w:ascii="Times New Roman" w:hAnsi="Times New Roman"/>
          <w:bCs/>
          <w:sz w:val="28"/>
          <w:szCs w:val="28"/>
        </w:rPr>
        <w:t>(дале</w:t>
      </w:r>
      <w:r w:rsidR="00767CEB">
        <w:rPr>
          <w:rFonts w:ascii="Times New Roman" w:hAnsi="Times New Roman"/>
          <w:bCs/>
          <w:sz w:val="28"/>
          <w:szCs w:val="28"/>
        </w:rPr>
        <w:t>е – Совет). </w:t>
      </w:r>
      <w:r w:rsidRPr="00561121">
        <w:rPr>
          <w:rFonts w:ascii="Times New Roman" w:hAnsi="Times New Roman"/>
          <w:bCs/>
          <w:sz w:val="28"/>
          <w:szCs w:val="28"/>
        </w:rPr>
        <w:t>С целью выявления мнений предпринимательского сообщества, выработки решений, направленных на снижение административных барьеров, на постоянной основе проводятся заседания Совета по различным сферам ведения предприн</w:t>
      </w:r>
      <w:r>
        <w:rPr>
          <w:rFonts w:ascii="Times New Roman" w:hAnsi="Times New Roman"/>
          <w:bCs/>
          <w:sz w:val="28"/>
          <w:szCs w:val="28"/>
        </w:rPr>
        <w:t>имательской деятельности.</w:t>
      </w:r>
      <w:r w:rsidR="006F3CB7">
        <w:rPr>
          <w:rFonts w:ascii="Times New Roman" w:hAnsi="Times New Roman"/>
          <w:bCs/>
          <w:sz w:val="28"/>
          <w:szCs w:val="28"/>
        </w:rPr>
        <w:t xml:space="preserve"> Проведено 2</w:t>
      </w:r>
      <w:r w:rsidR="001E0A1F">
        <w:rPr>
          <w:rFonts w:ascii="Times New Roman" w:hAnsi="Times New Roman"/>
          <w:bCs/>
          <w:sz w:val="28"/>
          <w:szCs w:val="28"/>
        </w:rPr>
        <w:t xml:space="preserve"> заседания</w:t>
      </w:r>
      <w:r w:rsidR="006F3CB7">
        <w:rPr>
          <w:rFonts w:ascii="Times New Roman" w:hAnsi="Times New Roman"/>
          <w:bCs/>
          <w:sz w:val="28"/>
          <w:szCs w:val="28"/>
        </w:rPr>
        <w:t xml:space="preserve"> Совета</w:t>
      </w:r>
      <w:r>
        <w:rPr>
          <w:rFonts w:ascii="Times New Roman" w:hAnsi="Times New Roman"/>
          <w:bCs/>
          <w:sz w:val="28"/>
          <w:szCs w:val="28"/>
        </w:rPr>
        <w:t xml:space="preserve"> </w:t>
      </w:r>
      <w:r w:rsidR="006F3CB7">
        <w:rPr>
          <w:rFonts w:ascii="Times New Roman" w:hAnsi="Times New Roman"/>
          <w:bCs/>
          <w:sz w:val="28"/>
          <w:szCs w:val="28"/>
        </w:rPr>
        <w:t>с охватом более 400 предпринимателей.</w:t>
      </w:r>
    </w:p>
    <w:p w:rsidR="0088611F" w:rsidRPr="0088611F" w:rsidRDefault="0088611F" w:rsidP="0088611F">
      <w:pPr>
        <w:tabs>
          <w:tab w:val="left" w:pos="1276"/>
        </w:tabs>
        <w:spacing w:after="0" w:line="240" w:lineRule="auto"/>
        <w:ind w:firstLine="567"/>
        <w:jc w:val="both"/>
        <w:rPr>
          <w:rFonts w:ascii="Times New Roman" w:hAnsi="Times New Roman"/>
          <w:bCs/>
          <w:sz w:val="28"/>
          <w:szCs w:val="28"/>
        </w:rPr>
      </w:pPr>
      <w:r w:rsidRPr="0088611F">
        <w:rPr>
          <w:rFonts w:ascii="Times New Roman" w:eastAsia="Times New Roman" w:hAnsi="Times New Roman" w:cs="Times New Roman"/>
          <w:sz w:val="28"/>
          <w:szCs w:val="28"/>
          <w:lang w:eastAsia="ru-RU"/>
        </w:rPr>
        <w:t xml:space="preserve">Для наибольшего информирования предпринимательского сообщества создан </w:t>
      </w:r>
      <w:proofErr w:type="gramStart"/>
      <w:r w:rsidRPr="0088611F">
        <w:rPr>
          <w:rFonts w:ascii="Times New Roman" w:eastAsia="Times New Roman" w:hAnsi="Times New Roman" w:cs="Times New Roman"/>
          <w:sz w:val="28"/>
          <w:szCs w:val="28"/>
          <w:lang w:eastAsia="ru-RU"/>
        </w:rPr>
        <w:t>телеграмм-канал</w:t>
      </w:r>
      <w:proofErr w:type="gramEnd"/>
      <w:r w:rsidRPr="0088611F">
        <w:rPr>
          <w:rFonts w:ascii="Times New Roman" w:eastAsia="Times New Roman" w:hAnsi="Times New Roman" w:cs="Times New Roman"/>
          <w:sz w:val="28"/>
          <w:szCs w:val="28"/>
          <w:lang w:eastAsia="ru-RU"/>
        </w:rPr>
        <w:t xml:space="preserve"> «Бизнес Туапсе», где публикуются информационные материалы по </w:t>
      </w:r>
      <w:r w:rsidRPr="0088611F">
        <w:rPr>
          <w:rFonts w:ascii="Times New Roman" w:eastAsia="Calibri" w:hAnsi="Times New Roman" w:cs="Times New Roman"/>
          <w:sz w:val="28"/>
          <w:szCs w:val="28"/>
        </w:rPr>
        <w:t xml:space="preserve">реализации плана первоочередных действий по стабилизации ситуации в условиях внешнего </w:t>
      </w:r>
      <w:proofErr w:type="spellStart"/>
      <w:r w:rsidRPr="0088611F">
        <w:rPr>
          <w:rFonts w:ascii="Times New Roman" w:eastAsia="Calibri" w:hAnsi="Times New Roman" w:cs="Times New Roman"/>
          <w:sz w:val="28"/>
          <w:szCs w:val="28"/>
        </w:rPr>
        <w:t>санкционного</w:t>
      </w:r>
      <w:proofErr w:type="spellEnd"/>
      <w:r w:rsidRPr="0088611F">
        <w:rPr>
          <w:rFonts w:ascii="Times New Roman" w:eastAsia="Calibri" w:hAnsi="Times New Roman" w:cs="Times New Roman"/>
          <w:sz w:val="28"/>
          <w:szCs w:val="28"/>
        </w:rPr>
        <w:t xml:space="preserve"> давления. В целях снижения социального давления среди граждан и субъектов МСП о</w:t>
      </w:r>
      <w:r w:rsidRPr="0088611F">
        <w:rPr>
          <w:rFonts w:ascii="Times New Roman" w:eastAsia="Times New Roman" w:hAnsi="Times New Roman" w:cs="Times New Roman"/>
          <w:sz w:val="28"/>
          <w:szCs w:val="28"/>
          <w:lang w:eastAsia="ru-RU"/>
        </w:rPr>
        <w:t xml:space="preserve">рганизована «горячая линия» по принятию обращений и предложений. </w:t>
      </w:r>
    </w:p>
    <w:p w:rsidR="0088611F" w:rsidRPr="0088611F" w:rsidRDefault="0088611F" w:rsidP="0088611F">
      <w:pPr>
        <w:tabs>
          <w:tab w:val="left" w:pos="1134"/>
        </w:tabs>
        <w:spacing w:after="0" w:line="240" w:lineRule="auto"/>
        <w:ind w:firstLine="851"/>
        <w:jc w:val="both"/>
        <w:rPr>
          <w:rFonts w:ascii="Times New Roman" w:eastAsia="Times New Roman" w:hAnsi="Times New Roman" w:cs="Times New Roman"/>
          <w:bCs/>
          <w:color w:val="000000"/>
          <w:sz w:val="28"/>
          <w:szCs w:val="28"/>
          <w:lang w:eastAsia="ru-RU"/>
        </w:rPr>
      </w:pPr>
      <w:r w:rsidRPr="0088611F">
        <w:rPr>
          <w:rFonts w:ascii="Times New Roman" w:eastAsia="Times New Roman" w:hAnsi="Times New Roman" w:cs="Times New Roman"/>
          <w:bCs/>
          <w:color w:val="000000"/>
          <w:sz w:val="28"/>
          <w:szCs w:val="28"/>
          <w:lang w:eastAsia="ru-RU"/>
        </w:rPr>
        <w:t>Еженедельно проводится</w:t>
      </w:r>
      <w:r>
        <w:rPr>
          <w:rFonts w:ascii="Times New Roman" w:eastAsia="Times New Roman" w:hAnsi="Times New Roman" w:cs="Times New Roman"/>
          <w:bCs/>
          <w:color w:val="000000"/>
          <w:sz w:val="28"/>
          <w:szCs w:val="28"/>
          <w:lang w:eastAsia="ru-RU"/>
        </w:rPr>
        <w:t xml:space="preserve"> еженедельно</w:t>
      </w:r>
      <w:r w:rsidRPr="0088611F">
        <w:rPr>
          <w:rFonts w:ascii="Times New Roman" w:eastAsia="Times New Roman" w:hAnsi="Times New Roman" w:cs="Times New Roman"/>
          <w:bCs/>
          <w:color w:val="000000"/>
          <w:sz w:val="28"/>
          <w:szCs w:val="28"/>
          <w:lang w:eastAsia="ru-RU"/>
        </w:rPr>
        <w:t xml:space="preserve"> </w:t>
      </w:r>
      <w:proofErr w:type="spellStart"/>
      <w:r w:rsidRPr="0088611F">
        <w:rPr>
          <w:rFonts w:ascii="Times New Roman" w:eastAsia="Times New Roman" w:hAnsi="Times New Roman" w:cs="Times New Roman"/>
          <w:bCs/>
          <w:color w:val="000000"/>
          <w:sz w:val="28"/>
          <w:szCs w:val="28"/>
          <w:lang w:eastAsia="ru-RU"/>
        </w:rPr>
        <w:t>нетворкинг</w:t>
      </w:r>
      <w:proofErr w:type="spellEnd"/>
      <w:r w:rsidRPr="0088611F">
        <w:rPr>
          <w:rFonts w:ascii="Times New Roman" w:eastAsia="Times New Roman" w:hAnsi="Times New Roman" w:cs="Times New Roman"/>
          <w:bCs/>
          <w:color w:val="000000"/>
          <w:sz w:val="28"/>
          <w:szCs w:val="28"/>
          <w:lang w:eastAsia="ru-RU"/>
        </w:rPr>
        <w:t xml:space="preserve"> с предпринимателями, где обсуждаются при помощи экспертов различные темы и вопросы. </w:t>
      </w:r>
    </w:p>
    <w:p w:rsidR="0088611F" w:rsidRPr="0088611F" w:rsidRDefault="006F3CB7" w:rsidP="0088611F">
      <w:pPr>
        <w:tabs>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 марте и апреле 2025 </w:t>
      </w:r>
      <w:r w:rsidR="0088611F" w:rsidRPr="0088611F">
        <w:rPr>
          <w:rFonts w:ascii="Times New Roman" w:eastAsia="Times New Roman" w:hAnsi="Times New Roman" w:cs="Times New Roman"/>
          <w:bCs/>
          <w:color w:val="000000"/>
          <w:sz w:val="28"/>
          <w:szCs w:val="28"/>
          <w:lang w:eastAsia="ru-RU"/>
        </w:rPr>
        <w:t>года организовали бизнес – инкубатор, где за 6 недель участники под руководством наставников-предпринимателей протестировали гипотезы и нашли новые точки роста в своей предпринимательской деятельности.</w:t>
      </w:r>
    </w:p>
    <w:p w:rsidR="0088611F" w:rsidRPr="0088611F" w:rsidRDefault="0088611F" w:rsidP="0088611F">
      <w:pPr>
        <w:tabs>
          <w:tab w:val="left" w:pos="1134"/>
        </w:tabs>
        <w:spacing w:after="0" w:line="240" w:lineRule="auto"/>
        <w:ind w:firstLine="709"/>
        <w:jc w:val="both"/>
        <w:rPr>
          <w:rFonts w:ascii="Calibri" w:eastAsia="Calibri" w:hAnsi="Calibri" w:cs="Calibri"/>
        </w:rPr>
      </w:pPr>
      <w:r w:rsidRPr="0088611F">
        <w:rPr>
          <w:rFonts w:ascii="Times New Roman" w:eastAsia="Times New Roman" w:hAnsi="Times New Roman" w:cs="Times New Roman"/>
          <w:bCs/>
          <w:color w:val="000000"/>
          <w:sz w:val="28"/>
          <w:szCs w:val="28"/>
          <w:lang w:eastAsia="ru-RU"/>
        </w:rPr>
        <w:t xml:space="preserve">Проведено 2 обучающих семинара со студентами РГУПС и РГМУ по открытию собственного дела в нынешних условиях и возможностями привлечения государственных мер поддержки. </w:t>
      </w:r>
    </w:p>
    <w:p w:rsidR="0088611F" w:rsidRDefault="00301902" w:rsidP="0088611F">
      <w:pPr>
        <w:tabs>
          <w:tab w:val="left" w:pos="1276"/>
        </w:tabs>
        <w:spacing w:after="0" w:line="240" w:lineRule="auto"/>
        <w:ind w:firstLine="567"/>
        <w:jc w:val="both"/>
        <w:rPr>
          <w:rFonts w:ascii="Times New Roman" w:hAnsi="Times New Roman"/>
          <w:bCs/>
          <w:sz w:val="28"/>
          <w:szCs w:val="28"/>
        </w:rPr>
      </w:pPr>
      <w:r w:rsidRPr="00561121">
        <w:rPr>
          <w:rFonts w:ascii="Times New Roman" w:hAnsi="Times New Roman"/>
          <w:bCs/>
          <w:sz w:val="28"/>
          <w:szCs w:val="28"/>
        </w:rPr>
        <w:t xml:space="preserve">В целях проведения ежегодного Национального рейтинга состояния инвестиционного климата в Краснодарском крае и оценки уровня удовлетворенности </w:t>
      </w:r>
      <w:proofErr w:type="gramStart"/>
      <w:r w:rsidRPr="00561121">
        <w:rPr>
          <w:rFonts w:ascii="Times New Roman" w:hAnsi="Times New Roman"/>
          <w:bCs/>
          <w:sz w:val="28"/>
          <w:szCs w:val="28"/>
        </w:rPr>
        <w:t>бизнес-сообщества</w:t>
      </w:r>
      <w:proofErr w:type="gramEnd"/>
      <w:r w:rsidRPr="00561121">
        <w:rPr>
          <w:rFonts w:ascii="Times New Roman" w:hAnsi="Times New Roman"/>
          <w:bCs/>
          <w:sz w:val="28"/>
          <w:szCs w:val="28"/>
        </w:rPr>
        <w:t xml:space="preserve"> состоянием инвестиционного климата в </w:t>
      </w:r>
      <w:r w:rsidR="001E0A1F">
        <w:rPr>
          <w:rFonts w:ascii="Times New Roman" w:eastAsia="SimSun" w:hAnsi="Times New Roman"/>
          <w:kern w:val="1"/>
          <w:sz w:val="28"/>
          <w:szCs w:val="28"/>
          <w:lang w:eastAsia="ar-SA"/>
        </w:rPr>
        <w:t xml:space="preserve">Туапсинском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м округе</w:t>
      </w:r>
      <w:r w:rsidRPr="00561121">
        <w:rPr>
          <w:rFonts w:ascii="Times New Roman" w:hAnsi="Times New Roman"/>
          <w:bCs/>
          <w:sz w:val="28"/>
          <w:szCs w:val="28"/>
        </w:rPr>
        <w:t xml:space="preserve">, специализированной уполномоченной организацией на территории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Pr>
          <w:rFonts w:ascii="Times New Roman" w:hAnsi="Times New Roman"/>
          <w:bCs/>
          <w:sz w:val="28"/>
          <w:szCs w:val="28"/>
        </w:rPr>
        <w:t>, в период с 1 по 30 ноября 202</w:t>
      </w:r>
      <w:r w:rsidR="006F3CB7">
        <w:rPr>
          <w:rFonts w:ascii="Times New Roman" w:hAnsi="Times New Roman"/>
          <w:bCs/>
          <w:sz w:val="28"/>
          <w:szCs w:val="28"/>
        </w:rPr>
        <w:t>5</w:t>
      </w:r>
      <w:r w:rsidR="001E0A1F">
        <w:rPr>
          <w:rFonts w:ascii="Times New Roman" w:hAnsi="Times New Roman"/>
          <w:bCs/>
          <w:sz w:val="28"/>
          <w:szCs w:val="28"/>
        </w:rPr>
        <w:t xml:space="preserve"> </w:t>
      </w:r>
      <w:r w:rsidRPr="00561121">
        <w:rPr>
          <w:rFonts w:ascii="Times New Roman" w:hAnsi="Times New Roman"/>
          <w:bCs/>
          <w:sz w:val="28"/>
          <w:szCs w:val="28"/>
        </w:rPr>
        <w:t>года, проводился опрос р</w:t>
      </w:r>
      <w:r w:rsidR="0088611F">
        <w:rPr>
          <w:rFonts w:ascii="Times New Roman" w:hAnsi="Times New Roman"/>
          <w:bCs/>
          <w:sz w:val="28"/>
          <w:szCs w:val="28"/>
        </w:rPr>
        <w:t>еспондентов (предпринимателей).</w:t>
      </w:r>
    </w:p>
    <w:p w:rsidR="00BD4E40" w:rsidRPr="00767CEB" w:rsidRDefault="00301902" w:rsidP="00767CEB">
      <w:pPr>
        <w:tabs>
          <w:tab w:val="left" w:pos="1276"/>
        </w:tabs>
        <w:spacing w:after="0" w:line="240" w:lineRule="auto"/>
        <w:ind w:firstLine="567"/>
        <w:jc w:val="both"/>
        <w:rPr>
          <w:rFonts w:ascii="Times New Roman" w:hAnsi="Times New Roman"/>
          <w:bCs/>
          <w:sz w:val="28"/>
          <w:szCs w:val="28"/>
        </w:rPr>
      </w:pPr>
      <w:r w:rsidRPr="00561121">
        <w:rPr>
          <w:rFonts w:ascii="Times New Roman" w:hAnsi="Times New Roman"/>
          <w:bCs/>
          <w:sz w:val="28"/>
          <w:szCs w:val="28"/>
        </w:rPr>
        <w:t xml:space="preserve">По результатам опроса субъектов предпринимательского сообщества на действия соответствующих служб, оказывающих услуги в пределах своих полномочий, </w:t>
      </w:r>
      <w:r w:rsidR="00767CEB">
        <w:rPr>
          <w:rFonts w:ascii="Times New Roman" w:hAnsi="Times New Roman"/>
          <w:bCs/>
          <w:sz w:val="28"/>
          <w:szCs w:val="28"/>
        </w:rPr>
        <w:t>жалоб и претензий не поступало.</w:t>
      </w:r>
    </w:p>
    <w:p w:rsidR="00724567" w:rsidRDefault="00724567" w:rsidP="00301902">
      <w:pPr>
        <w:spacing w:after="0" w:line="240" w:lineRule="auto"/>
        <w:jc w:val="center"/>
        <w:rPr>
          <w:rFonts w:ascii="Times New Roman" w:hAnsi="Times New Roman" w:cs="Times New Roman"/>
          <w:b/>
          <w:sz w:val="28"/>
          <w:szCs w:val="28"/>
        </w:rPr>
      </w:pPr>
    </w:p>
    <w:p w:rsidR="00301902" w:rsidRPr="00561121" w:rsidRDefault="00301902" w:rsidP="00301902">
      <w:pPr>
        <w:spacing w:after="0" w:line="240" w:lineRule="auto"/>
        <w:jc w:val="center"/>
        <w:rPr>
          <w:rFonts w:ascii="Times New Roman" w:hAnsi="Times New Roman" w:cs="Times New Roman"/>
          <w:b/>
          <w:sz w:val="28"/>
          <w:szCs w:val="28"/>
        </w:rPr>
      </w:pPr>
      <w:r w:rsidRPr="00561121">
        <w:rPr>
          <w:rFonts w:ascii="Times New Roman" w:hAnsi="Times New Roman" w:cs="Times New Roman"/>
          <w:b/>
          <w:sz w:val="28"/>
          <w:szCs w:val="28"/>
        </w:rPr>
        <w:t>Раздел 5. Результаты реализации мероприятий «дорожной карты» по содействию развитию конкуренции муниципального образования.</w:t>
      </w:r>
    </w:p>
    <w:p w:rsidR="00301902" w:rsidRPr="00561121" w:rsidRDefault="00301902" w:rsidP="00301902">
      <w:pPr>
        <w:spacing w:after="0" w:line="240" w:lineRule="auto"/>
        <w:ind w:firstLine="709"/>
        <w:jc w:val="both"/>
        <w:rPr>
          <w:rFonts w:ascii="Times New Roman" w:hAnsi="Times New Roman" w:cs="Times New Roman"/>
          <w:b/>
          <w:sz w:val="26"/>
          <w:szCs w:val="26"/>
          <w:highlight w:val="yellow"/>
        </w:rPr>
      </w:pPr>
    </w:p>
    <w:p w:rsidR="00301902" w:rsidRPr="00561121" w:rsidRDefault="00301902" w:rsidP="00301902">
      <w:pPr>
        <w:spacing w:after="0" w:line="240" w:lineRule="auto"/>
        <w:ind w:firstLine="567"/>
        <w:jc w:val="both"/>
      </w:pPr>
      <w:proofErr w:type="gramStart"/>
      <w:r w:rsidRPr="00561121">
        <w:rPr>
          <w:rFonts w:ascii="Times New Roman" w:hAnsi="Times New Roman" w:cs="Times New Roman"/>
          <w:sz w:val="28"/>
          <w:szCs w:val="28"/>
        </w:rPr>
        <w:t>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года №768-р, в соответствии с распоряжением главы администрации (губернатора) Краснодарского края от 16 декабря 2019 года</w:t>
      </w:r>
      <w:r w:rsidR="0088611F">
        <w:rPr>
          <w:rFonts w:ascii="Times New Roman" w:hAnsi="Times New Roman" w:cs="Times New Roman"/>
          <w:sz w:val="28"/>
          <w:szCs w:val="28"/>
        </w:rPr>
        <w:t xml:space="preserve"> № 416-р «Об утверждении плана </w:t>
      </w:r>
      <w:r w:rsidRPr="00561121">
        <w:rPr>
          <w:rFonts w:ascii="Times New Roman" w:hAnsi="Times New Roman" w:cs="Times New Roman"/>
          <w:sz w:val="28"/>
          <w:szCs w:val="28"/>
        </w:rPr>
        <w:t>мероприятий («дорожной карты») по содействию развитию конкуренции в Краснодарском крае», в целях реализации мероприятий по внедрению Стандарта развития ко</w:t>
      </w:r>
      <w:r w:rsidR="0032002A">
        <w:rPr>
          <w:rFonts w:ascii="Times New Roman" w:hAnsi="Times New Roman" w:cs="Times New Roman"/>
          <w:sz w:val="28"/>
          <w:szCs w:val="28"/>
        </w:rPr>
        <w:t>нкуренции в Краснодарском</w:t>
      </w:r>
      <w:proofErr w:type="gramEnd"/>
      <w:r w:rsidR="0032002A">
        <w:rPr>
          <w:rFonts w:ascii="Times New Roman" w:hAnsi="Times New Roman" w:cs="Times New Roman"/>
          <w:sz w:val="28"/>
          <w:szCs w:val="28"/>
        </w:rPr>
        <w:t xml:space="preserve"> </w:t>
      </w:r>
      <w:proofErr w:type="gramStart"/>
      <w:r w:rsidR="0032002A">
        <w:rPr>
          <w:rFonts w:ascii="Times New Roman" w:hAnsi="Times New Roman" w:cs="Times New Roman"/>
          <w:sz w:val="28"/>
          <w:szCs w:val="28"/>
        </w:rPr>
        <w:t xml:space="preserve">крае, </w:t>
      </w:r>
      <w:r w:rsidRPr="00561121">
        <w:rPr>
          <w:rFonts w:ascii="Times New Roman" w:hAnsi="Times New Roman" w:cs="Times New Roman"/>
          <w:sz w:val="28"/>
          <w:szCs w:val="28"/>
        </w:rPr>
        <w:t xml:space="preserve">разработан </w:t>
      </w:r>
      <w:r w:rsidR="0032002A">
        <w:rPr>
          <w:rFonts w:ascii="Times New Roman" w:hAnsi="Times New Roman" w:cs="Times New Roman"/>
          <w:sz w:val="28"/>
          <w:szCs w:val="28"/>
        </w:rPr>
        <w:t>п</w:t>
      </w:r>
      <w:r w:rsidR="0032002A" w:rsidRPr="00561121">
        <w:rPr>
          <w:rFonts w:ascii="Times New Roman" w:hAnsi="Times New Roman" w:cs="Times New Roman"/>
          <w:sz w:val="28"/>
          <w:szCs w:val="28"/>
        </w:rPr>
        <w:t xml:space="preserve">лан мероприятий </w:t>
      </w:r>
      <w:r w:rsidRPr="00561121">
        <w:rPr>
          <w:rFonts w:ascii="Times New Roman" w:hAnsi="Times New Roman" w:cs="Times New Roman"/>
          <w:sz w:val="28"/>
          <w:szCs w:val="28"/>
        </w:rPr>
        <w:t xml:space="preserve">с учетом проанализированных результатов мониторинга проведения оценки эффективности деятельности органов местного самоуправления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sidR="001E0A1F" w:rsidRPr="00561121">
        <w:rPr>
          <w:rFonts w:ascii="Times New Roman" w:hAnsi="Times New Roman" w:cs="Times New Roman"/>
          <w:sz w:val="28"/>
          <w:szCs w:val="28"/>
        </w:rPr>
        <w:t xml:space="preserve"> </w:t>
      </w:r>
      <w:r w:rsidRPr="00561121">
        <w:rPr>
          <w:rFonts w:ascii="Times New Roman" w:hAnsi="Times New Roman" w:cs="Times New Roman"/>
          <w:sz w:val="28"/>
          <w:szCs w:val="28"/>
        </w:rPr>
        <w:t>по содействию развитию конкуренции и обеспечению условий для формирования благоприятного инвестиционного климата.</w:t>
      </w:r>
      <w:r w:rsidRPr="00561121">
        <w:rPr>
          <w:rFonts w:ascii="Times New Roman" w:hAnsi="Times New Roman"/>
          <w:sz w:val="28"/>
          <w:szCs w:val="28"/>
        </w:rPr>
        <w:t xml:space="preserve"> </w:t>
      </w:r>
      <w:proofErr w:type="gramEnd"/>
    </w:p>
    <w:p w:rsidR="00301902" w:rsidRPr="00561121" w:rsidRDefault="00301902" w:rsidP="00301902">
      <w:pPr>
        <w:spacing w:after="0" w:line="240" w:lineRule="auto"/>
        <w:ind w:right="-1" w:firstLine="567"/>
        <w:jc w:val="both"/>
        <w:rPr>
          <w:rFonts w:ascii="Times New Roman" w:hAnsi="Times New Roman" w:cs="Times New Roman"/>
          <w:sz w:val="28"/>
          <w:szCs w:val="28"/>
        </w:rPr>
      </w:pPr>
      <w:r w:rsidRPr="00561121">
        <w:rPr>
          <w:rFonts w:ascii="Times New Roman" w:hAnsi="Times New Roman" w:cs="Times New Roman"/>
          <w:sz w:val="28"/>
          <w:szCs w:val="28"/>
        </w:rPr>
        <w:t xml:space="preserve">План мероприятий («дорожная карта») </w:t>
      </w:r>
      <w:r w:rsidRPr="00561121">
        <w:rPr>
          <w:rFonts w:ascii="Times New Roman" w:hAnsi="Times New Roman" w:cs="Times New Roman"/>
          <w:kern w:val="28"/>
          <w:sz w:val="28"/>
          <w:szCs w:val="28"/>
        </w:rPr>
        <w:t xml:space="preserve">по содействию развитию конкуренции в </w:t>
      </w:r>
      <w:r w:rsidR="001E0A1F">
        <w:rPr>
          <w:rFonts w:ascii="Times New Roman" w:eastAsia="SimSun" w:hAnsi="Times New Roman"/>
          <w:kern w:val="1"/>
          <w:sz w:val="28"/>
          <w:szCs w:val="28"/>
          <w:lang w:eastAsia="ar-SA"/>
        </w:rPr>
        <w:t xml:space="preserve">Туапсинском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м округе</w:t>
      </w:r>
      <w:r w:rsidRPr="00561121">
        <w:rPr>
          <w:rFonts w:ascii="Times New Roman" w:hAnsi="Times New Roman" w:cs="Times New Roman"/>
          <w:sz w:val="28"/>
          <w:szCs w:val="28"/>
        </w:rPr>
        <w:t xml:space="preserve">, со значениями целевых показателей по факту 2022 года и на плановый период до 2025 года в актуальной редакции размещен на официальном сайте администрации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sidR="001E0A1F" w:rsidRPr="00561121">
        <w:rPr>
          <w:rFonts w:ascii="Times New Roman" w:hAnsi="Times New Roman" w:cs="Times New Roman"/>
          <w:sz w:val="28"/>
          <w:szCs w:val="28"/>
        </w:rPr>
        <w:t xml:space="preserve"> </w:t>
      </w:r>
      <w:r w:rsidRPr="00561121">
        <w:rPr>
          <w:rFonts w:ascii="Times New Roman" w:hAnsi="Times New Roman" w:cs="Times New Roman"/>
          <w:sz w:val="28"/>
          <w:szCs w:val="28"/>
        </w:rPr>
        <w:t xml:space="preserve">по адресу </w:t>
      </w:r>
      <w:hyperlink r:id="rId11" w:history="1">
        <w:r w:rsidR="006555FC" w:rsidRPr="006555FC">
          <w:rPr>
            <w:rStyle w:val="a8"/>
            <w:rFonts w:ascii="Times New Roman" w:hAnsi="Times New Roman" w:cs="Times New Roman"/>
            <w:sz w:val="28"/>
            <w:szCs w:val="28"/>
          </w:rPr>
          <w:t>https://www.tuapseregion.ru/region/ekonomika/standart-razvitiya-konkurentsii/normativnye-pravovye-akty/munitsipalnye-programmy/</w:t>
        </w:r>
      </w:hyperlink>
      <w:r w:rsidR="006555FC">
        <w:t xml:space="preserve"> </w:t>
      </w:r>
    </w:p>
    <w:p w:rsidR="00301902" w:rsidRPr="00561121" w:rsidRDefault="00301902" w:rsidP="00301902">
      <w:pPr>
        <w:spacing w:after="0" w:line="240" w:lineRule="auto"/>
        <w:ind w:firstLine="567"/>
        <w:jc w:val="both"/>
        <w:rPr>
          <w:rFonts w:ascii="Times New Roman" w:hAnsi="Times New Roman"/>
          <w:sz w:val="28"/>
          <w:szCs w:val="28"/>
        </w:rPr>
      </w:pPr>
      <w:r w:rsidRPr="00561121">
        <w:rPr>
          <w:rFonts w:ascii="Times New Roman" w:hAnsi="Times New Roman"/>
          <w:sz w:val="28"/>
          <w:szCs w:val="28"/>
        </w:rPr>
        <w:t xml:space="preserve">Сведения о достижении целевых значений: контрольных показателей эффективности, установленных в плане мероприятий («дорожной карте») </w:t>
      </w:r>
      <w:r w:rsidRPr="00561121">
        <w:rPr>
          <w:rFonts w:ascii="Times New Roman" w:hAnsi="Times New Roman" w:cs="Times New Roman"/>
          <w:kern w:val="28"/>
          <w:sz w:val="28"/>
          <w:szCs w:val="28"/>
        </w:rPr>
        <w:t xml:space="preserve">по содействию развитию конкуренции в </w:t>
      </w:r>
      <w:r w:rsidR="001E0A1F">
        <w:rPr>
          <w:rFonts w:ascii="Times New Roman" w:eastAsia="SimSun" w:hAnsi="Times New Roman"/>
          <w:kern w:val="1"/>
          <w:sz w:val="28"/>
          <w:szCs w:val="28"/>
          <w:lang w:eastAsia="ar-SA"/>
        </w:rPr>
        <w:t xml:space="preserve">Туапсинском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м округе</w:t>
      </w:r>
      <w:r w:rsidRPr="00561121">
        <w:rPr>
          <w:rFonts w:ascii="Times New Roman" w:hAnsi="Times New Roman" w:cs="Times New Roman"/>
          <w:kern w:val="28"/>
          <w:sz w:val="28"/>
          <w:szCs w:val="28"/>
        </w:rPr>
        <w:t xml:space="preserve">; </w:t>
      </w:r>
      <w:r w:rsidRPr="00561121">
        <w:rPr>
          <w:rFonts w:ascii="Times New Roman" w:hAnsi="Times New Roman" w:cs="Times New Roman"/>
          <w:bCs/>
          <w:sz w:val="28"/>
          <w:szCs w:val="28"/>
        </w:rPr>
        <w:t xml:space="preserve">мероприятий стратегических, программных и иных документов, реализация которых оказывает влияние на состояние конкуренции на товарных рынках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sidR="001E0A1F" w:rsidRPr="00561121">
        <w:rPr>
          <w:rFonts w:ascii="Times New Roman" w:hAnsi="Times New Roman"/>
          <w:sz w:val="28"/>
          <w:szCs w:val="28"/>
        </w:rPr>
        <w:t xml:space="preserve"> </w:t>
      </w:r>
      <w:r w:rsidRPr="00561121">
        <w:rPr>
          <w:rFonts w:ascii="Times New Roman" w:hAnsi="Times New Roman"/>
          <w:sz w:val="28"/>
          <w:szCs w:val="28"/>
        </w:rPr>
        <w:t>в приложении № 2 к данному отчету.</w:t>
      </w:r>
    </w:p>
    <w:p w:rsidR="00301902" w:rsidRPr="00561121" w:rsidRDefault="00301902" w:rsidP="00301902">
      <w:pPr>
        <w:pStyle w:val="ab"/>
        <w:ind w:left="0" w:firstLine="567"/>
        <w:jc w:val="both"/>
        <w:rPr>
          <w:sz w:val="28"/>
          <w:szCs w:val="28"/>
        </w:rPr>
      </w:pPr>
      <w:r>
        <w:rPr>
          <w:sz w:val="28"/>
          <w:szCs w:val="28"/>
        </w:rPr>
        <w:t>Постановлением</w:t>
      </w:r>
      <w:r w:rsidRPr="00561121">
        <w:rPr>
          <w:sz w:val="28"/>
          <w:szCs w:val="28"/>
        </w:rPr>
        <w:t xml:space="preserve"> администрации муниципального образования </w:t>
      </w:r>
      <w:r>
        <w:rPr>
          <w:sz w:val="28"/>
          <w:szCs w:val="28"/>
        </w:rPr>
        <w:t xml:space="preserve">Туапсинский </w:t>
      </w:r>
      <w:r w:rsidRPr="00C122BF">
        <w:rPr>
          <w:sz w:val="28"/>
          <w:szCs w:val="28"/>
        </w:rPr>
        <w:t xml:space="preserve">район </w:t>
      </w:r>
      <w:r w:rsidR="00C66B5D">
        <w:rPr>
          <w:sz w:val="28"/>
          <w:szCs w:val="28"/>
        </w:rPr>
        <w:t xml:space="preserve">№ 3793 от 30.12.2026 г. </w:t>
      </w:r>
      <w:r w:rsidRPr="00561121">
        <w:rPr>
          <w:sz w:val="28"/>
          <w:szCs w:val="28"/>
        </w:rPr>
        <w:t>внесены изменения в некоторые показатели Плана мероприятий на 2022 год и на период до 2025 года с добавлениями мероприятий и показателей дополнительно включенных товарных рынков.</w:t>
      </w:r>
    </w:p>
    <w:p w:rsidR="00724567" w:rsidRDefault="00724567" w:rsidP="00301902">
      <w:pPr>
        <w:spacing w:after="0" w:line="240" w:lineRule="auto"/>
        <w:jc w:val="both"/>
        <w:rPr>
          <w:rFonts w:ascii="Times New Roman" w:hAnsi="Times New Roman" w:cs="Times New Roman"/>
          <w:b/>
          <w:sz w:val="28"/>
          <w:szCs w:val="28"/>
        </w:rPr>
      </w:pPr>
    </w:p>
    <w:p w:rsidR="0030362D" w:rsidRDefault="0030362D" w:rsidP="00301902">
      <w:pPr>
        <w:spacing w:after="0" w:line="240" w:lineRule="auto"/>
        <w:jc w:val="both"/>
        <w:rPr>
          <w:rFonts w:ascii="Times New Roman" w:hAnsi="Times New Roman" w:cs="Times New Roman"/>
          <w:b/>
          <w:sz w:val="28"/>
          <w:szCs w:val="28"/>
        </w:rPr>
      </w:pPr>
    </w:p>
    <w:p w:rsidR="0030362D" w:rsidRDefault="0030362D" w:rsidP="00301902">
      <w:pPr>
        <w:spacing w:after="0" w:line="240" w:lineRule="auto"/>
        <w:jc w:val="both"/>
        <w:rPr>
          <w:rFonts w:ascii="Times New Roman" w:hAnsi="Times New Roman" w:cs="Times New Roman"/>
          <w:b/>
          <w:sz w:val="28"/>
          <w:szCs w:val="28"/>
        </w:rPr>
      </w:pPr>
    </w:p>
    <w:p w:rsidR="0030362D" w:rsidRPr="00561121" w:rsidRDefault="0030362D" w:rsidP="00301902">
      <w:pPr>
        <w:spacing w:after="0" w:line="240" w:lineRule="auto"/>
        <w:jc w:val="both"/>
        <w:rPr>
          <w:rFonts w:ascii="Times New Roman" w:hAnsi="Times New Roman" w:cs="Times New Roman"/>
          <w:b/>
          <w:sz w:val="28"/>
          <w:szCs w:val="28"/>
        </w:rPr>
      </w:pPr>
    </w:p>
    <w:p w:rsidR="001E0A1F" w:rsidRDefault="00301902" w:rsidP="00151759">
      <w:pPr>
        <w:spacing w:after="0" w:line="240" w:lineRule="auto"/>
        <w:jc w:val="center"/>
        <w:rPr>
          <w:rFonts w:ascii="Times New Roman" w:hAnsi="Times New Roman" w:cs="Times New Roman"/>
          <w:b/>
          <w:sz w:val="28"/>
          <w:szCs w:val="28"/>
        </w:rPr>
      </w:pPr>
      <w:r w:rsidRPr="00561121">
        <w:rPr>
          <w:rFonts w:ascii="Times New Roman" w:hAnsi="Times New Roman" w:cs="Times New Roman"/>
          <w:b/>
          <w:sz w:val="28"/>
          <w:szCs w:val="28"/>
        </w:rPr>
        <w:t xml:space="preserve">Раздел 6. </w:t>
      </w:r>
      <w:r w:rsidR="00151759" w:rsidRPr="00151759">
        <w:rPr>
          <w:rFonts w:ascii="Times New Roman" w:hAnsi="Times New Roman" w:cs="Times New Roman"/>
          <w:b/>
          <w:sz w:val="28"/>
          <w:szCs w:val="28"/>
        </w:rPr>
        <w:t xml:space="preserve">. Сведения о муниципальных практиках </w:t>
      </w:r>
    </w:p>
    <w:p w:rsidR="001E0A1F" w:rsidRDefault="00151759" w:rsidP="00151759">
      <w:pPr>
        <w:spacing w:after="0" w:line="240" w:lineRule="auto"/>
        <w:jc w:val="center"/>
        <w:rPr>
          <w:rFonts w:ascii="Times New Roman" w:hAnsi="Times New Roman" w:cs="Times New Roman"/>
          <w:b/>
          <w:sz w:val="28"/>
          <w:szCs w:val="28"/>
        </w:rPr>
      </w:pPr>
      <w:r w:rsidRPr="00151759">
        <w:rPr>
          <w:rFonts w:ascii="Times New Roman" w:hAnsi="Times New Roman" w:cs="Times New Roman"/>
          <w:b/>
          <w:sz w:val="28"/>
          <w:szCs w:val="28"/>
        </w:rPr>
        <w:t xml:space="preserve">содействия развитию конкуренции, </w:t>
      </w:r>
      <w:proofErr w:type="gramStart"/>
      <w:r w:rsidRPr="00151759">
        <w:rPr>
          <w:rFonts w:ascii="Times New Roman" w:hAnsi="Times New Roman" w:cs="Times New Roman"/>
          <w:b/>
          <w:sz w:val="28"/>
          <w:szCs w:val="28"/>
        </w:rPr>
        <w:t>внедренных</w:t>
      </w:r>
      <w:proofErr w:type="gramEnd"/>
      <w:r w:rsidRPr="00151759">
        <w:rPr>
          <w:rFonts w:ascii="Times New Roman" w:hAnsi="Times New Roman" w:cs="Times New Roman"/>
          <w:b/>
          <w:sz w:val="28"/>
          <w:szCs w:val="28"/>
        </w:rPr>
        <w:t xml:space="preserve"> </w:t>
      </w:r>
    </w:p>
    <w:p w:rsidR="00151759" w:rsidRDefault="00151759" w:rsidP="00151759">
      <w:pPr>
        <w:spacing w:after="0" w:line="240" w:lineRule="auto"/>
        <w:jc w:val="center"/>
        <w:rPr>
          <w:rFonts w:ascii="Times New Roman" w:hAnsi="Times New Roman" w:cs="Times New Roman"/>
          <w:b/>
          <w:sz w:val="28"/>
          <w:szCs w:val="28"/>
        </w:rPr>
      </w:pPr>
      <w:r w:rsidRPr="00151759">
        <w:rPr>
          <w:rFonts w:ascii="Times New Roman" w:hAnsi="Times New Roman" w:cs="Times New Roman"/>
          <w:b/>
          <w:sz w:val="28"/>
          <w:szCs w:val="28"/>
        </w:rPr>
        <w:t xml:space="preserve">в </w:t>
      </w:r>
      <w:r w:rsidR="001E0A1F" w:rsidRPr="001E0A1F">
        <w:rPr>
          <w:rFonts w:ascii="Times New Roman" w:eastAsia="SimSun" w:hAnsi="Times New Roman"/>
          <w:b/>
          <w:kern w:val="1"/>
          <w:sz w:val="28"/>
          <w:szCs w:val="28"/>
          <w:lang w:eastAsia="ar-SA"/>
        </w:rPr>
        <w:t>Туапсинском муниципальном округе</w:t>
      </w:r>
      <w:r w:rsidR="001E0A1F" w:rsidRPr="00151759">
        <w:rPr>
          <w:rFonts w:ascii="Times New Roman" w:hAnsi="Times New Roman" w:cs="Times New Roman"/>
          <w:b/>
          <w:sz w:val="28"/>
          <w:szCs w:val="28"/>
        </w:rPr>
        <w:t xml:space="preserve"> </w:t>
      </w:r>
      <w:r w:rsidRPr="00151759">
        <w:rPr>
          <w:rFonts w:ascii="Times New Roman" w:hAnsi="Times New Roman" w:cs="Times New Roman"/>
          <w:b/>
          <w:sz w:val="28"/>
          <w:szCs w:val="28"/>
        </w:rPr>
        <w:t>в 202</w:t>
      </w:r>
      <w:r w:rsidR="0032002A">
        <w:rPr>
          <w:rFonts w:ascii="Times New Roman" w:hAnsi="Times New Roman" w:cs="Times New Roman"/>
          <w:b/>
          <w:sz w:val="28"/>
          <w:szCs w:val="28"/>
        </w:rPr>
        <w:t>5</w:t>
      </w:r>
      <w:r w:rsidRPr="00151759">
        <w:rPr>
          <w:rFonts w:ascii="Times New Roman" w:hAnsi="Times New Roman" w:cs="Times New Roman"/>
          <w:b/>
          <w:sz w:val="28"/>
          <w:szCs w:val="28"/>
        </w:rPr>
        <w:t xml:space="preserve"> году </w:t>
      </w:r>
    </w:p>
    <w:p w:rsidR="00CE0626" w:rsidRDefault="00CE0626" w:rsidP="00151759">
      <w:pPr>
        <w:spacing w:after="0" w:line="240" w:lineRule="auto"/>
        <w:jc w:val="center"/>
        <w:rPr>
          <w:rFonts w:ascii="Times New Roman" w:hAnsi="Times New Roman" w:cs="Times New Roman"/>
          <w:b/>
          <w:sz w:val="28"/>
          <w:szCs w:val="28"/>
        </w:rPr>
      </w:pPr>
    </w:p>
    <w:p w:rsidR="00301902" w:rsidRPr="00561121" w:rsidRDefault="00301902" w:rsidP="00151759">
      <w:pPr>
        <w:spacing w:after="0" w:line="240" w:lineRule="auto"/>
        <w:ind w:firstLine="567"/>
        <w:jc w:val="both"/>
        <w:rPr>
          <w:rFonts w:ascii="Times New Roman" w:eastAsia="Times New Roman" w:hAnsi="Times New Roman" w:cs="Times New Roman"/>
          <w:sz w:val="28"/>
          <w:szCs w:val="28"/>
          <w:lang w:eastAsia="ru-RU"/>
        </w:rPr>
      </w:pPr>
      <w:r w:rsidRPr="00561121">
        <w:rPr>
          <w:rFonts w:ascii="Times New Roman" w:eastAsia="Times New Roman" w:hAnsi="Times New Roman" w:cs="Times New Roman"/>
          <w:sz w:val="28"/>
          <w:szCs w:val="28"/>
          <w:lang w:eastAsia="ru-RU"/>
        </w:rPr>
        <w:t xml:space="preserve">Приоритетным направлением динамичного экономического развития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sidR="001E0A1F" w:rsidRPr="00561121">
        <w:rPr>
          <w:rFonts w:ascii="Times New Roman" w:eastAsia="Times New Roman" w:hAnsi="Times New Roman" w:cs="Times New Roman"/>
          <w:sz w:val="28"/>
          <w:szCs w:val="28"/>
          <w:lang w:eastAsia="ru-RU"/>
        </w:rPr>
        <w:t xml:space="preserve"> </w:t>
      </w:r>
      <w:r w:rsidRPr="00561121">
        <w:rPr>
          <w:rFonts w:ascii="Times New Roman" w:eastAsia="Times New Roman" w:hAnsi="Times New Roman" w:cs="Times New Roman"/>
          <w:sz w:val="28"/>
          <w:szCs w:val="28"/>
          <w:lang w:eastAsia="ru-RU"/>
        </w:rPr>
        <w:t xml:space="preserve">является привлечение инвестиций. Администрация </w:t>
      </w:r>
      <w:r w:rsidR="001E0A1F">
        <w:rPr>
          <w:rFonts w:ascii="Times New Roman" w:eastAsia="SimSun" w:hAnsi="Times New Roman"/>
          <w:kern w:val="1"/>
          <w:sz w:val="28"/>
          <w:szCs w:val="28"/>
          <w:lang w:eastAsia="ar-SA"/>
        </w:rPr>
        <w:t xml:space="preserve">Туапсинского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го округа</w:t>
      </w:r>
      <w:r w:rsidRPr="00561121">
        <w:rPr>
          <w:rFonts w:ascii="Times New Roman" w:eastAsia="Times New Roman" w:hAnsi="Times New Roman" w:cs="Times New Roman"/>
          <w:sz w:val="28"/>
          <w:szCs w:val="28"/>
          <w:lang w:eastAsia="ru-RU"/>
        </w:rPr>
        <w:t xml:space="preserve"> проводит активную политику, направленную на формирование благоприятного инвестиционного климата и привлечение капитала в экономику.</w:t>
      </w:r>
    </w:p>
    <w:p w:rsidR="001D3ACB" w:rsidRPr="001D3ACB" w:rsidRDefault="001D3ACB" w:rsidP="001D3ACB">
      <w:pPr>
        <w:pStyle w:val="ab"/>
        <w:tabs>
          <w:tab w:val="left" w:pos="993"/>
        </w:tabs>
        <w:ind w:left="0" w:firstLine="567"/>
        <w:jc w:val="both"/>
        <w:rPr>
          <w:sz w:val="28"/>
          <w:szCs w:val="28"/>
          <w:lang w:bidi="ru-RU"/>
        </w:rPr>
      </w:pPr>
      <w:r w:rsidRPr="001D3ACB">
        <w:rPr>
          <w:sz w:val="28"/>
          <w:szCs w:val="28"/>
          <w:lang w:bidi="ru-RU"/>
        </w:rPr>
        <w:t xml:space="preserve">В </w:t>
      </w:r>
      <w:r w:rsidR="001E0A1F">
        <w:rPr>
          <w:rFonts w:eastAsia="SimSun"/>
          <w:kern w:val="1"/>
          <w:sz w:val="28"/>
          <w:szCs w:val="28"/>
          <w:lang w:eastAsia="ar-SA"/>
        </w:rPr>
        <w:t xml:space="preserve">Туапсинском </w:t>
      </w:r>
      <w:r w:rsidR="001E0A1F" w:rsidRPr="00E81FC0">
        <w:rPr>
          <w:rFonts w:eastAsia="SimSun"/>
          <w:kern w:val="1"/>
          <w:sz w:val="28"/>
          <w:szCs w:val="28"/>
          <w:lang w:eastAsia="ar-SA"/>
        </w:rPr>
        <w:t>муниципально</w:t>
      </w:r>
      <w:r w:rsidR="001E0A1F">
        <w:rPr>
          <w:rFonts w:eastAsia="SimSun"/>
          <w:kern w:val="1"/>
          <w:sz w:val="28"/>
          <w:szCs w:val="28"/>
          <w:lang w:eastAsia="ar-SA"/>
        </w:rPr>
        <w:t>м округе</w:t>
      </w:r>
      <w:r w:rsidRPr="001D3ACB">
        <w:rPr>
          <w:sz w:val="28"/>
          <w:szCs w:val="28"/>
          <w:lang w:bidi="ru-RU"/>
        </w:rPr>
        <w:t xml:space="preserve"> </w:t>
      </w:r>
      <w:r w:rsidR="0032002A">
        <w:rPr>
          <w:sz w:val="28"/>
          <w:szCs w:val="28"/>
          <w:lang w:bidi="ru-RU"/>
        </w:rPr>
        <w:t>продолжил</w:t>
      </w:r>
      <w:r w:rsidRPr="001D3ACB">
        <w:rPr>
          <w:sz w:val="28"/>
          <w:szCs w:val="28"/>
          <w:lang w:bidi="ru-RU"/>
        </w:rPr>
        <w:t xml:space="preserve"> реализ</w:t>
      </w:r>
      <w:r w:rsidR="0032002A">
        <w:rPr>
          <w:sz w:val="28"/>
          <w:szCs w:val="28"/>
          <w:lang w:bidi="ru-RU"/>
        </w:rPr>
        <w:t>ацию</w:t>
      </w:r>
      <w:r w:rsidRPr="001D3ACB">
        <w:rPr>
          <w:sz w:val="28"/>
          <w:szCs w:val="28"/>
          <w:lang w:bidi="ru-RU"/>
        </w:rPr>
        <w:t xml:space="preserve"> пилотный проект по обмену опытом и информационному взаимодействию между предпринимателями. Инициативной группой «Деловые люди Туапсе», с целью развития в </w:t>
      </w:r>
      <w:r w:rsidR="001E0A1F">
        <w:rPr>
          <w:rFonts w:eastAsia="SimSun"/>
          <w:kern w:val="1"/>
          <w:sz w:val="28"/>
          <w:szCs w:val="28"/>
          <w:lang w:eastAsia="ar-SA"/>
        </w:rPr>
        <w:t xml:space="preserve">Туапсинском </w:t>
      </w:r>
      <w:r w:rsidR="001E0A1F" w:rsidRPr="00E81FC0">
        <w:rPr>
          <w:rFonts w:eastAsia="SimSun"/>
          <w:kern w:val="1"/>
          <w:sz w:val="28"/>
          <w:szCs w:val="28"/>
          <w:lang w:eastAsia="ar-SA"/>
        </w:rPr>
        <w:t>муниципально</w:t>
      </w:r>
      <w:r w:rsidR="001E0A1F">
        <w:rPr>
          <w:rFonts w:eastAsia="SimSun"/>
          <w:kern w:val="1"/>
          <w:sz w:val="28"/>
          <w:szCs w:val="28"/>
          <w:lang w:eastAsia="ar-SA"/>
        </w:rPr>
        <w:t>м округе</w:t>
      </w:r>
      <w:r w:rsidR="001E0A1F" w:rsidRPr="001D3ACB">
        <w:rPr>
          <w:sz w:val="28"/>
          <w:szCs w:val="28"/>
          <w:lang w:bidi="ru-RU"/>
        </w:rPr>
        <w:t xml:space="preserve"> </w:t>
      </w:r>
      <w:r w:rsidRPr="001D3ACB">
        <w:rPr>
          <w:sz w:val="28"/>
          <w:szCs w:val="28"/>
          <w:lang w:bidi="ru-RU"/>
        </w:rPr>
        <w:t xml:space="preserve">предпринимательского сообщества, еженедельно проводились встречи в рамках «Круглого стола». В ходе, которых проводился анализ финансовых, экономических, социальных и иных показателей развития предпринимательства, совместно разрабатывались меры по развитию субъектов малого предпринимательства, предоставлялась юридическая поддержка. </w:t>
      </w:r>
    </w:p>
    <w:p w:rsidR="00301902" w:rsidRPr="00561121" w:rsidRDefault="001D3ACB" w:rsidP="001D3ACB">
      <w:pPr>
        <w:pStyle w:val="ab"/>
        <w:tabs>
          <w:tab w:val="left" w:pos="993"/>
        </w:tabs>
        <w:ind w:left="0" w:firstLine="567"/>
        <w:jc w:val="both"/>
        <w:rPr>
          <w:sz w:val="28"/>
          <w:szCs w:val="28"/>
        </w:rPr>
      </w:pPr>
      <w:r w:rsidRPr="001D3ACB">
        <w:rPr>
          <w:sz w:val="28"/>
          <w:szCs w:val="28"/>
          <w:lang w:bidi="ru-RU"/>
        </w:rPr>
        <w:t xml:space="preserve">В рамках двух потоков «Бизнес-инкубатора» участники под руководством наставников-предпринимателей протестировали </w:t>
      </w:r>
      <w:proofErr w:type="gramStart"/>
      <w:r w:rsidRPr="001D3ACB">
        <w:rPr>
          <w:sz w:val="28"/>
          <w:szCs w:val="28"/>
          <w:lang w:bidi="ru-RU"/>
        </w:rPr>
        <w:t>гипотезы</w:t>
      </w:r>
      <w:proofErr w:type="gramEnd"/>
      <w:r w:rsidRPr="001D3ACB">
        <w:rPr>
          <w:sz w:val="28"/>
          <w:szCs w:val="28"/>
          <w:lang w:bidi="ru-RU"/>
        </w:rPr>
        <w:t xml:space="preserve"> и нашли новые точки роста в своих бизнесах. Что поспособствовало  стимулированию новых предпринимательских инициатив, обеспечивающих возможность для поиска, отбора и обучения потенциальных предпринимателей, а также развитию творчества молодежи, обучению правовой и финансовой грамотности, основам экономики. </w:t>
      </w:r>
      <w:r w:rsidR="00301902" w:rsidRPr="001D3ACB">
        <w:rPr>
          <w:sz w:val="28"/>
          <w:szCs w:val="28"/>
        </w:rPr>
        <w:t>Информация сформирована согласно приложени</w:t>
      </w:r>
      <w:r w:rsidR="002611F0" w:rsidRPr="001D3ACB">
        <w:rPr>
          <w:sz w:val="28"/>
          <w:szCs w:val="28"/>
        </w:rPr>
        <w:t>ю</w:t>
      </w:r>
      <w:r w:rsidR="00301902" w:rsidRPr="001D3ACB">
        <w:rPr>
          <w:sz w:val="28"/>
          <w:szCs w:val="28"/>
        </w:rPr>
        <w:t xml:space="preserve"> </w:t>
      </w:r>
      <w:r w:rsidR="001E0A1F">
        <w:rPr>
          <w:sz w:val="28"/>
          <w:szCs w:val="28"/>
        </w:rPr>
        <w:t>4</w:t>
      </w:r>
      <w:r w:rsidR="00301902" w:rsidRPr="001D3ACB">
        <w:rPr>
          <w:sz w:val="28"/>
          <w:szCs w:val="28"/>
        </w:rPr>
        <w:t xml:space="preserve"> к </w:t>
      </w:r>
      <w:r w:rsidR="002611F0" w:rsidRPr="001D3ACB">
        <w:rPr>
          <w:sz w:val="28"/>
          <w:szCs w:val="28"/>
        </w:rPr>
        <w:t xml:space="preserve">настоящему </w:t>
      </w:r>
      <w:r w:rsidR="00301902" w:rsidRPr="001D3ACB">
        <w:rPr>
          <w:sz w:val="28"/>
          <w:szCs w:val="28"/>
        </w:rPr>
        <w:t>отчету</w:t>
      </w:r>
      <w:r w:rsidR="00301902" w:rsidRPr="00561121">
        <w:rPr>
          <w:sz w:val="28"/>
          <w:szCs w:val="28"/>
        </w:rPr>
        <w:t>.</w:t>
      </w:r>
    </w:p>
    <w:p w:rsidR="00BD4E40" w:rsidRPr="00E81FC0" w:rsidRDefault="00301902" w:rsidP="00BD4E40">
      <w:pPr>
        <w:tabs>
          <w:tab w:val="left" w:pos="434"/>
        </w:tabs>
        <w:overflowPunct w:val="0"/>
        <w:spacing w:after="0" w:line="240" w:lineRule="auto"/>
        <w:ind w:firstLine="709"/>
        <w:jc w:val="both"/>
        <w:rPr>
          <w:rFonts w:ascii="Times New Roman" w:hAnsi="Times New Roman" w:cs="Times New Roman"/>
          <w:b/>
          <w:sz w:val="28"/>
          <w:szCs w:val="28"/>
        </w:rPr>
      </w:pPr>
      <w:r w:rsidRPr="00E81FC0">
        <w:rPr>
          <w:rFonts w:ascii="Times New Roman" w:hAnsi="Times New Roman" w:cs="Times New Roman"/>
          <w:b/>
          <w:sz w:val="28"/>
          <w:szCs w:val="28"/>
        </w:rPr>
        <w:t>Приложения:</w:t>
      </w:r>
    </w:p>
    <w:p w:rsidR="00301902" w:rsidRPr="00E81FC0" w:rsidRDefault="00D4085B" w:rsidP="00301902">
      <w:pPr>
        <w:tabs>
          <w:tab w:val="left" w:pos="434"/>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505981" w:rsidRPr="00505981">
        <w:rPr>
          <w:rFonts w:ascii="Times New Roman" w:hAnsi="Times New Roman" w:cs="Times New Roman"/>
          <w:sz w:val="28"/>
          <w:szCs w:val="28"/>
        </w:rPr>
        <w:t>Результаты мониторинга деятельности муниципальных унитарных предприятий, подведомственных муниципальных учреждений муниципального образования Краснодарского края и хозяйственных обществ, акции (доли) которых принадлежат муниципальному образованию, за 202</w:t>
      </w:r>
      <w:r w:rsidR="0032002A">
        <w:rPr>
          <w:rFonts w:ascii="Times New Roman" w:hAnsi="Times New Roman" w:cs="Times New Roman"/>
          <w:sz w:val="28"/>
          <w:szCs w:val="28"/>
        </w:rPr>
        <w:t>5</w:t>
      </w:r>
      <w:r w:rsidR="00505981" w:rsidRPr="00505981">
        <w:rPr>
          <w:rFonts w:ascii="Times New Roman" w:hAnsi="Times New Roman" w:cs="Times New Roman"/>
          <w:sz w:val="28"/>
          <w:szCs w:val="28"/>
        </w:rPr>
        <w:t xml:space="preserve"> год</w:t>
      </w:r>
      <w:r w:rsidR="00505981">
        <w:rPr>
          <w:rFonts w:ascii="Times New Roman" w:hAnsi="Times New Roman" w:cs="Times New Roman"/>
          <w:sz w:val="28"/>
          <w:szCs w:val="28"/>
        </w:rPr>
        <w:t>.</w:t>
      </w:r>
    </w:p>
    <w:p w:rsidR="00301902" w:rsidRPr="00E81FC0" w:rsidRDefault="00D4085B" w:rsidP="00301902">
      <w:pPr>
        <w:tabs>
          <w:tab w:val="left" w:pos="434"/>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505981" w:rsidRPr="00505981">
        <w:rPr>
          <w:rFonts w:ascii="Times New Roman" w:hAnsi="Times New Roman" w:cs="Times New Roman"/>
          <w:sz w:val="28"/>
          <w:szCs w:val="28"/>
        </w:rPr>
        <w:t>Сведения о достижении целевых значений контрольных показателей эффективности, установленных в плане мероприятий (</w:t>
      </w:r>
      <w:r w:rsidR="00CE0626">
        <w:rPr>
          <w:rFonts w:ascii="Times New Roman" w:hAnsi="Times New Roman" w:cs="Times New Roman"/>
          <w:sz w:val="28"/>
          <w:szCs w:val="28"/>
        </w:rPr>
        <w:t>«</w:t>
      </w:r>
      <w:r w:rsidR="00505981" w:rsidRPr="00505981">
        <w:rPr>
          <w:rFonts w:ascii="Times New Roman" w:hAnsi="Times New Roman" w:cs="Times New Roman"/>
          <w:sz w:val="28"/>
          <w:szCs w:val="28"/>
        </w:rPr>
        <w:t>дорожной карте</w:t>
      </w:r>
      <w:r w:rsidR="00CE0626">
        <w:rPr>
          <w:rFonts w:ascii="Times New Roman" w:hAnsi="Times New Roman" w:cs="Times New Roman"/>
          <w:sz w:val="28"/>
          <w:szCs w:val="28"/>
        </w:rPr>
        <w:t>»</w:t>
      </w:r>
      <w:r w:rsidR="00505981" w:rsidRPr="00505981">
        <w:rPr>
          <w:rFonts w:ascii="Times New Roman" w:hAnsi="Times New Roman" w:cs="Times New Roman"/>
          <w:sz w:val="28"/>
          <w:szCs w:val="28"/>
        </w:rPr>
        <w:t xml:space="preserve">) по содействию развитию конкуренции в </w:t>
      </w:r>
      <w:r w:rsidR="001E0A1F">
        <w:rPr>
          <w:rFonts w:ascii="Times New Roman" w:eastAsia="SimSun" w:hAnsi="Times New Roman"/>
          <w:kern w:val="1"/>
          <w:sz w:val="28"/>
          <w:szCs w:val="28"/>
          <w:lang w:eastAsia="ar-SA"/>
        </w:rPr>
        <w:t xml:space="preserve">Туапсинском </w:t>
      </w:r>
      <w:r w:rsidR="001E0A1F" w:rsidRPr="00E81FC0">
        <w:rPr>
          <w:rFonts w:ascii="Times New Roman" w:eastAsia="SimSun" w:hAnsi="Times New Roman"/>
          <w:kern w:val="1"/>
          <w:sz w:val="28"/>
          <w:szCs w:val="28"/>
          <w:lang w:eastAsia="ar-SA"/>
        </w:rPr>
        <w:t>муниципально</w:t>
      </w:r>
      <w:r w:rsidR="001E0A1F">
        <w:rPr>
          <w:rFonts w:ascii="Times New Roman" w:eastAsia="SimSun" w:hAnsi="Times New Roman"/>
          <w:kern w:val="1"/>
          <w:sz w:val="28"/>
          <w:szCs w:val="28"/>
          <w:lang w:eastAsia="ar-SA"/>
        </w:rPr>
        <w:t>м округе</w:t>
      </w:r>
      <w:r w:rsidR="00505981">
        <w:rPr>
          <w:rFonts w:ascii="Times New Roman" w:hAnsi="Times New Roman" w:cs="Times New Roman"/>
          <w:sz w:val="28"/>
          <w:szCs w:val="28"/>
        </w:rPr>
        <w:t>.</w:t>
      </w:r>
    </w:p>
    <w:p w:rsidR="00301902" w:rsidRPr="00E81FC0" w:rsidRDefault="00D4085B" w:rsidP="00505981">
      <w:pPr>
        <w:tabs>
          <w:tab w:val="left" w:pos="434"/>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505981" w:rsidRPr="00505981">
        <w:rPr>
          <w:rFonts w:ascii="Times New Roman" w:hAnsi="Times New Roman" w:cs="Times New Roman"/>
          <w:sz w:val="28"/>
          <w:szCs w:val="28"/>
        </w:rPr>
        <w:t>Информация о реализации системных мероприятий, направленных на р</w:t>
      </w:r>
      <w:r w:rsidR="00505981">
        <w:rPr>
          <w:rFonts w:ascii="Times New Roman" w:hAnsi="Times New Roman" w:cs="Times New Roman"/>
          <w:sz w:val="28"/>
          <w:szCs w:val="28"/>
        </w:rPr>
        <w:t xml:space="preserve">азвитие </w:t>
      </w:r>
      <w:r w:rsidR="00505981" w:rsidRPr="00505981">
        <w:rPr>
          <w:rFonts w:ascii="Times New Roman" w:hAnsi="Times New Roman" w:cs="Times New Roman"/>
          <w:sz w:val="28"/>
          <w:szCs w:val="28"/>
        </w:rPr>
        <w:t>конкуренции в Краснодарском крае, по итогам 202</w:t>
      </w:r>
      <w:r w:rsidR="0032002A">
        <w:rPr>
          <w:rFonts w:ascii="Times New Roman" w:hAnsi="Times New Roman" w:cs="Times New Roman"/>
          <w:sz w:val="28"/>
          <w:szCs w:val="28"/>
        </w:rPr>
        <w:t>5</w:t>
      </w:r>
      <w:r w:rsidR="00505981" w:rsidRPr="00505981">
        <w:rPr>
          <w:rFonts w:ascii="Times New Roman" w:hAnsi="Times New Roman" w:cs="Times New Roman"/>
          <w:sz w:val="28"/>
          <w:szCs w:val="28"/>
        </w:rPr>
        <w:t xml:space="preserve"> года</w:t>
      </w:r>
    </w:p>
    <w:p w:rsidR="00301902" w:rsidRPr="00505981" w:rsidRDefault="00D4085B" w:rsidP="00D4085B">
      <w:pPr>
        <w:spacing w:after="0" w:line="240" w:lineRule="auto"/>
        <w:ind w:firstLine="709"/>
        <w:jc w:val="both"/>
        <w:rPr>
          <w:rFonts w:ascii="Times New Roman" w:hAnsi="Times New Roman" w:cs="Times New Roman"/>
          <w:iCs/>
          <w:sz w:val="28"/>
          <w:szCs w:val="28"/>
          <w:lang w:bidi="ru-RU"/>
        </w:rPr>
      </w:pPr>
      <w:r>
        <w:rPr>
          <w:rFonts w:ascii="Times New Roman" w:hAnsi="Times New Roman" w:cs="Times New Roman"/>
          <w:sz w:val="28"/>
          <w:szCs w:val="28"/>
        </w:rPr>
        <w:t>4. </w:t>
      </w:r>
      <w:r w:rsidR="00505981" w:rsidRPr="00311208">
        <w:rPr>
          <w:rFonts w:ascii="Times New Roman" w:hAnsi="Times New Roman" w:cs="Times New Roman"/>
          <w:iCs/>
          <w:sz w:val="28"/>
          <w:szCs w:val="28"/>
          <w:lang w:bidi="ru-RU"/>
        </w:rPr>
        <w:t xml:space="preserve">Сведения о лучших </w:t>
      </w:r>
      <w:r w:rsidR="00505981">
        <w:rPr>
          <w:rFonts w:ascii="Times New Roman" w:hAnsi="Times New Roman" w:cs="Times New Roman"/>
          <w:iCs/>
          <w:sz w:val="28"/>
          <w:szCs w:val="28"/>
          <w:lang w:bidi="ru-RU"/>
        </w:rPr>
        <w:t>муниципальных</w:t>
      </w:r>
      <w:r w:rsidR="00505981" w:rsidRPr="00311208">
        <w:rPr>
          <w:rFonts w:ascii="Times New Roman" w:hAnsi="Times New Roman" w:cs="Times New Roman"/>
          <w:iCs/>
          <w:sz w:val="28"/>
          <w:szCs w:val="28"/>
          <w:lang w:bidi="ru-RU"/>
        </w:rPr>
        <w:t xml:space="preserve"> практиках содействия развитию конкуренции</w:t>
      </w:r>
      <w:r w:rsidR="00505981">
        <w:rPr>
          <w:rFonts w:ascii="Times New Roman" w:hAnsi="Times New Roman" w:cs="Times New Roman"/>
          <w:iCs/>
          <w:sz w:val="28"/>
          <w:szCs w:val="28"/>
          <w:lang w:bidi="ru-RU"/>
        </w:rPr>
        <w:t>, внедренных в Туапсинском муниципальном ок</w:t>
      </w:r>
      <w:r w:rsidR="0032002A">
        <w:rPr>
          <w:rFonts w:ascii="Times New Roman" w:hAnsi="Times New Roman" w:cs="Times New Roman"/>
          <w:iCs/>
          <w:sz w:val="28"/>
          <w:szCs w:val="28"/>
          <w:lang w:bidi="ru-RU"/>
        </w:rPr>
        <w:t>руге в 2025</w:t>
      </w:r>
      <w:r w:rsidR="00505981">
        <w:rPr>
          <w:rFonts w:ascii="Times New Roman" w:hAnsi="Times New Roman" w:cs="Times New Roman"/>
          <w:iCs/>
          <w:sz w:val="28"/>
          <w:szCs w:val="28"/>
          <w:lang w:bidi="ru-RU"/>
        </w:rPr>
        <w:t xml:space="preserve"> году</w:t>
      </w:r>
    </w:p>
    <w:p w:rsidR="00301902" w:rsidRDefault="00301902" w:rsidP="00301902">
      <w:pPr>
        <w:pStyle w:val="ad"/>
        <w:spacing w:before="0" w:beforeAutospacing="0" w:after="0" w:afterAutospacing="0"/>
        <w:ind w:firstLine="567"/>
        <w:jc w:val="both"/>
        <w:rPr>
          <w:sz w:val="28"/>
          <w:szCs w:val="28"/>
        </w:rPr>
      </w:pPr>
    </w:p>
    <w:p w:rsidR="00301902" w:rsidRDefault="00301902"/>
    <w:sectPr w:rsidR="00301902" w:rsidSect="00D4085B">
      <w:headerReference w:type="default" r:id="rId12"/>
      <w:pgSz w:w="11906" w:h="16838"/>
      <w:pgMar w:top="993"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1F" w:rsidRDefault="001E0A1F" w:rsidP="00990A04">
      <w:pPr>
        <w:spacing w:after="0" w:line="240" w:lineRule="auto"/>
      </w:pPr>
      <w:r>
        <w:separator/>
      </w:r>
    </w:p>
  </w:endnote>
  <w:endnote w:type="continuationSeparator" w:id="0">
    <w:p w:rsidR="001E0A1F" w:rsidRDefault="001E0A1F" w:rsidP="009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Droid Sans Devanagari">
    <w:altName w:val="Times New Roman"/>
    <w:charset w:val="01"/>
    <w:family w:val="auto"/>
    <w:pitch w:val="variable"/>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1F" w:rsidRDefault="001E0A1F" w:rsidP="00990A04">
      <w:pPr>
        <w:spacing w:after="0" w:line="240" w:lineRule="auto"/>
      </w:pPr>
      <w:r>
        <w:separator/>
      </w:r>
    </w:p>
  </w:footnote>
  <w:footnote w:type="continuationSeparator" w:id="0">
    <w:p w:rsidR="001E0A1F" w:rsidRDefault="001E0A1F" w:rsidP="00990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80693"/>
      <w:docPartObj>
        <w:docPartGallery w:val="Page Numbers (Top of Page)"/>
        <w:docPartUnique/>
      </w:docPartObj>
    </w:sdtPr>
    <w:sdtContent>
      <w:p w:rsidR="001E0A1F" w:rsidRDefault="001E0A1F">
        <w:pPr>
          <w:pStyle w:val="a3"/>
          <w:jc w:val="center"/>
        </w:pPr>
        <w:r>
          <w:fldChar w:fldCharType="begin"/>
        </w:r>
        <w:r>
          <w:instrText>PAGE   \* MERGEFORMAT</w:instrText>
        </w:r>
        <w:r>
          <w:fldChar w:fldCharType="separate"/>
        </w:r>
        <w:r w:rsidR="0030362D">
          <w:rPr>
            <w:noProof/>
          </w:rPr>
          <w:t>3</w:t>
        </w:r>
        <w:r>
          <w:fldChar w:fldCharType="end"/>
        </w:r>
      </w:p>
    </w:sdtContent>
  </w:sdt>
  <w:p w:rsidR="001E0A1F" w:rsidRDefault="001E0A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EB5"/>
    <w:multiLevelType w:val="multilevel"/>
    <w:tmpl w:val="63460C0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
    <w:nsid w:val="06603D40"/>
    <w:multiLevelType w:val="hybridMultilevel"/>
    <w:tmpl w:val="E53848FA"/>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B60AFD"/>
    <w:multiLevelType w:val="multilevel"/>
    <w:tmpl w:val="5C0A7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401B1F"/>
    <w:multiLevelType w:val="hybridMultilevel"/>
    <w:tmpl w:val="D1E4D56A"/>
    <w:lvl w:ilvl="0" w:tplc="BA5E2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3544D0"/>
    <w:multiLevelType w:val="hybridMultilevel"/>
    <w:tmpl w:val="46E88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4E0A72"/>
    <w:multiLevelType w:val="hybridMultilevel"/>
    <w:tmpl w:val="F2AAF7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A1357F"/>
    <w:multiLevelType w:val="hybridMultilevel"/>
    <w:tmpl w:val="3190D118"/>
    <w:lvl w:ilvl="0" w:tplc="E3EA4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6A4E5B"/>
    <w:multiLevelType w:val="multilevel"/>
    <w:tmpl w:val="8B42EA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9962E7"/>
    <w:multiLevelType w:val="multilevel"/>
    <w:tmpl w:val="4198AEDE"/>
    <w:lvl w:ilvl="0">
      <w:start w:val="1"/>
      <w:numFmt w:val="decimal"/>
      <w:lvlText w:val="%1."/>
      <w:lvlJc w:val="left"/>
      <w:pPr>
        <w:ind w:left="644" w:hanging="360"/>
      </w:pPr>
      <w:rPr>
        <w:rFonts w:hint="default"/>
      </w:rPr>
    </w:lvl>
    <w:lvl w:ilvl="1">
      <w:start w:val="1"/>
      <w:numFmt w:val="decimal"/>
      <w:isLgl/>
      <w:lvlText w:val="%1.%2."/>
      <w:lvlJc w:val="left"/>
      <w:pPr>
        <w:ind w:left="1953" w:hanging="1245"/>
      </w:pPr>
      <w:rPr>
        <w:rFonts w:hint="default"/>
      </w:rPr>
    </w:lvl>
    <w:lvl w:ilvl="2">
      <w:start w:val="1"/>
      <w:numFmt w:val="decimal"/>
      <w:isLgl/>
      <w:lvlText w:val="%1.%2.%3."/>
      <w:lvlJc w:val="left"/>
      <w:pPr>
        <w:ind w:left="2377" w:hanging="1245"/>
      </w:pPr>
      <w:rPr>
        <w:rFonts w:hint="default"/>
      </w:rPr>
    </w:lvl>
    <w:lvl w:ilvl="3">
      <w:start w:val="1"/>
      <w:numFmt w:val="decimal"/>
      <w:isLgl/>
      <w:lvlText w:val="%1.%2.%3.%4."/>
      <w:lvlJc w:val="left"/>
      <w:pPr>
        <w:ind w:left="2801" w:hanging="1245"/>
      </w:pPr>
      <w:rPr>
        <w:rFonts w:hint="default"/>
      </w:rPr>
    </w:lvl>
    <w:lvl w:ilvl="4">
      <w:start w:val="1"/>
      <w:numFmt w:val="decimal"/>
      <w:isLgl/>
      <w:lvlText w:val="%1.%2.%3.%4.%5."/>
      <w:lvlJc w:val="left"/>
      <w:pPr>
        <w:ind w:left="3225" w:hanging="1245"/>
      </w:pPr>
      <w:rPr>
        <w:rFonts w:hint="default"/>
      </w:rPr>
    </w:lvl>
    <w:lvl w:ilvl="5">
      <w:start w:val="1"/>
      <w:numFmt w:val="decimal"/>
      <w:isLgl/>
      <w:lvlText w:val="%1.%2.%3.%4.%5.%6."/>
      <w:lvlJc w:val="left"/>
      <w:pPr>
        <w:ind w:left="3844" w:hanging="1440"/>
      </w:pPr>
      <w:rPr>
        <w:rFonts w:hint="default"/>
      </w:rPr>
    </w:lvl>
    <w:lvl w:ilvl="6">
      <w:start w:val="1"/>
      <w:numFmt w:val="decimal"/>
      <w:isLgl/>
      <w:lvlText w:val="%1.%2.%3.%4.%5.%6.%7."/>
      <w:lvlJc w:val="left"/>
      <w:pPr>
        <w:ind w:left="4628" w:hanging="1800"/>
      </w:pPr>
      <w:rPr>
        <w:rFonts w:hint="default"/>
      </w:rPr>
    </w:lvl>
    <w:lvl w:ilvl="7">
      <w:start w:val="1"/>
      <w:numFmt w:val="decimal"/>
      <w:isLgl/>
      <w:lvlText w:val="%1.%2.%3.%4.%5.%6.%7.%8."/>
      <w:lvlJc w:val="left"/>
      <w:pPr>
        <w:ind w:left="5052" w:hanging="1800"/>
      </w:pPr>
      <w:rPr>
        <w:rFonts w:hint="default"/>
      </w:rPr>
    </w:lvl>
    <w:lvl w:ilvl="8">
      <w:start w:val="1"/>
      <w:numFmt w:val="decimal"/>
      <w:isLgl/>
      <w:lvlText w:val="%1.%2.%3.%4.%5.%6.%7.%8.%9."/>
      <w:lvlJc w:val="left"/>
      <w:pPr>
        <w:ind w:left="5836" w:hanging="2160"/>
      </w:pPr>
      <w:rPr>
        <w:rFonts w:hint="default"/>
      </w:rPr>
    </w:lvl>
  </w:abstractNum>
  <w:abstractNum w:abstractNumId="14">
    <w:nsid w:val="35536F89"/>
    <w:multiLevelType w:val="multilevel"/>
    <w:tmpl w:val="415E0A5E"/>
    <w:lvl w:ilvl="0">
      <w:start w:val="1"/>
      <w:numFmt w:val="decimal"/>
      <w:lvlText w:val="%1."/>
      <w:lvlJc w:val="left"/>
      <w:pPr>
        <w:ind w:left="450" w:hanging="450"/>
      </w:pPr>
      <w:rPr>
        <w:rFonts w:hint="default"/>
      </w:rPr>
    </w:lvl>
    <w:lvl w:ilvl="1">
      <w:start w:val="1"/>
      <w:numFmt w:val="decimal"/>
      <w:lvlText w:val="%1.%2."/>
      <w:lvlJc w:val="left"/>
      <w:pPr>
        <w:ind w:left="766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37E45D5E"/>
    <w:multiLevelType w:val="hybridMultilevel"/>
    <w:tmpl w:val="3F8A1314"/>
    <w:lvl w:ilvl="0" w:tplc="9F38AED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435D64"/>
    <w:multiLevelType w:val="hybridMultilevel"/>
    <w:tmpl w:val="29D8B0AE"/>
    <w:lvl w:ilvl="0" w:tplc="730AA2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A27945"/>
    <w:multiLevelType w:val="hybridMultilevel"/>
    <w:tmpl w:val="396A0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5E008A"/>
    <w:multiLevelType w:val="hybridMultilevel"/>
    <w:tmpl w:val="869CA8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B166D14"/>
    <w:multiLevelType w:val="hybridMultilevel"/>
    <w:tmpl w:val="6A0856FE"/>
    <w:lvl w:ilvl="0" w:tplc="FE2A477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5"/>
  </w:num>
  <w:num w:numId="8">
    <w:abstractNumId w:val="1"/>
  </w:num>
  <w:num w:numId="9">
    <w:abstractNumId w:val="18"/>
  </w:num>
  <w:num w:numId="10">
    <w:abstractNumId w:val="9"/>
  </w:num>
  <w:num w:numId="11">
    <w:abstractNumId w:val="20"/>
  </w:num>
  <w:num w:numId="12">
    <w:abstractNumId w:val="16"/>
  </w:num>
  <w:num w:numId="13">
    <w:abstractNumId w:val="3"/>
  </w:num>
  <w:num w:numId="14">
    <w:abstractNumId w:val="8"/>
  </w:num>
  <w:num w:numId="15">
    <w:abstractNumId w:val="4"/>
  </w:num>
  <w:num w:numId="16">
    <w:abstractNumId w:val="22"/>
  </w:num>
  <w:num w:numId="17">
    <w:abstractNumId w:val="15"/>
  </w:num>
  <w:num w:numId="18">
    <w:abstractNumId w:val="0"/>
  </w:num>
  <w:num w:numId="19">
    <w:abstractNumId w:val="23"/>
  </w:num>
  <w:num w:numId="20">
    <w:abstractNumId w:val="13"/>
  </w:num>
  <w:num w:numId="21">
    <w:abstractNumId w:val="7"/>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02"/>
    <w:rsid w:val="000047B7"/>
    <w:rsid w:val="00014E61"/>
    <w:rsid w:val="00030424"/>
    <w:rsid w:val="00075A29"/>
    <w:rsid w:val="00082139"/>
    <w:rsid w:val="000C41F9"/>
    <w:rsid w:val="000D79AC"/>
    <w:rsid w:val="000F34A4"/>
    <w:rsid w:val="00122C05"/>
    <w:rsid w:val="0013780C"/>
    <w:rsid w:val="00151759"/>
    <w:rsid w:val="00156172"/>
    <w:rsid w:val="00177D77"/>
    <w:rsid w:val="001C3E24"/>
    <w:rsid w:val="001D1BDB"/>
    <w:rsid w:val="001D3ACB"/>
    <w:rsid w:val="001D5A52"/>
    <w:rsid w:val="001E0A1F"/>
    <w:rsid w:val="001F0AB7"/>
    <w:rsid w:val="00203142"/>
    <w:rsid w:val="0022302B"/>
    <w:rsid w:val="002233C8"/>
    <w:rsid w:val="00225A53"/>
    <w:rsid w:val="00231EC9"/>
    <w:rsid w:val="00244BA2"/>
    <w:rsid w:val="00250924"/>
    <w:rsid w:val="00253B7A"/>
    <w:rsid w:val="00254228"/>
    <w:rsid w:val="002611F0"/>
    <w:rsid w:val="00280F2C"/>
    <w:rsid w:val="0028496E"/>
    <w:rsid w:val="00290857"/>
    <w:rsid w:val="002A04E3"/>
    <w:rsid w:val="002A2281"/>
    <w:rsid w:val="002A47C2"/>
    <w:rsid w:val="002A795E"/>
    <w:rsid w:val="002B2F98"/>
    <w:rsid w:val="002B6D25"/>
    <w:rsid w:val="002B7083"/>
    <w:rsid w:val="00301902"/>
    <w:rsid w:val="0030362D"/>
    <w:rsid w:val="00313DDC"/>
    <w:rsid w:val="0032002A"/>
    <w:rsid w:val="0034080F"/>
    <w:rsid w:val="00375AB0"/>
    <w:rsid w:val="003C5C62"/>
    <w:rsid w:val="003D3A91"/>
    <w:rsid w:val="003E3204"/>
    <w:rsid w:val="00414A82"/>
    <w:rsid w:val="00443EBD"/>
    <w:rsid w:val="00445E7F"/>
    <w:rsid w:val="00454790"/>
    <w:rsid w:val="00454B93"/>
    <w:rsid w:val="0046086F"/>
    <w:rsid w:val="00472FA8"/>
    <w:rsid w:val="00474A37"/>
    <w:rsid w:val="00494E77"/>
    <w:rsid w:val="004B69C8"/>
    <w:rsid w:val="004E0073"/>
    <w:rsid w:val="004E3BED"/>
    <w:rsid w:val="00505981"/>
    <w:rsid w:val="005312EF"/>
    <w:rsid w:val="005372FE"/>
    <w:rsid w:val="0055392E"/>
    <w:rsid w:val="005D3754"/>
    <w:rsid w:val="00636A1A"/>
    <w:rsid w:val="006555FC"/>
    <w:rsid w:val="00677118"/>
    <w:rsid w:val="006E2AA5"/>
    <w:rsid w:val="006E3FF1"/>
    <w:rsid w:val="006F3CB7"/>
    <w:rsid w:val="007159C8"/>
    <w:rsid w:val="00724567"/>
    <w:rsid w:val="00767CEB"/>
    <w:rsid w:val="00784AC1"/>
    <w:rsid w:val="007C4C33"/>
    <w:rsid w:val="007D2E45"/>
    <w:rsid w:val="008210EC"/>
    <w:rsid w:val="00844AD1"/>
    <w:rsid w:val="00852D4E"/>
    <w:rsid w:val="008550ED"/>
    <w:rsid w:val="0088611F"/>
    <w:rsid w:val="00886414"/>
    <w:rsid w:val="00890C3F"/>
    <w:rsid w:val="008A0C81"/>
    <w:rsid w:val="008A57EF"/>
    <w:rsid w:val="008B088F"/>
    <w:rsid w:val="008B3219"/>
    <w:rsid w:val="008B3F63"/>
    <w:rsid w:val="008B63FE"/>
    <w:rsid w:val="008E065D"/>
    <w:rsid w:val="00921302"/>
    <w:rsid w:val="00943F67"/>
    <w:rsid w:val="00980FC0"/>
    <w:rsid w:val="00987098"/>
    <w:rsid w:val="00990A04"/>
    <w:rsid w:val="009E2113"/>
    <w:rsid w:val="009F3B8D"/>
    <w:rsid w:val="00A137B0"/>
    <w:rsid w:val="00A217F0"/>
    <w:rsid w:val="00A30F0A"/>
    <w:rsid w:val="00A53071"/>
    <w:rsid w:val="00A56446"/>
    <w:rsid w:val="00A721E2"/>
    <w:rsid w:val="00A8714A"/>
    <w:rsid w:val="00AD2D31"/>
    <w:rsid w:val="00B37F94"/>
    <w:rsid w:val="00B413E2"/>
    <w:rsid w:val="00B6368F"/>
    <w:rsid w:val="00B644C9"/>
    <w:rsid w:val="00B80213"/>
    <w:rsid w:val="00B90279"/>
    <w:rsid w:val="00BA45E6"/>
    <w:rsid w:val="00BB0E2C"/>
    <w:rsid w:val="00BD4E40"/>
    <w:rsid w:val="00BE2451"/>
    <w:rsid w:val="00BE5125"/>
    <w:rsid w:val="00BF0324"/>
    <w:rsid w:val="00BF75CD"/>
    <w:rsid w:val="00C03209"/>
    <w:rsid w:val="00C122BF"/>
    <w:rsid w:val="00C6424F"/>
    <w:rsid w:val="00C66B5D"/>
    <w:rsid w:val="00C72578"/>
    <w:rsid w:val="00C81B74"/>
    <w:rsid w:val="00C928AE"/>
    <w:rsid w:val="00CA2733"/>
    <w:rsid w:val="00CE0626"/>
    <w:rsid w:val="00D03007"/>
    <w:rsid w:val="00D05748"/>
    <w:rsid w:val="00D107B3"/>
    <w:rsid w:val="00D126A2"/>
    <w:rsid w:val="00D20C41"/>
    <w:rsid w:val="00D26A99"/>
    <w:rsid w:val="00D4085B"/>
    <w:rsid w:val="00D4668E"/>
    <w:rsid w:val="00DA30D8"/>
    <w:rsid w:val="00DB2E17"/>
    <w:rsid w:val="00DF72A3"/>
    <w:rsid w:val="00E1020D"/>
    <w:rsid w:val="00E223DB"/>
    <w:rsid w:val="00E24A8C"/>
    <w:rsid w:val="00E4066E"/>
    <w:rsid w:val="00E918CE"/>
    <w:rsid w:val="00EA615A"/>
    <w:rsid w:val="00EA637C"/>
    <w:rsid w:val="00F13075"/>
    <w:rsid w:val="00F574DD"/>
    <w:rsid w:val="00F61F87"/>
    <w:rsid w:val="00F93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01902"/>
  </w:style>
  <w:style w:type="paragraph" w:styleId="1">
    <w:name w:val="heading 1"/>
    <w:basedOn w:val="a"/>
    <w:next w:val="a"/>
    <w:link w:val="10"/>
    <w:qFormat/>
    <w:rsid w:val="00301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301902"/>
    <w:pPr>
      <w:spacing w:before="100" w:beforeAutospacing="1" w:after="100" w:afterAutospacing="1" w:line="240" w:lineRule="auto"/>
      <w:outlineLvl w:val="3"/>
    </w:pPr>
    <w:rPr>
      <w:rFonts w:ascii="Times New Roman" w:eastAsia="Times New Roman" w:hAnsi="Times New Roman" w:cs="Times New Roman"/>
      <w:b/>
      <w:bCs/>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0190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301902"/>
    <w:rPr>
      <w:rFonts w:ascii="Times New Roman" w:eastAsia="Times New Roman" w:hAnsi="Times New Roman" w:cs="Times New Roman"/>
      <w:b/>
      <w:bCs/>
      <w:sz w:val="20"/>
      <w:szCs w:val="24"/>
      <w:lang w:val="x-none" w:eastAsia="ru-RU"/>
    </w:rPr>
  </w:style>
  <w:style w:type="numbering" w:customStyle="1" w:styleId="11">
    <w:name w:val="Нет списка1"/>
    <w:next w:val="a2"/>
    <w:uiPriority w:val="99"/>
    <w:semiHidden/>
    <w:unhideWhenUsed/>
    <w:rsid w:val="00301902"/>
  </w:style>
  <w:style w:type="paragraph" w:styleId="a3">
    <w:name w:val="header"/>
    <w:basedOn w:val="a"/>
    <w:link w:val="a4"/>
    <w:uiPriority w:val="99"/>
    <w:unhideWhenUsed/>
    <w:rsid w:val="00301902"/>
    <w:pPr>
      <w:tabs>
        <w:tab w:val="center" w:pos="4677"/>
        <w:tab w:val="right" w:pos="9355"/>
      </w:tabs>
      <w:spacing w:after="0" w:line="240" w:lineRule="auto"/>
    </w:pPr>
    <w:rPr>
      <w:rFonts w:ascii="Times New Roman" w:hAnsi="Times New Roman" w:cs="Times New Roman"/>
      <w:sz w:val="28"/>
      <w:szCs w:val="28"/>
    </w:rPr>
  </w:style>
  <w:style w:type="character" w:customStyle="1" w:styleId="a4">
    <w:name w:val="Верхний колонтитул Знак"/>
    <w:basedOn w:val="a0"/>
    <w:link w:val="a3"/>
    <w:uiPriority w:val="99"/>
    <w:qFormat/>
    <w:rsid w:val="00301902"/>
    <w:rPr>
      <w:rFonts w:ascii="Times New Roman" w:hAnsi="Times New Roman" w:cs="Times New Roman"/>
      <w:sz w:val="28"/>
      <w:szCs w:val="28"/>
    </w:rPr>
  </w:style>
  <w:style w:type="paragraph" w:styleId="a5">
    <w:name w:val="footer"/>
    <w:basedOn w:val="a"/>
    <w:link w:val="a6"/>
    <w:uiPriority w:val="99"/>
    <w:unhideWhenUsed/>
    <w:rsid w:val="00301902"/>
    <w:pPr>
      <w:tabs>
        <w:tab w:val="center" w:pos="4677"/>
        <w:tab w:val="right" w:pos="9355"/>
      </w:tabs>
      <w:spacing w:after="0" w:line="240" w:lineRule="auto"/>
    </w:pPr>
    <w:rPr>
      <w:rFonts w:ascii="Times New Roman" w:hAnsi="Times New Roman" w:cs="Times New Roman"/>
      <w:sz w:val="28"/>
      <w:szCs w:val="28"/>
    </w:rPr>
  </w:style>
  <w:style w:type="character" w:customStyle="1" w:styleId="a6">
    <w:name w:val="Нижний колонтитул Знак"/>
    <w:basedOn w:val="a0"/>
    <w:link w:val="a5"/>
    <w:uiPriority w:val="99"/>
    <w:qFormat/>
    <w:rsid w:val="00301902"/>
    <w:rPr>
      <w:rFonts w:ascii="Times New Roman" w:hAnsi="Times New Roman" w:cs="Times New Roman"/>
      <w:sz w:val="28"/>
      <w:szCs w:val="28"/>
    </w:rPr>
  </w:style>
  <w:style w:type="paragraph" w:styleId="a7">
    <w:name w:val="TOC Heading"/>
    <w:basedOn w:val="1"/>
    <w:next w:val="a"/>
    <w:unhideWhenUsed/>
    <w:qFormat/>
    <w:rsid w:val="00301902"/>
    <w:pPr>
      <w:outlineLvl w:val="9"/>
    </w:pPr>
    <w:rPr>
      <w:lang w:eastAsia="ru-RU"/>
    </w:rPr>
  </w:style>
  <w:style w:type="paragraph" w:styleId="12">
    <w:name w:val="toc 1"/>
    <w:basedOn w:val="a"/>
    <w:next w:val="a"/>
    <w:autoRedefine/>
    <w:unhideWhenUsed/>
    <w:rsid w:val="00301902"/>
    <w:pPr>
      <w:spacing w:after="100"/>
    </w:pPr>
    <w:rPr>
      <w:rFonts w:ascii="Times New Roman" w:hAnsi="Times New Roman" w:cs="Times New Roman"/>
      <w:sz w:val="28"/>
      <w:szCs w:val="28"/>
    </w:rPr>
  </w:style>
  <w:style w:type="character" w:styleId="a8">
    <w:name w:val="Hyperlink"/>
    <w:basedOn w:val="a0"/>
    <w:uiPriority w:val="99"/>
    <w:unhideWhenUsed/>
    <w:rsid w:val="00301902"/>
    <w:rPr>
      <w:color w:val="0000FF" w:themeColor="hyperlink"/>
      <w:u w:val="single"/>
    </w:rPr>
  </w:style>
  <w:style w:type="paragraph" w:styleId="a9">
    <w:name w:val="Balloon Text"/>
    <w:basedOn w:val="a"/>
    <w:link w:val="aa"/>
    <w:uiPriority w:val="99"/>
    <w:unhideWhenUsed/>
    <w:qFormat/>
    <w:rsid w:val="00301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qFormat/>
    <w:rsid w:val="00301902"/>
    <w:rPr>
      <w:rFonts w:ascii="Tahoma" w:hAnsi="Tahoma" w:cs="Tahoma"/>
      <w:sz w:val="16"/>
      <w:szCs w:val="16"/>
    </w:rPr>
  </w:style>
  <w:style w:type="paragraph" w:styleId="ab">
    <w:name w:val="List Paragraph"/>
    <w:basedOn w:val="a"/>
    <w:uiPriority w:val="34"/>
    <w:qFormat/>
    <w:rsid w:val="00301902"/>
    <w:pPr>
      <w:spacing w:after="0" w:line="240" w:lineRule="auto"/>
      <w:ind w:left="720"/>
      <w:contextualSpacing/>
    </w:pPr>
    <w:rPr>
      <w:rFonts w:ascii="Times New Roman" w:eastAsia="Times New Roman" w:hAnsi="Times New Roman" w:cs="Times New Roman"/>
      <w:sz w:val="24"/>
      <w:szCs w:val="24"/>
      <w:lang w:eastAsia="ru-RU"/>
    </w:rPr>
  </w:style>
  <w:style w:type="table" w:styleId="ac">
    <w:name w:val="Table Grid"/>
    <w:basedOn w:val="a1"/>
    <w:uiPriority w:val="3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qFormat/>
    <w:rsid w:val="0030190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qFormat/>
    <w:rsid w:val="00301902"/>
    <w:rPr>
      <w:rFonts w:ascii="Times New Roman" w:eastAsia="Times New Roman" w:hAnsi="Times New Roman" w:cs="Times New Roman"/>
      <w:sz w:val="24"/>
      <w:szCs w:val="24"/>
      <w:lang w:val="x-none" w:eastAsia="x-none"/>
    </w:rPr>
  </w:style>
  <w:style w:type="table" w:customStyle="1" w:styleId="3">
    <w:name w:val="Сетка таблицы3"/>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01902"/>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e"/>
    <w:uiPriority w:val="99"/>
    <w:unhideWhenUsed/>
    <w:qFormat/>
    <w:rsid w:val="00301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link w:val="ad"/>
    <w:uiPriority w:val="99"/>
    <w:qFormat/>
    <w:locked/>
    <w:rsid w:val="00301902"/>
    <w:rPr>
      <w:rFonts w:ascii="Times New Roman" w:eastAsia="Times New Roman" w:hAnsi="Times New Roman" w:cs="Times New Roman"/>
      <w:sz w:val="24"/>
      <w:szCs w:val="24"/>
      <w:lang w:eastAsia="ru-RU"/>
    </w:rPr>
  </w:style>
  <w:style w:type="paragraph" w:customStyle="1" w:styleId="ConsPlusNormal">
    <w:name w:val="ConsPlusNormal"/>
    <w:qFormat/>
    <w:rsid w:val="00301902"/>
    <w:pPr>
      <w:widowControl w:val="0"/>
      <w:autoSpaceDE w:val="0"/>
      <w:autoSpaceDN w:val="0"/>
      <w:spacing w:after="0" w:line="240" w:lineRule="auto"/>
    </w:pPr>
    <w:rPr>
      <w:rFonts w:ascii="Calibri" w:eastAsia="Times New Roman" w:hAnsi="Calibri" w:cs="Calibri"/>
      <w:szCs w:val="20"/>
      <w:lang w:eastAsia="ru-RU"/>
    </w:rPr>
  </w:style>
  <w:style w:type="paragraph" w:styleId="21">
    <w:name w:val="toc 2"/>
    <w:basedOn w:val="a"/>
    <w:next w:val="a"/>
    <w:autoRedefine/>
    <w:unhideWhenUsed/>
    <w:rsid w:val="00301902"/>
    <w:pPr>
      <w:spacing w:after="100"/>
      <w:ind w:left="280"/>
    </w:pPr>
    <w:rPr>
      <w:rFonts w:ascii="Times New Roman" w:hAnsi="Times New Roman" w:cs="Times New Roman"/>
      <w:sz w:val="28"/>
      <w:szCs w:val="28"/>
    </w:rPr>
  </w:style>
  <w:style w:type="numbering" w:customStyle="1" w:styleId="110">
    <w:name w:val="Нет списка11"/>
    <w:next w:val="a2"/>
    <w:uiPriority w:val="99"/>
    <w:semiHidden/>
    <w:unhideWhenUsed/>
    <w:rsid w:val="00301902"/>
  </w:style>
  <w:style w:type="character" w:customStyle="1" w:styleId="-">
    <w:name w:val="Интернет-ссылка"/>
    <w:basedOn w:val="a0"/>
    <w:rsid w:val="00301902"/>
    <w:rPr>
      <w:color w:val="0000FF"/>
      <w:u w:val="single"/>
    </w:rPr>
  </w:style>
  <w:style w:type="character" w:customStyle="1" w:styleId="af">
    <w:name w:val="Ссылка указателя"/>
    <w:qFormat/>
    <w:rsid w:val="00301902"/>
  </w:style>
  <w:style w:type="paragraph" w:customStyle="1" w:styleId="af0">
    <w:name w:val="Заголовок"/>
    <w:basedOn w:val="a"/>
    <w:next w:val="af1"/>
    <w:qFormat/>
    <w:rsid w:val="00301902"/>
    <w:pPr>
      <w:keepNext/>
      <w:overflowPunct w:val="0"/>
      <w:spacing w:before="240" w:after="120"/>
    </w:pPr>
    <w:rPr>
      <w:rFonts w:ascii="Liberation Sans" w:eastAsia="Droid Sans Fallback" w:hAnsi="Liberation Sans" w:cs="Droid Sans Devanagari"/>
      <w:sz w:val="28"/>
      <w:szCs w:val="28"/>
    </w:rPr>
  </w:style>
  <w:style w:type="paragraph" w:styleId="af1">
    <w:name w:val="Body Text"/>
    <w:basedOn w:val="a"/>
    <w:link w:val="af2"/>
    <w:rsid w:val="00301902"/>
    <w:pPr>
      <w:overflowPunct w:val="0"/>
      <w:spacing w:after="140"/>
    </w:pPr>
    <w:rPr>
      <w:rFonts w:ascii="Times New Roman" w:eastAsia="Calibri" w:hAnsi="Times New Roman" w:cs="Times New Roman"/>
      <w:sz w:val="28"/>
      <w:szCs w:val="28"/>
    </w:rPr>
  </w:style>
  <w:style w:type="character" w:customStyle="1" w:styleId="af2">
    <w:name w:val="Основной текст Знак"/>
    <w:basedOn w:val="a0"/>
    <w:link w:val="af1"/>
    <w:rsid w:val="00301902"/>
    <w:rPr>
      <w:rFonts w:ascii="Times New Roman" w:eastAsia="Calibri" w:hAnsi="Times New Roman" w:cs="Times New Roman"/>
      <w:sz w:val="28"/>
      <w:szCs w:val="28"/>
    </w:rPr>
  </w:style>
  <w:style w:type="paragraph" w:styleId="af3">
    <w:name w:val="List"/>
    <w:basedOn w:val="af1"/>
    <w:rsid w:val="00301902"/>
    <w:rPr>
      <w:rFonts w:cs="Droid Sans Devanagari"/>
    </w:rPr>
  </w:style>
  <w:style w:type="paragraph" w:styleId="af4">
    <w:name w:val="caption"/>
    <w:basedOn w:val="a"/>
    <w:uiPriority w:val="35"/>
    <w:qFormat/>
    <w:rsid w:val="00301902"/>
    <w:pPr>
      <w:suppressLineNumbers/>
      <w:overflowPunct w:val="0"/>
      <w:spacing w:before="120" w:after="120"/>
    </w:pPr>
    <w:rPr>
      <w:rFonts w:ascii="Times New Roman" w:eastAsia="Calibri" w:hAnsi="Times New Roman" w:cs="Droid Sans Devanagari"/>
      <w:i/>
      <w:iCs/>
      <w:sz w:val="24"/>
      <w:szCs w:val="24"/>
    </w:rPr>
  </w:style>
  <w:style w:type="paragraph" w:styleId="13">
    <w:name w:val="index 1"/>
    <w:basedOn w:val="a"/>
    <w:next w:val="a"/>
    <w:autoRedefine/>
    <w:uiPriority w:val="99"/>
    <w:semiHidden/>
    <w:unhideWhenUsed/>
    <w:rsid w:val="00301902"/>
    <w:pPr>
      <w:overflowPunct w:val="0"/>
      <w:spacing w:after="0" w:line="240" w:lineRule="auto"/>
      <w:ind w:left="280" w:hanging="280"/>
    </w:pPr>
    <w:rPr>
      <w:rFonts w:ascii="Times New Roman" w:eastAsia="Calibri" w:hAnsi="Times New Roman" w:cs="Times New Roman"/>
      <w:sz w:val="28"/>
      <w:szCs w:val="28"/>
    </w:rPr>
  </w:style>
  <w:style w:type="paragraph" w:styleId="af5">
    <w:name w:val="index heading"/>
    <w:basedOn w:val="a"/>
    <w:qFormat/>
    <w:rsid w:val="00301902"/>
    <w:pPr>
      <w:suppressLineNumbers/>
      <w:overflowPunct w:val="0"/>
    </w:pPr>
    <w:rPr>
      <w:rFonts w:ascii="Times New Roman" w:eastAsia="Calibri" w:hAnsi="Times New Roman" w:cs="Droid Sans Devanagari"/>
      <w:sz w:val="28"/>
      <w:szCs w:val="28"/>
    </w:rPr>
  </w:style>
  <w:style w:type="paragraph" w:customStyle="1" w:styleId="af6">
    <w:name w:val="Верхний и нижний колонтитулы"/>
    <w:basedOn w:val="a"/>
    <w:qFormat/>
    <w:rsid w:val="00301902"/>
    <w:pPr>
      <w:overflowPunct w:val="0"/>
    </w:pPr>
    <w:rPr>
      <w:rFonts w:ascii="Times New Roman" w:eastAsia="Calibri" w:hAnsi="Times New Roman" w:cs="Times New Roman"/>
      <w:sz w:val="28"/>
      <w:szCs w:val="28"/>
    </w:rPr>
  </w:style>
  <w:style w:type="character" w:customStyle="1" w:styleId="14">
    <w:name w:val="Верхний колонтитул Знак1"/>
    <w:basedOn w:val="a0"/>
    <w:rsid w:val="00301902"/>
    <w:rPr>
      <w:sz w:val="28"/>
    </w:rPr>
  </w:style>
  <w:style w:type="character" w:customStyle="1" w:styleId="15">
    <w:name w:val="Нижний колонтитул Знак1"/>
    <w:basedOn w:val="a0"/>
    <w:rsid w:val="00301902"/>
    <w:rPr>
      <w:sz w:val="28"/>
    </w:rPr>
  </w:style>
  <w:style w:type="character" w:customStyle="1" w:styleId="16">
    <w:name w:val="Текст выноски Знак1"/>
    <w:basedOn w:val="a0"/>
    <w:rsid w:val="00301902"/>
    <w:rPr>
      <w:rFonts w:ascii="Tahoma" w:hAnsi="Tahoma" w:cs="Tahoma"/>
      <w:sz w:val="16"/>
      <w:szCs w:val="16"/>
    </w:rPr>
  </w:style>
  <w:style w:type="character" w:customStyle="1" w:styleId="210">
    <w:name w:val="Основной текст с отступом 2 Знак1"/>
    <w:basedOn w:val="a0"/>
    <w:rsid w:val="00301902"/>
    <w:rPr>
      <w:rFonts w:eastAsia="Times New Roman"/>
      <w:sz w:val="24"/>
      <w:szCs w:val="24"/>
      <w:lang w:val="x-none" w:eastAsia="x-none"/>
    </w:rPr>
  </w:style>
  <w:style w:type="paragraph" w:customStyle="1" w:styleId="af7">
    <w:name w:val="Содержимое таблицы"/>
    <w:basedOn w:val="a"/>
    <w:qFormat/>
    <w:rsid w:val="00301902"/>
    <w:pPr>
      <w:suppressLineNumbers/>
      <w:overflowPunct w:val="0"/>
    </w:pPr>
    <w:rPr>
      <w:rFonts w:ascii="Times New Roman" w:eastAsia="Calibri" w:hAnsi="Times New Roman" w:cs="Times New Roman"/>
      <w:sz w:val="28"/>
      <w:szCs w:val="28"/>
    </w:rPr>
  </w:style>
  <w:style w:type="numbering" w:customStyle="1" w:styleId="22">
    <w:name w:val="Нет списка2"/>
    <w:next w:val="a2"/>
    <w:uiPriority w:val="99"/>
    <w:semiHidden/>
    <w:unhideWhenUsed/>
    <w:rsid w:val="00301902"/>
  </w:style>
  <w:style w:type="paragraph" w:styleId="af8">
    <w:name w:val="No Spacing"/>
    <w:link w:val="af9"/>
    <w:qFormat/>
    <w:rsid w:val="00301902"/>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301902"/>
    <w:pPr>
      <w:autoSpaceDE w:val="0"/>
      <w:autoSpaceDN w:val="0"/>
      <w:adjustRightInd w:val="0"/>
      <w:spacing w:after="0" w:line="240" w:lineRule="auto"/>
    </w:pPr>
    <w:rPr>
      <w:rFonts w:ascii="Courier New" w:eastAsia="Calibri" w:hAnsi="Courier New" w:cs="Courier New"/>
      <w:sz w:val="20"/>
      <w:szCs w:val="20"/>
    </w:rPr>
  </w:style>
  <w:style w:type="character" w:styleId="afa">
    <w:name w:val="line number"/>
    <w:basedOn w:val="a0"/>
    <w:uiPriority w:val="99"/>
    <w:semiHidden/>
    <w:unhideWhenUsed/>
    <w:rsid w:val="00301902"/>
  </w:style>
  <w:style w:type="table" w:customStyle="1" w:styleId="17">
    <w:name w:val="Сетка таблицы1"/>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301902"/>
  </w:style>
  <w:style w:type="numbering" w:customStyle="1" w:styleId="111">
    <w:name w:val="Нет списка111"/>
    <w:next w:val="a2"/>
    <w:uiPriority w:val="99"/>
    <w:semiHidden/>
    <w:unhideWhenUsed/>
    <w:rsid w:val="00301902"/>
  </w:style>
  <w:style w:type="table" w:customStyle="1" w:styleId="23">
    <w:name w:val="Сетка таблицы2"/>
    <w:basedOn w:val="a1"/>
    <w:next w:val="ac"/>
    <w:uiPriority w:val="3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301902"/>
  </w:style>
  <w:style w:type="numbering" w:customStyle="1" w:styleId="211">
    <w:name w:val="Нет списка21"/>
    <w:next w:val="a2"/>
    <w:uiPriority w:val="99"/>
    <w:semiHidden/>
    <w:unhideWhenUsed/>
    <w:rsid w:val="00301902"/>
  </w:style>
  <w:style w:type="table" w:customStyle="1" w:styleId="112">
    <w:name w:val="Сетка таблицы11"/>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301902"/>
  </w:style>
  <w:style w:type="numbering" w:customStyle="1" w:styleId="120">
    <w:name w:val="Нет списка12"/>
    <w:next w:val="a2"/>
    <w:uiPriority w:val="99"/>
    <w:semiHidden/>
    <w:unhideWhenUsed/>
    <w:rsid w:val="00301902"/>
  </w:style>
  <w:style w:type="table" w:customStyle="1" w:styleId="42">
    <w:name w:val="Сетка таблицы4"/>
    <w:basedOn w:val="a1"/>
    <w:next w:val="ac"/>
    <w:uiPriority w:val="59"/>
    <w:rsid w:val="00301902"/>
    <w:pPr>
      <w:spacing w:after="0" w:line="240"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Основной текст1"/>
    <w:basedOn w:val="a"/>
    <w:rsid w:val="00301902"/>
    <w:pPr>
      <w:shd w:val="clear" w:color="auto" w:fill="FFFFFF"/>
      <w:spacing w:before="360" w:after="0" w:line="365" w:lineRule="exact"/>
      <w:jc w:val="both"/>
    </w:pPr>
    <w:rPr>
      <w:rFonts w:ascii="Times New Roman" w:eastAsia="Times New Roman" w:hAnsi="Times New Roman" w:cs="Times New Roman"/>
      <w:color w:val="000000"/>
      <w:sz w:val="31"/>
      <w:szCs w:val="31"/>
      <w:lang w:eastAsia="ru-RU"/>
    </w:rPr>
  </w:style>
  <w:style w:type="table" w:customStyle="1" w:styleId="5">
    <w:name w:val="Сетка таблицы5"/>
    <w:basedOn w:val="a1"/>
    <w:next w:val="ac"/>
    <w:uiPriority w:val="59"/>
    <w:rsid w:val="00301902"/>
    <w:pPr>
      <w:spacing w:after="0" w:line="240" w:lineRule="auto"/>
    </w:pPr>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301902"/>
    <w:rPr>
      <w:b/>
      <w:bCs/>
    </w:rPr>
  </w:style>
  <w:style w:type="character" w:customStyle="1" w:styleId="24">
    <w:name w:val="Основной текст (2)_"/>
    <w:link w:val="25"/>
    <w:rsid w:val="00301902"/>
    <w:rPr>
      <w:rFonts w:eastAsia="Times New Roman"/>
      <w:shd w:val="clear" w:color="auto" w:fill="FFFFFF"/>
    </w:rPr>
  </w:style>
  <w:style w:type="paragraph" w:customStyle="1" w:styleId="25">
    <w:name w:val="Основной текст (2)"/>
    <w:basedOn w:val="a"/>
    <w:link w:val="24"/>
    <w:rsid w:val="00301902"/>
    <w:pPr>
      <w:widowControl w:val="0"/>
      <w:shd w:val="clear" w:color="auto" w:fill="FFFFFF"/>
      <w:spacing w:before="900" w:after="0" w:line="322" w:lineRule="exact"/>
      <w:jc w:val="both"/>
    </w:pPr>
    <w:rPr>
      <w:rFonts w:eastAsia="Times New Roman"/>
    </w:rPr>
  </w:style>
  <w:style w:type="paragraph" w:styleId="afc">
    <w:name w:val="footnote text"/>
    <w:basedOn w:val="a"/>
    <w:link w:val="afd"/>
    <w:uiPriority w:val="99"/>
    <w:rsid w:val="00301902"/>
    <w:pPr>
      <w:spacing w:after="0" w:line="240" w:lineRule="auto"/>
    </w:pPr>
    <w:rPr>
      <w:rFonts w:ascii="Times New Roman" w:eastAsia="Times New Roman" w:hAnsi="Times New Roman" w:cs="Times New Roman"/>
      <w:sz w:val="20"/>
      <w:szCs w:val="20"/>
      <w:lang w:val="x-none" w:eastAsia="ru-RU"/>
    </w:rPr>
  </w:style>
  <w:style w:type="character" w:customStyle="1" w:styleId="afd">
    <w:name w:val="Текст сноски Знак"/>
    <w:basedOn w:val="a0"/>
    <w:link w:val="afc"/>
    <w:uiPriority w:val="99"/>
    <w:rsid w:val="00301902"/>
    <w:rPr>
      <w:rFonts w:ascii="Times New Roman" w:eastAsia="Times New Roman" w:hAnsi="Times New Roman" w:cs="Times New Roman"/>
      <w:sz w:val="20"/>
      <w:szCs w:val="20"/>
      <w:lang w:val="x-none" w:eastAsia="ru-RU"/>
    </w:rPr>
  </w:style>
  <w:style w:type="character" w:styleId="afe">
    <w:name w:val="footnote reference"/>
    <w:uiPriority w:val="99"/>
    <w:rsid w:val="00301902"/>
    <w:rPr>
      <w:vertAlign w:val="superscript"/>
    </w:rPr>
  </w:style>
  <w:style w:type="character" w:customStyle="1" w:styleId="aff">
    <w:name w:val="Основной текст_"/>
    <w:link w:val="26"/>
    <w:locked/>
    <w:rsid w:val="00301902"/>
    <w:rPr>
      <w:rFonts w:eastAsia="Times New Roman"/>
      <w:sz w:val="26"/>
      <w:szCs w:val="26"/>
      <w:shd w:val="clear" w:color="auto" w:fill="FFFFFF"/>
    </w:rPr>
  </w:style>
  <w:style w:type="paragraph" w:customStyle="1" w:styleId="26">
    <w:name w:val="Основной текст2"/>
    <w:basedOn w:val="a"/>
    <w:link w:val="aff"/>
    <w:rsid w:val="00301902"/>
    <w:pPr>
      <w:widowControl w:val="0"/>
      <w:shd w:val="clear" w:color="auto" w:fill="FFFFFF"/>
      <w:spacing w:after="0" w:line="0" w:lineRule="atLeast"/>
      <w:jc w:val="center"/>
    </w:pPr>
    <w:rPr>
      <w:rFonts w:eastAsia="Times New Roman"/>
      <w:sz w:val="26"/>
      <w:szCs w:val="26"/>
    </w:rPr>
  </w:style>
  <w:style w:type="paragraph" w:customStyle="1" w:styleId="font8">
    <w:name w:val="font_8"/>
    <w:basedOn w:val="a"/>
    <w:rsid w:val="00301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Основной текст3"/>
    <w:basedOn w:val="a"/>
    <w:rsid w:val="00301902"/>
    <w:pPr>
      <w:shd w:val="clear" w:color="auto" w:fill="FFFFFF"/>
      <w:spacing w:after="1140" w:line="0" w:lineRule="atLeast"/>
    </w:pPr>
    <w:rPr>
      <w:rFonts w:ascii="Times New Roman" w:eastAsia="Times New Roman" w:hAnsi="Times New Roman" w:cs="Times New Roman"/>
      <w:sz w:val="28"/>
      <w:szCs w:val="28"/>
    </w:rPr>
  </w:style>
  <w:style w:type="character" w:customStyle="1" w:styleId="normaltextrunscxw221188466bcx0">
    <w:name w:val="normaltextrun scxw221188466 bcx0"/>
    <w:uiPriority w:val="99"/>
    <w:rsid w:val="00301902"/>
    <w:rPr>
      <w:rFonts w:cs="Times New Roman"/>
    </w:rPr>
  </w:style>
  <w:style w:type="table" w:customStyle="1" w:styleId="121">
    <w:name w:val="Сетка таблицы12"/>
    <w:basedOn w:val="a1"/>
    <w:next w:val="ac"/>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1"/>
    <w:next w:val="ac"/>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c"/>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30190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0">
    <w:name w:val="Знак Знак Знак Знак"/>
    <w:basedOn w:val="a"/>
    <w:uiPriority w:val="99"/>
    <w:rsid w:val="00301902"/>
    <w:pPr>
      <w:spacing w:after="0" w:line="240" w:lineRule="auto"/>
    </w:pPr>
    <w:rPr>
      <w:rFonts w:ascii="Times New Roman" w:eastAsia="Times New Roman" w:hAnsi="Times New Roman" w:cs="Times New Roman"/>
      <w:sz w:val="24"/>
      <w:szCs w:val="24"/>
      <w:lang w:val="pl-PL" w:eastAsia="pl-PL"/>
    </w:rPr>
  </w:style>
  <w:style w:type="table" w:customStyle="1" w:styleId="6">
    <w:name w:val="Сетка таблицы6"/>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cwomain">
    <w:name w:val="hcwo_main"/>
    <w:basedOn w:val="a"/>
    <w:rsid w:val="00301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basedOn w:val="a0"/>
    <w:uiPriority w:val="20"/>
    <w:qFormat/>
    <w:rsid w:val="00301902"/>
    <w:rPr>
      <w:i/>
      <w:iCs/>
    </w:rPr>
  </w:style>
  <w:style w:type="numbering" w:customStyle="1" w:styleId="50">
    <w:name w:val="Нет списка5"/>
    <w:next w:val="a2"/>
    <w:uiPriority w:val="99"/>
    <w:semiHidden/>
    <w:unhideWhenUsed/>
    <w:rsid w:val="00301902"/>
  </w:style>
  <w:style w:type="character" w:customStyle="1" w:styleId="19">
    <w:name w:val="Основной шрифт абзаца1"/>
    <w:rsid w:val="00301902"/>
  </w:style>
  <w:style w:type="table" w:customStyle="1" w:styleId="140">
    <w:name w:val="Сетка таблицы14"/>
    <w:basedOn w:val="a1"/>
    <w:next w:val="ac"/>
    <w:uiPriority w:val="59"/>
    <w:rsid w:val="0030190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c"/>
    <w:uiPriority w:val="59"/>
    <w:rsid w:val="0030190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a0"/>
    <w:rsid w:val="00301902"/>
  </w:style>
  <w:style w:type="character" w:customStyle="1" w:styleId="af9">
    <w:name w:val="Без интервала Знак"/>
    <w:link w:val="af8"/>
    <w:locked/>
    <w:rsid w:val="00301902"/>
    <w:rPr>
      <w:rFonts w:ascii="Calibri" w:eastAsia="Times New Roman" w:hAnsi="Calibri" w:cs="Times New Roman"/>
      <w:lang w:eastAsia="ru-RU"/>
    </w:rPr>
  </w:style>
  <w:style w:type="table" w:customStyle="1" w:styleId="150">
    <w:name w:val="Сетка таблицы15"/>
    <w:basedOn w:val="a1"/>
    <w:next w:val="ac"/>
    <w:uiPriority w:val="39"/>
    <w:rsid w:val="0030190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uiPriority w:val="39"/>
    <w:rsid w:val="00301902"/>
    <w:pPr>
      <w:spacing w:after="0" w:line="240" w:lineRule="auto"/>
      <w:jc w:val="both"/>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7">
    <w:name w:val="Основной текст 2 Знак"/>
    <w:basedOn w:val="a0"/>
    <w:link w:val="28"/>
    <w:uiPriority w:val="99"/>
    <w:semiHidden/>
    <w:rsid w:val="00301902"/>
    <w:rPr>
      <w:rFonts w:ascii="Calibri" w:eastAsia="SimSun" w:hAnsi="Calibri" w:cs="Calibri"/>
      <w:kern w:val="1"/>
      <w:lang w:eastAsia="ar-SA"/>
    </w:rPr>
  </w:style>
  <w:style w:type="paragraph" w:styleId="28">
    <w:name w:val="Body Text 2"/>
    <w:basedOn w:val="a"/>
    <w:link w:val="27"/>
    <w:uiPriority w:val="99"/>
    <w:semiHidden/>
    <w:unhideWhenUsed/>
    <w:rsid w:val="00301902"/>
    <w:pPr>
      <w:suppressAutoHyphens/>
      <w:spacing w:after="120" w:line="480" w:lineRule="auto"/>
      <w:textAlignment w:val="baseline"/>
    </w:pPr>
    <w:rPr>
      <w:rFonts w:ascii="Calibri" w:eastAsia="SimSun" w:hAnsi="Calibri" w:cs="Calibri"/>
      <w:kern w:val="1"/>
      <w:lang w:eastAsia="ar-SA"/>
    </w:rPr>
  </w:style>
  <w:style w:type="character" w:customStyle="1" w:styleId="213">
    <w:name w:val="Основной текст 2 Знак1"/>
    <w:basedOn w:val="a0"/>
    <w:uiPriority w:val="99"/>
    <w:semiHidden/>
    <w:rsid w:val="00301902"/>
  </w:style>
  <w:style w:type="character" w:customStyle="1" w:styleId="aff2">
    <w:name w:val="Цветовое выделение для Текст"/>
    <w:rsid w:val="00301902"/>
    <w:rPr>
      <w:sz w:val="24"/>
    </w:rPr>
  </w:style>
  <w:style w:type="paragraph" w:styleId="aff3">
    <w:name w:val="endnote text"/>
    <w:basedOn w:val="a"/>
    <w:link w:val="aff4"/>
    <w:uiPriority w:val="99"/>
    <w:semiHidden/>
    <w:unhideWhenUsed/>
    <w:rsid w:val="002B7083"/>
    <w:pPr>
      <w:spacing w:after="0" w:line="240" w:lineRule="auto"/>
    </w:pPr>
    <w:rPr>
      <w:sz w:val="20"/>
      <w:szCs w:val="20"/>
    </w:rPr>
  </w:style>
  <w:style w:type="character" w:customStyle="1" w:styleId="aff4">
    <w:name w:val="Текст концевой сноски Знак"/>
    <w:basedOn w:val="a0"/>
    <w:link w:val="aff3"/>
    <w:uiPriority w:val="99"/>
    <w:semiHidden/>
    <w:rsid w:val="002B7083"/>
    <w:rPr>
      <w:sz w:val="20"/>
      <w:szCs w:val="20"/>
    </w:rPr>
  </w:style>
  <w:style w:type="character" w:styleId="aff5">
    <w:name w:val="endnote reference"/>
    <w:basedOn w:val="a0"/>
    <w:uiPriority w:val="99"/>
    <w:semiHidden/>
    <w:unhideWhenUsed/>
    <w:rsid w:val="002B70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01902"/>
  </w:style>
  <w:style w:type="paragraph" w:styleId="1">
    <w:name w:val="heading 1"/>
    <w:basedOn w:val="a"/>
    <w:next w:val="a"/>
    <w:link w:val="10"/>
    <w:qFormat/>
    <w:rsid w:val="00301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301902"/>
    <w:pPr>
      <w:spacing w:before="100" w:beforeAutospacing="1" w:after="100" w:afterAutospacing="1" w:line="240" w:lineRule="auto"/>
      <w:outlineLvl w:val="3"/>
    </w:pPr>
    <w:rPr>
      <w:rFonts w:ascii="Times New Roman" w:eastAsia="Times New Roman" w:hAnsi="Times New Roman" w:cs="Times New Roman"/>
      <w:b/>
      <w:bCs/>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0190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301902"/>
    <w:rPr>
      <w:rFonts w:ascii="Times New Roman" w:eastAsia="Times New Roman" w:hAnsi="Times New Roman" w:cs="Times New Roman"/>
      <w:b/>
      <w:bCs/>
      <w:sz w:val="20"/>
      <w:szCs w:val="24"/>
      <w:lang w:val="x-none" w:eastAsia="ru-RU"/>
    </w:rPr>
  </w:style>
  <w:style w:type="numbering" w:customStyle="1" w:styleId="11">
    <w:name w:val="Нет списка1"/>
    <w:next w:val="a2"/>
    <w:uiPriority w:val="99"/>
    <w:semiHidden/>
    <w:unhideWhenUsed/>
    <w:rsid w:val="00301902"/>
  </w:style>
  <w:style w:type="paragraph" w:styleId="a3">
    <w:name w:val="header"/>
    <w:basedOn w:val="a"/>
    <w:link w:val="a4"/>
    <w:uiPriority w:val="99"/>
    <w:unhideWhenUsed/>
    <w:rsid w:val="00301902"/>
    <w:pPr>
      <w:tabs>
        <w:tab w:val="center" w:pos="4677"/>
        <w:tab w:val="right" w:pos="9355"/>
      </w:tabs>
      <w:spacing w:after="0" w:line="240" w:lineRule="auto"/>
    </w:pPr>
    <w:rPr>
      <w:rFonts w:ascii="Times New Roman" w:hAnsi="Times New Roman" w:cs="Times New Roman"/>
      <w:sz w:val="28"/>
      <w:szCs w:val="28"/>
    </w:rPr>
  </w:style>
  <w:style w:type="character" w:customStyle="1" w:styleId="a4">
    <w:name w:val="Верхний колонтитул Знак"/>
    <w:basedOn w:val="a0"/>
    <w:link w:val="a3"/>
    <w:uiPriority w:val="99"/>
    <w:qFormat/>
    <w:rsid w:val="00301902"/>
    <w:rPr>
      <w:rFonts w:ascii="Times New Roman" w:hAnsi="Times New Roman" w:cs="Times New Roman"/>
      <w:sz w:val="28"/>
      <w:szCs w:val="28"/>
    </w:rPr>
  </w:style>
  <w:style w:type="paragraph" w:styleId="a5">
    <w:name w:val="footer"/>
    <w:basedOn w:val="a"/>
    <w:link w:val="a6"/>
    <w:uiPriority w:val="99"/>
    <w:unhideWhenUsed/>
    <w:rsid w:val="00301902"/>
    <w:pPr>
      <w:tabs>
        <w:tab w:val="center" w:pos="4677"/>
        <w:tab w:val="right" w:pos="9355"/>
      </w:tabs>
      <w:spacing w:after="0" w:line="240" w:lineRule="auto"/>
    </w:pPr>
    <w:rPr>
      <w:rFonts w:ascii="Times New Roman" w:hAnsi="Times New Roman" w:cs="Times New Roman"/>
      <w:sz w:val="28"/>
      <w:szCs w:val="28"/>
    </w:rPr>
  </w:style>
  <w:style w:type="character" w:customStyle="1" w:styleId="a6">
    <w:name w:val="Нижний колонтитул Знак"/>
    <w:basedOn w:val="a0"/>
    <w:link w:val="a5"/>
    <w:uiPriority w:val="99"/>
    <w:qFormat/>
    <w:rsid w:val="00301902"/>
    <w:rPr>
      <w:rFonts w:ascii="Times New Roman" w:hAnsi="Times New Roman" w:cs="Times New Roman"/>
      <w:sz w:val="28"/>
      <w:szCs w:val="28"/>
    </w:rPr>
  </w:style>
  <w:style w:type="paragraph" w:styleId="a7">
    <w:name w:val="TOC Heading"/>
    <w:basedOn w:val="1"/>
    <w:next w:val="a"/>
    <w:unhideWhenUsed/>
    <w:qFormat/>
    <w:rsid w:val="00301902"/>
    <w:pPr>
      <w:outlineLvl w:val="9"/>
    </w:pPr>
    <w:rPr>
      <w:lang w:eastAsia="ru-RU"/>
    </w:rPr>
  </w:style>
  <w:style w:type="paragraph" w:styleId="12">
    <w:name w:val="toc 1"/>
    <w:basedOn w:val="a"/>
    <w:next w:val="a"/>
    <w:autoRedefine/>
    <w:unhideWhenUsed/>
    <w:rsid w:val="00301902"/>
    <w:pPr>
      <w:spacing w:after="100"/>
    </w:pPr>
    <w:rPr>
      <w:rFonts w:ascii="Times New Roman" w:hAnsi="Times New Roman" w:cs="Times New Roman"/>
      <w:sz w:val="28"/>
      <w:szCs w:val="28"/>
    </w:rPr>
  </w:style>
  <w:style w:type="character" w:styleId="a8">
    <w:name w:val="Hyperlink"/>
    <w:basedOn w:val="a0"/>
    <w:uiPriority w:val="99"/>
    <w:unhideWhenUsed/>
    <w:rsid w:val="00301902"/>
    <w:rPr>
      <w:color w:val="0000FF" w:themeColor="hyperlink"/>
      <w:u w:val="single"/>
    </w:rPr>
  </w:style>
  <w:style w:type="paragraph" w:styleId="a9">
    <w:name w:val="Balloon Text"/>
    <w:basedOn w:val="a"/>
    <w:link w:val="aa"/>
    <w:uiPriority w:val="99"/>
    <w:unhideWhenUsed/>
    <w:qFormat/>
    <w:rsid w:val="00301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qFormat/>
    <w:rsid w:val="00301902"/>
    <w:rPr>
      <w:rFonts w:ascii="Tahoma" w:hAnsi="Tahoma" w:cs="Tahoma"/>
      <w:sz w:val="16"/>
      <w:szCs w:val="16"/>
    </w:rPr>
  </w:style>
  <w:style w:type="paragraph" w:styleId="ab">
    <w:name w:val="List Paragraph"/>
    <w:basedOn w:val="a"/>
    <w:uiPriority w:val="34"/>
    <w:qFormat/>
    <w:rsid w:val="00301902"/>
    <w:pPr>
      <w:spacing w:after="0" w:line="240" w:lineRule="auto"/>
      <w:ind w:left="720"/>
      <w:contextualSpacing/>
    </w:pPr>
    <w:rPr>
      <w:rFonts w:ascii="Times New Roman" w:eastAsia="Times New Roman" w:hAnsi="Times New Roman" w:cs="Times New Roman"/>
      <w:sz w:val="24"/>
      <w:szCs w:val="24"/>
      <w:lang w:eastAsia="ru-RU"/>
    </w:rPr>
  </w:style>
  <w:style w:type="table" w:styleId="ac">
    <w:name w:val="Table Grid"/>
    <w:basedOn w:val="a1"/>
    <w:uiPriority w:val="3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qFormat/>
    <w:rsid w:val="0030190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qFormat/>
    <w:rsid w:val="00301902"/>
    <w:rPr>
      <w:rFonts w:ascii="Times New Roman" w:eastAsia="Times New Roman" w:hAnsi="Times New Roman" w:cs="Times New Roman"/>
      <w:sz w:val="24"/>
      <w:szCs w:val="24"/>
      <w:lang w:val="x-none" w:eastAsia="x-none"/>
    </w:rPr>
  </w:style>
  <w:style w:type="table" w:customStyle="1" w:styleId="3">
    <w:name w:val="Сетка таблицы3"/>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01902"/>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e"/>
    <w:uiPriority w:val="99"/>
    <w:unhideWhenUsed/>
    <w:qFormat/>
    <w:rsid w:val="00301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link w:val="ad"/>
    <w:uiPriority w:val="99"/>
    <w:qFormat/>
    <w:locked/>
    <w:rsid w:val="00301902"/>
    <w:rPr>
      <w:rFonts w:ascii="Times New Roman" w:eastAsia="Times New Roman" w:hAnsi="Times New Roman" w:cs="Times New Roman"/>
      <w:sz w:val="24"/>
      <w:szCs w:val="24"/>
      <w:lang w:eastAsia="ru-RU"/>
    </w:rPr>
  </w:style>
  <w:style w:type="paragraph" w:customStyle="1" w:styleId="ConsPlusNormal">
    <w:name w:val="ConsPlusNormal"/>
    <w:qFormat/>
    <w:rsid w:val="00301902"/>
    <w:pPr>
      <w:widowControl w:val="0"/>
      <w:autoSpaceDE w:val="0"/>
      <w:autoSpaceDN w:val="0"/>
      <w:spacing w:after="0" w:line="240" w:lineRule="auto"/>
    </w:pPr>
    <w:rPr>
      <w:rFonts w:ascii="Calibri" w:eastAsia="Times New Roman" w:hAnsi="Calibri" w:cs="Calibri"/>
      <w:szCs w:val="20"/>
      <w:lang w:eastAsia="ru-RU"/>
    </w:rPr>
  </w:style>
  <w:style w:type="paragraph" w:styleId="21">
    <w:name w:val="toc 2"/>
    <w:basedOn w:val="a"/>
    <w:next w:val="a"/>
    <w:autoRedefine/>
    <w:unhideWhenUsed/>
    <w:rsid w:val="00301902"/>
    <w:pPr>
      <w:spacing w:after="100"/>
      <w:ind w:left="280"/>
    </w:pPr>
    <w:rPr>
      <w:rFonts w:ascii="Times New Roman" w:hAnsi="Times New Roman" w:cs="Times New Roman"/>
      <w:sz w:val="28"/>
      <w:szCs w:val="28"/>
    </w:rPr>
  </w:style>
  <w:style w:type="numbering" w:customStyle="1" w:styleId="110">
    <w:name w:val="Нет списка11"/>
    <w:next w:val="a2"/>
    <w:uiPriority w:val="99"/>
    <w:semiHidden/>
    <w:unhideWhenUsed/>
    <w:rsid w:val="00301902"/>
  </w:style>
  <w:style w:type="character" w:customStyle="1" w:styleId="-">
    <w:name w:val="Интернет-ссылка"/>
    <w:basedOn w:val="a0"/>
    <w:rsid w:val="00301902"/>
    <w:rPr>
      <w:color w:val="0000FF"/>
      <w:u w:val="single"/>
    </w:rPr>
  </w:style>
  <w:style w:type="character" w:customStyle="1" w:styleId="af">
    <w:name w:val="Ссылка указателя"/>
    <w:qFormat/>
    <w:rsid w:val="00301902"/>
  </w:style>
  <w:style w:type="paragraph" w:customStyle="1" w:styleId="af0">
    <w:name w:val="Заголовок"/>
    <w:basedOn w:val="a"/>
    <w:next w:val="af1"/>
    <w:qFormat/>
    <w:rsid w:val="00301902"/>
    <w:pPr>
      <w:keepNext/>
      <w:overflowPunct w:val="0"/>
      <w:spacing w:before="240" w:after="120"/>
    </w:pPr>
    <w:rPr>
      <w:rFonts w:ascii="Liberation Sans" w:eastAsia="Droid Sans Fallback" w:hAnsi="Liberation Sans" w:cs="Droid Sans Devanagari"/>
      <w:sz w:val="28"/>
      <w:szCs w:val="28"/>
    </w:rPr>
  </w:style>
  <w:style w:type="paragraph" w:styleId="af1">
    <w:name w:val="Body Text"/>
    <w:basedOn w:val="a"/>
    <w:link w:val="af2"/>
    <w:rsid w:val="00301902"/>
    <w:pPr>
      <w:overflowPunct w:val="0"/>
      <w:spacing w:after="140"/>
    </w:pPr>
    <w:rPr>
      <w:rFonts w:ascii="Times New Roman" w:eastAsia="Calibri" w:hAnsi="Times New Roman" w:cs="Times New Roman"/>
      <w:sz w:val="28"/>
      <w:szCs w:val="28"/>
    </w:rPr>
  </w:style>
  <w:style w:type="character" w:customStyle="1" w:styleId="af2">
    <w:name w:val="Основной текст Знак"/>
    <w:basedOn w:val="a0"/>
    <w:link w:val="af1"/>
    <w:rsid w:val="00301902"/>
    <w:rPr>
      <w:rFonts w:ascii="Times New Roman" w:eastAsia="Calibri" w:hAnsi="Times New Roman" w:cs="Times New Roman"/>
      <w:sz w:val="28"/>
      <w:szCs w:val="28"/>
    </w:rPr>
  </w:style>
  <w:style w:type="paragraph" w:styleId="af3">
    <w:name w:val="List"/>
    <w:basedOn w:val="af1"/>
    <w:rsid w:val="00301902"/>
    <w:rPr>
      <w:rFonts w:cs="Droid Sans Devanagari"/>
    </w:rPr>
  </w:style>
  <w:style w:type="paragraph" w:styleId="af4">
    <w:name w:val="caption"/>
    <w:basedOn w:val="a"/>
    <w:uiPriority w:val="35"/>
    <w:qFormat/>
    <w:rsid w:val="00301902"/>
    <w:pPr>
      <w:suppressLineNumbers/>
      <w:overflowPunct w:val="0"/>
      <w:spacing w:before="120" w:after="120"/>
    </w:pPr>
    <w:rPr>
      <w:rFonts w:ascii="Times New Roman" w:eastAsia="Calibri" w:hAnsi="Times New Roman" w:cs="Droid Sans Devanagari"/>
      <w:i/>
      <w:iCs/>
      <w:sz w:val="24"/>
      <w:szCs w:val="24"/>
    </w:rPr>
  </w:style>
  <w:style w:type="paragraph" w:styleId="13">
    <w:name w:val="index 1"/>
    <w:basedOn w:val="a"/>
    <w:next w:val="a"/>
    <w:autoRedefine/>
    <w:uiPriority w:val="99"/>
    <w:semiHidden/>
    <w:unhideWhenUsed/>
    <w:rsid w:val="00301902"/>
    <w:pPr>
      <w:overflowPunct w:val="0"/>
      <w:spacing w:after="0" w:line="240" w:lineRule="auto"/>
      <w:ind w:left="280" w:hanging="280"/>
    </w:pPr>
    <w:rPr>
      <w:rFonts w:ascii="Times New Roman" w:eastAsia="Calibri" w:hAnsi="Times New Roman" w:cs="Times New Roman"/>
      <w:sz w:val="28"/>
      <w:szCs w:val="28"/>
    </w:rPr>
  </w:style>
  <w:style w:type="paragraph" w:styleId="af5">
    <w:name w:val="index heading"/>
    <w:basedOn w:val="a"/>
    <w:qFormat/>
    <w:rsid w:val="00301902"/>
    <w:pPr>
      <w:suppressLineNumbers/>
      <w:overflowPunct w:val="0"/>
    </w:pPr>
    <w:rPr>
      <w:rFonts w:ascii="Times New Roman" w:eastAsia="Calibri" w:hAnsi="Times New Roman" w:cs="Droid Sans Devanagari"/>
      <w:sz w:val="28"/>
      <w:szCs w:val="28"/>
    </w:rPr>
  </w:style>
  <w:style w:type="paragraph" w:customStyle="1" w:styleId="af6">
    <w:name w:val="Верхний и нижний колонтитулы"/>
    <w:basedOn w:val="a"/>
    <w:qFormat/>
    <w:rsid w:val="00301902"/>
    <w:pPr>
      <w:overflowPunct w:val="0"/>
    </w:pPr>
    <w:rPr>
      <w:rFonts w:ascii="Times New Roman" w:eastAsia="Calibri" w:hAnsi="Times New Roman" w:cs="Times New Roman"/>
      <w:sz w:val="28"/>
      <w:szCs w:val="28"/>
    </w:rPr>
  </w:style>
  <w:style w:type="character" w:customStyle="1" w:styleId="14">
    <w:name w:val="Верхний колонтитул Знак1"/>
    <w:basedOn w:val="a0"/>
    <w:rsid w:val="00301902"/>
    <w:rPr>
      <w:sz w:val="28"/>
    </w:rPr>
  </w:style>
  <w:style w:type="character" w:customStyle="1" w:styleId="15">
    <w:name w:val="Нижний колонтитул Знак1"/>
    <w:basedOn w:val="a0"/>
    <w:rsid w:val="00301902"/>
    <w:rPr>
      <w:sz w:val="28"/>
    </w:rPr>
  </w:style>
  <w:style w:type="character" w:customStyle="1" w:styleId="16">
    <w:name w:val="Текст выноски Знак1"/>
    <w:basedOn w:val="a0"/>
    <w:rsid w:val="00301902"/>
    <w:rPr>
      <w:rFonts w:ascii="Tahoma" w:hAnsi="Tahoma" w:cs="Tahoma"/>
      <w:sz w:val="16"/>
      <w:szCs w:val="16"/>
    </w:rPr>
  </w:style>
  <w:style w:type="character" w:customStyle="1" w:styleId="210">
    <w:name w:val="Основной текст с отступом 2 Знак1"/>
    <w:basedOn w:val="a0"/>
    <w:rsid w:val="00301902"/>
    <w:rPr>
      <w:rFonts w:eastAsia="Times New Roman"/>
      <w:sz w:val="24"/>
      <w:szCs w:val="24"/>
      <w:lang w:val="x-none" w:eastAsia="x-none"/>
    </w:rPr>
  </w:style>
  <w:style w:type="paragraph" w:customStyle="1" w:styleId="af7">
    <w:name w:val="Содержимое таблицы"/>
    <w:basedOn w:val="a"/>
    <w:qFormat/>
    <w:rsid w:val="00301902"/>
    <w:pPr>
      <w:suppressLineNumbers/>
      <w:overflowPunct w:val="0"/>
    </w:pPr>
    <w:rPr>
      <w:rFonts w:ascii="Times New Roman" w:eastAsia="Calibri" w:hAnsi="Times New Roman" w:cs="Times New Roman"/>
      <w:sz w:val="28"/>
      <w:szCs w:val="28"/>
    </w:rPr>
  </w:style>
  <w:style w:type="numbering" w:customStyle="1" w:styleId="22">
    <w:name w:val="Нет списка2"/>
    <w:next w:val="a2"/>
    <w:uiPriority w:val="99"/>
    <w:semiHidden/>
    <w:unhideWhenUsed/>
    <w:rsid w:val="00301902"/>
  </w:style>
  <w:style w:type="paragraph" w:styleId="af8">
    <w:name w:val="No Spacing"/>
    <w:link w:val="af9"/>
    <w:qFormat/>
    <w:rsid w:val="00301902"/>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301902"/>
    <w:pPr>
      <w:autoSpaceDE w:val="0"/>
      <w:autoSpaceDN w:val="0"/>
      <w:adjustRightInd w:val="0"/>
      <w:spacing w:after="0" w:line="240" w:lineRule="auto"/>
    </w:pPr>
    <w:rPr>
      <w:rFonts w:ascii="Courier New" w:eastAsia="Calibri" w:hAnsi="Courier New" w:cs="Courier New"/>
      <w:sz w:val="20"/>
      <w:szCs w:val="20"/>
    </w:rPr>
  </w:style>
  <w:style w:type="character" w:styleId="afa">
    <w:name w:val="line number"/>
    <w:basedOn w:val="a0"/>
    <w:uiPriority w:val="99"/>
    <w:semiHidden/>
    <w:unhideWhenUsed/>
    <w:rsid w:val="00301902"/>
  </w:style>
  <w:style w:type="table" w:customStyle="1" w:styleId="17">
    <w:name w:val="Сетка таблицы1"/>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301902"/>
  </w:style>
  <w:style w:type="numbering" w:customStyle="1" w:styleId="111">
    <w:name w:val="Нет списка111"/>
    <w:next w:val="a2"/>
    <w:uiPriority w:val="99"/>
    <w:semiHidden/>
    <w:unhideWhenUsed/>
    <w:rsid w:val="00301902"/>
  </w:style>
  <w:style w:type="table" w:customStyle="1" w:styleId="23">
    <w:name w:val="Сетка таблицы2"/>
    <w:basedOn w:val="a1"/>
    <w:next w:val="ac"/>
    <w:uiPriority w:val="3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301902"/>
  </w:style>
  <w:style w:type="numbering" w:customStyle="1" w:styleId="211">
    <w:name w:val="Нет списка21"/>
    <w:next w:val="a2"/>
    <w:uiPriority w:val="99"/>
    <w:semiHidden/>
    <w:unhideWhenUsed/>
    <w:rsid w:val="00301902"/>
  </w:style>
  <w:style w:type="table" w:customStyle="1" w:styleId="112">
    <w:name w:val="Сетка таблицы11"/>
    <w:basedOn w:val="a1"/>
    <w:next w:val="ac"/>
    <w:uiPriority w:val="59"/>
    <w:rsid w:val="00301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301902"/>
  </w:style>
  <w:style w:type="numbering" w:customStyle="1" w:styleId="120">
    <w:name w:val="Нет списка12"/>
    <w:next w:val="a2"/>
    <w:uiPriority w:val="99"/>
    <w:semiHidden/>
    <w:unhideWhenUsed/>
    <w:rsid w:val="00301902"/>
  </w:style>
  <w:style w:type="table" w:customStyle="1" w:styleId="42">
    <w:name w:val="Сетка таблицы4"/>
    <w:basedOn w:val="a1"/>
    <w:next w:val="ac"/>
    <w:uiPriority w:val="59"/>
    <w:rsid w:val="00301902"/>
    <w:pPr>
      <w:spacing w:after="0" w:line="240"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Основной текст1"/>
    <w:basedOn w:val="a"/>
    <w:rsid w:val="00301902"/>
    <w:pPr>
      <w:shd w:val="clear" w:color="auto" w:fill="FFFFFF"/>
      <w:spacing w:before="360" w:after="0" w:line="365" w:lineRule="exact"/>
      <w:jc w:val="both"/>
    </w:pPr>
    <w:rPr>
      <w:rFonts w:ascii="Times New Roman" w:eastAsia="Times New Roman" w:hAnsi="Times New Roman" w:cs="Times New Roman"/>
      <w:color w:val="000000"/>
      <w:sz w:val="31"/>
      <w:szCs w:val="31"/>
      <w:lang w:eastAsia="ru-RU"/>
    </w:rPr>
  </w:style>
  <w:style w:type="table" w:customStyle="1" w:styleId="5">
    <w:name w:val="Сетка таблицы5"/>
    <w:basedOn w:val="a1"/>
    <w:next w:val="ac"/>
    <w:uiPriority w:val="59"/>
    <w:rsid w:val="00301902"/>
    <w:pPr>
      <w:spacing w:after="0" w:line="240" w:lineRule="auto"/>
    </w:pPr>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301902"/>
    <w:rPr>
      <w:b/>
      <w:bCs/>
    </w:rPr>
  </w:style>
  <w:style w:type="character" w:customStyle="1" w:styleId="24">
    <w:name w:val="Основной текст (2)_"/>
    <w:link w:val="25"/>
    <w:rsid w:val="00301902"/>
    <w:rPr>
      <w:rFonts w:eastAsia="Times New Roman"/>
      <w:shd w:val="clear" w:color="auto" w:fill="FFFFFF"/>
    </w:rPr>
  </w:style>
  <w:style w:type="paragraph" w:customStyle="1" w:styleId="25">
    <w:name w:val="Основной текст (2)"/>
    <w:basedOn w:val="a"/>
    <w:link w:val="24"/>
    <w:rsid w:val="00301902"/>
    <w:pPr>
      <w:widowControl w:val="0"/>
      <w:shd w:val="clear" w:color="auto" w:fill="FFFFFF"/>
      <w:spacing w:before="900" w:after="0" w:line="322" w:lineRule="exact"/>
      <w:jc w:val="both"/>
    </w:pPr>
    <w:rPr>
      <w:rFonts w:eastAsia="Times New Roman"/>
    </w:rPr>
  </w:style>
  <w:style w:type="paragraph" w:styleId="afc">
    <w:name w:val="footnote text"/>
    <w:basedOn w:val="a"/>
    <w:link w:val="afd"/>
    <w:uiPriority w:val="99"/>
    <w:rsid w:val="00301902"/>
    <w:pPr>
      <w:spacing w:after="0" w:line="240" w:lineRule="auto"/>
    </w:pPr>
    <w:rPr>
      <w:rFonts w:ascii="Times New Roman" w:eastAsia="Times New Roman" w:hAnsi="Times New Roman" w:cs="Times New Roman"/>
      <w:sz w:val="20"/>
      <w:szCs w:val="20"/>
      <w:lang w:val="x-none" w:eastAsia="ru-RU"/>
    </w:rPr>
  </w:style>
  <w:style w:type="character" w:customStyle="1" w:styleId="afd">
    <w:name w:val="Текст сноски Знак"/>
    <w:basedOn w:val="a0"/>
    <w:link w:val="afc"/>
    <w:uiPriority w:val="99"/>
    <w:rsid w:val="00301902"/>
    <w:rPr>
      <w:rFonts w:ascii="Times New Roman" w:eastAsia="Times New Roman" w:hAnsi="Times New Roman" w:cs="Times New Roman"/>
      <w:sz w:val="20"/>
      <w:szCs w:val="20"/>
      <w:lang w:val="x-none" w:eastAsia="ru-RU"/>
    </w:rPr>
  </w:style>
  <w:style w:type="character" w:styleId="afe">
    <w:name w:val="footnote reference"/>
    <w:uiPriority w:val="99"/>
    <w:rsid w:val="00301902"/>
    <w:rPr>
      <w:vertAlign w:val="superscript"/>
    </w:rPr>
  </w:style>
  <w:style w:type="character" w:customStyle="1" w:styleId="aff">
    <w:name w:val="Основной текст_"/>
    <w:link w:val="26"/>
    <w:locked/>
    <w:rsid w:val="00301902"/>
    <w:rPr>
      <w:rFonts w:eastAsia="Times New Roman"/>
      <w:sz w:val="26"/>
      <w:szCs w:val="26"/>
      <w:shd w:val="clear" w:color="auto" w:fill="FFFFFF"/>
    </w:rPr>
  </w:style>
  <w:style w:type="paragraph" w:customStyle="1" w:styleId="26">
    <w:name w:val="Основной текст2"/>
    <w:basedOn w:val="a"/>
    <w:link w:val="aff"/>
    <w:rsid w:val="00301902"/>
    <w:pPr>
      <w:widowControl w:val="0"/>
      <w:shd w:val="clear" w:color="auto" w:fill="FFFFFF"/>
      <w:spacing w:after="0" w:line="0" w:lineRule="atLeast"/>
      <w:jc w:val="center"/>
    </w:pPr>
    <w:rPr>
      <w:rFonts w:eastAsia="Times New Roman"/>
      <w:sz w:val="26"/>
      <w:szCs w:val="26"/>
    </w:rPr>
  </w:style>
  <w:style w:type="paragraph" w:customStyle="1" w:styleId="font8">
    <w:name w:val="font_8"/>
    <w:basedOn w:val="a"/>
    <w:rsid w:val="00301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Основной текст3"/>
    <w:basedOn w:val="a"/>
    <w:rsid w:val="00301902"/>
    <w:pPr>
      <w:shd w:val="clear" w:color="auto" w:fill="FFFFFF"/>
      <w:spacing w:after="1140" w:line="0" w:lineRule="atLeast"/>
    </w:pPr>
    <w:rPr>
      <w:rFonts w:ascii="Times New Roman" w:eastAsia="Times New Roman" w:hAnsi="Times New Roman" w:cs="Times New Roman"/>
      <w:sz w:val="28"/>
      <w:szCs w:val="28"/>
    </w:rPr>
  </w:style>
  <w:style w:type="character" w:customStyle="1" w:styleId="normaltextrunscxw221188466bcx0">
    <w:name w:val="normaltextrun scxw221188466 bcx0"/>
    <w:uiPriority w:val="99"/>
    <w:rsid w:val="00301902"/>
    <w:rPr>
      <w:rFonts w:cs="Times New Roman"/>
    </w:rPr>
  </w:style>
  <w:style w:type="table" w:customStyle="1" w:styleId="121">
    <w:name w:val="Сетка таблицы12"/>
    <w:basedOn w:val="a1"/>
    <w:next w:val="ac"/>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1"/>
    <w:next w:val="ac"/>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c"/>
    <w:uiPriority w:val="39"/>
    <w:rsid w:val="00301902"/>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30190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0">
    <w:name w:val="Знак Знак Знак Знак"/>
    <w:basedOn w:val="a"/>
    <w:uiPriority w:val="99"/>
    <w:rsid w:val="00301902"/>
    <w:pPr>
      <w:spacing w:after="0" w:line="240" w:lineRule="auto"/>
    </w:pPr>
    <w:rPr>
      <w:rFonts w:ascii="Times New Roman" w:eastAsia="Times New Roman" w:hAnsi="Times New Roman" w:cs="Times New Roman"/>
      <w:sz w:val="24"/>
      <w:szCs w:val="24"/>
      <w:lang w:val="pl-PL" w:eastAsia="pl-PL"/>
    </w:rPr>
  </w:style>
  <w:style w:type="table" w:customStyle="1" w:styleId="6">
    <w:name w:val="Сетка таблицы6"/>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c"/>
    <w:uiPriority w:val="39"/>
    <w:rsid w:val="0030190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cwomain">
    <w:name w:val="hcwo_main"/>
    <w:basedOn w:val="a"/>
    <w:rsid w:val="00301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basedOn w:val="a0"/>
    <w:uiPriority w:val="20"/>
    <w:qFormat/>
    <w:rsid w:val="00301902"/>
    <w:rPr>
      <w:i/>
      <w:iCs/>
    </w:rPr>
  </w:style>
  <w:style w:type="numbering" w:customStyle="1" w:styleId="50">
    <w:name w:val="Нет списка5"/>
    <w:next w:val="a2"/>
    <w:uiPriority w:val="99"/>
    <w:semiHidden/>
    <w:unhideWhenUsed/>
    <w:rsid w:val="00301902"/>
  </w:style>
  <w:style w:type="character" w:customStyle="1" w:styleId="19">
    <w:name w:val="Основной шрифт абзаца1"/>
    <w:rsid w:val="00301902"/>
  </w:style>
  <w:style w:type="table" w:customStyle="1" w:styleId="140">
    <w:name w:val="Сетка таблицы14"/>
    <w:basedOn w:val="a1"/>
    <w:next w:val="ac"/>
    <w:uiPriority w:val="59"/>
    <w:rsid w:val="0030190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c"/>
    <w:uiPriority w:val="59"/>
    <w:rsid w:val="0030190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a0"/>
    <w:rsid w:val="00301902"/>
  </w:style>
  <w:style w:type="character" w:customStyle="1" w:styleId="af9">
    <w:name w:val="Без интервала Знак"/>
    <w:link w:val="af8"/>
    <w:locked/>
    <w:rsid w:val="00301902"/>
    <w:rPr>
      <w:rFonts w:ascii="Calibri" w:eastAsia="Times New Roman" w:hAnsi="Calibri" w:cs="Times New Roman"/>
      <w:lang w:eastAsia="ru-RU"/>
    </w:rPr>
  </w:style>
  <w:style w:type="table" w:customStyle="1" w:styleId="150">
    <w:name w:val="Сетка таблицы15"/>
    <w:basedOn w:val="a1"/>
    <w:next w:val="ac"/>
    <w:uiPriority w:val="39"/>
    <w:rsid w:val="0030190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uiPriority w:val="39"/>
    <w:rsid w:val="00301902"/>
    <w:pPr>
      <w:spacing w:after="0" w:line="240" w:lineRule="auto"/>
      <w:jc w:val="both"/>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7">
    <w:name w:val="Основной текст 2 Знак"/>
    <w:basedOn w:val="a0"/>
    <w:link w:val="28"/>
    <w:uiPriority w:val="99"/>
    <w:semiHidden/>
    <w:rsid w:val="00301902"/>
    <w:rPr>
      <w:rFonts w:ascii="Calibri" w:eastAsia="SimSun" w:hAnsi="Calibri" w:cs="Calibri"/>
      <w:kern w:val="1"/>
      <w:lang w:eastAsia="ar-SA"/>
    </w:rPr>
  </w:style>
  <w:style w:type="paragraph" w:styleId="28">
    <w:name w:val="Body Text 2"/>
    <w:basedOn w:val="a"/>
    <w:link w:val="27"/>
    <w:uiPriority w:val="99"/>
    <w:semiHidden/>
    <w:unhideWhenUsed/>
    <w:rsid w:val="00301902"/>
    <w:pPr>
      <w:suppressAutoHyphens/>
      <w:spacing w:after="120" w:line="480" w:lineRule="auto"/>
      <w:textAlignment w:val="baseline"/>
    </w:pPr>
    <w:rPr>
      <w:rFonts w:ascii="Calibri" w:eastAsia="SimSun" w:hAnsi="Calibri" w:cs="Calibri"/>
      <w:kern w:val="1"/>
      <w:lang w:eastAsia="ar-SA"/>
    </w:rPr>
  </w:style>
  <w:style w:type="character" w:customStyle="1" w:styleId="213">
    <w:name w:val="Основной текст 2 Знак1"/>
    <w:basedOn w:val="a0"/>
    <w:uiPriority w:val="99"/>
    <w:semiHidden/>
    <w:rsid w:val="00301902"/>
  </w:style>
  <w:style w:type="character" w:customStyle="1" w:styleId="aff2">
    <w:name w:val="Цветовое выделение для Текст"/>
    <w:rsid w:val="00301902"/>
    <w:rPr>
      <w:sz w:val="24"/>
    </w:rPr>
  </w:style>
  <w:style w:type="paragraph" w:styleId="aff3">
    <w:name w:val="endnote text"/>
    <w:basedOn w:val="a"/>
    <w:link w:val="aff4"/>
    <w:uiPriority w:val="99"/>
    <w:semiHidden/>
    <w:unhideWhenUsed/>
    <w:rsid w:val="002B7083"/>
    <w:pPr>
      <w:spacing w:after="0" w:line="240" w:lineRule="auto"/>
    </w:pPr>
    <w:rPr>
      <w:sz w:val="20"/>
      <w:szCs w:val="20"/>
    </w:rPr>
  </w:style>
  <w:style w:type="character" w:customStyle="1" w:styleId="aff4">
    <w:name w:val="Текст концевой сноски Знак"/>
    <w:basedOn w:val="a0"/>
    <w:link w:val="aff3"/>
    <w:uiPriority w:val="99"/>
    <w:semiHidden/>
    <w:rsid w:val="002B7083"/>
    <w:rPr>
      <w:sz w:val="20"/>
      <w:szCs w:val="20"/>
    </w:rPr>
  </w:style>
  <w:style w:type="character" w:styleId="aff5">
    <w:name w:val="endnote reference"/>
    <w:basedOn w:val="a0"/>
    <w:uiPriority w:val="99"/>
    <w:semiHidden/>
    <w:unhideWhenUsed/>
    <w:rsid w:val="002B7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76301">
      <w:bodyDiv w:val="1"/>
      <w:marLeft w:val="0"/>
      <w:marRight w:val="0"/>
      <w:marTop w:val="0"/>
      <w:marBottom w:val="0"/>
      <w:divBdr>
        <w:top w:val="none" w:sz="0" w:space="0" w:color="auto"/>
        <w:left w:val="none" w:sz="0" w:space="0" w:color="auto"/>
        <w:bottom w:val="none" w:sz="0" w:space="0" w:color="auto"/>
        <w:right w:val="none" w:sz="0" w:space="0" w:color="auto"/>
      </w:divBdr>
    </w:div>
    <w:div w:id="556863611">
      <w:bodyDiv w:val="1"/>
      <w:marLeft w:val="0"/>
      <w:marRight w:val="0"/>
      <w:marTop w:val="0"/>
      <w:marBottom w:val="0"/>
      <w:divBdr>
        <w:top w:val="none" w:sz="0" w:space="0" w:color="auto"/>
        <w:left w:val="none" w:sz="0" w:space="0" w:color="auto"/>
        <w:bottom w:val="none" w:sz="0" w:space="0" w:color="auto"/>
        <w:right w:val="none" w:sz="0" w:space="0" w:color="auto"/>
      </w:divBdr>
    </w:div>
    <w:div w:id="791171272">
      <w:bodyDiv w:val="1"/>
      <w:marLeft w:val="0"/>
      <w:marRight w:val="0"/>
      <w:marTop w:val="0"/>
      <w:marBottom w:val="0"/>
      <w:divBdr>
        <w:top w:val="none" w:sz="0" w:space="0" w:color="auto"/>
        <w:left w:val="none" w:sz="0" w:space="0" w:color="auto"/>
        <w:bottom w:val="none" w:sz="0" w:space="0" w:color="auto"/>
        <w:right w:val="none" w:sz="0" w:space="0" w:color="auto"/>
      </w:divBdr>
    </w:div>
    <w:div w:id="1292248264">
      <w:bodyDiv w:val="1"/>
      <w:marLeft w:val="0"/>
      <w:marRight w:val="0"/>
      <w:marTop w:val="0"/>
      <w:marBottom w:val="0"/>
      <w:divBdr>
        <w:top w:val="none" w:sz="0" w:space="0" w:color="auto"/>
        <w:left w:val="none" w:sz="0" w:space="0" w:color="auto"/>
        <w:bottom w:val="none" w:sz="0" w:space="0" w:color="auto"/>
        <w:right w:val="none" w:sz="0" w:space="0" w:color="auto"/>
      </w:divBdr>
    </w:div>
    <w:div w:id="1675916082">
      <w:bodyDiv w:val="1"/>
      <w:marLeft w:val="0"/>
      <w:marRight w:val="0"/>
      <w:marTop w:val="0"/>
      <w:marBottom w:val="0"/>
      <w:divBdr>
        <w:top w:val="none" w:sz="0" w:space="0" w:color="auto"/>
        <w:left w:val="none" w:sz="0" w:space="0" w:color="auto"/>
        <w:bottom w:val="none" w:sz="0" w:space="0" w:color="auto"/>
        <w:right w:val="none" w:sz="0" w:space="0" w:color="auto"/>
      </w:divBdr>
    </w:div>
    <w:div w:id="18521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apseregion.ru/region/ekonomika/standart-razvitiya-konkurentsii/normativnye-pravovye-akty/munitsipalnye-programmy/" TargetMode="External"/><Relationship Id="rId5" Type="http://schemas.openxmlformats.org/officeDocument/2006/relationships/settings" Target="settings.xml"/><Relationship Id="rId10" Type="http://schemas.openxmlformats.org/officeDocument/2006/relationships/hyperlink" Target="https://www.nesk-elseti.ru/" TargetMode="External"/><Relationship Id="rId4" Type="http://schemas.microsoft.com/office/2007/relationships/stylesWithEffects" Target="stylesWithEffects.xml"/><Relationship Id="rId9" Type="http://schemas.openxmlformats.org/officeDocument/2006/relationships/hyperlink" Target="https://tuapseregion.ru/region/ekonomika/standart-razvitiya-konkurentsii/monitoring-sostoyaniya-i-razvitiya-konkurentnoy-sredy-na-rynkakh-tovarov-i-uslu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8865-B875-4F84-B0E4-3F5DF848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21</Pages>
  <Words>6627</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Медведева</dc:creator>
  <cp:lastModifiedBy>Денис Нагаев</cp:lastModifiedBy>
  <cp:revision>4</cp:revision>
  <cp:lastPrinted>2024-02-05T08:10:00Z</cp:lastPrinted>
  <dcterms:created xsi:type="dcterms:W3CDTF">2026-02-02T06:42:00Z</dcterms:created>
  <dcterms:modified xsi:type="dcterms:W3CDTF">2026-02-03T14:16:00Z</dcterms:modified>
</cp:coreProperties>
</file>