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17" w:rsidRDefault="008F2C17" w:rsidP="00C510A4">
      <w:pPr>
        <w:rPr>
          <w:sz w:val="28"/>
        </w:rPr>
      </w:pPr>
    </w:p>
    <w:p w:rsidR="00D20D53" w:rsidRDefault="00B62E72" w:rsidP="00B62E72">
      <w:pPr>
        <w:pStyle w:val="ac"/>
        <w:ind w:right="56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 установлении размера</w:t>
      </w:r>
    </w:p>
    <w:p w:rsidR="00D20D53" w:rsidRDefault="00B62E72" w:rsidP="00B62E72">
      <w:pPr>
        <w:pStyle w:val="ac"/>
        <w:ind w:right="56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авансовых платежей при осуществлении</w:t>
      </w:r>
    </w:p>
    <w:p w:rsidR="00D20D53" w:rsidRDefault="00B62E72" w:rsidP="00B62E72">
      <w:pPr>
        <w:pStyle w:val="ac"/>
        <w:ind w:right="56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закупок</w:t>
      </w:r>
      <w:r w:rsidR="00D20D5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для обеспечения муниципальных нужд </w:t>
      </w:r>
    </w:p>
    <w:p w:rsidR="00B62E72" w:rsidRDefault="00B62E72" w:rsidP="00B62E72">
      <w:pPr>
        <w:pStyle w:val="ac"/>
        <w:ind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муниципального образования</w:t>
      </w:r>
      <w:r w:rsidR="00D20D5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Туапсинский район</w:t>
      </w:r>
    </w:p>
    <w:p w:rsidR="00B62E72" w:rsidRPr="0023796B" w:rsidRDefault="00B62E72" w:rsidP="00B62E72">
      <w:pPr>
        <w:pStyle w:val="ac"/>
        <w:ind w:left="709"/>
        <w:jc w:val="center"/>
        <w:rPr>
          <w:rFonts w:eastAsia="Times New Roman"/>
          <w:bCs/>
          <w:color w:val="000000"/>
          <w:kern w:val="36"/>
          <w:sz w:val="28"/>
          <w:szCs w:val="28"/>
          <w:lang w:eastAsia="x-none"/>
        </w:rPr>
      </w:pPr>
    </w:p>
    <w:p w:rsidR="00B62E72" w:rsidRPr="000942BF" w:rsidRDefault="00B62E72" w:rsidP="00B62E72">
      <w:pPr>
        <w:pStyle w:val="ConsPlusTitle"/>
        <w:ind w:firstLine="709"/>
        <w:jc w:val="both"/>
        <w:rPr>
          <w:sz w:val="28"/>
          <w:szCs w:val="28"/>
        </w:rPr>
      </w:pPr>
      <w:proofErr w:type="gramStart"/>
      <w:r w:rsidRPr="000942BF">
        <w:rPr>
          <w:b w:val="0"/>
          <w:bCs w:val="0"/>
          <w:sz w:val="28"/>
          <w:szCs w:val="28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23 января 2024 г. № 50 «</w:t>
      </w:r>
      <w:r>
        <w:rPr>
          <w:b w:val="0"/>
          <w:bCs w:val="0"/>
          <w:sz w:val="28"/>
          <w:szCs w:val="28"/>
        </w:rPr>
        <w:t>О</w:t>
      </w:r>
      <w:r w:rsidRPr="000942BF">
        <w:rPr>
          <w:b w:val="0"/>
          <w:bCs w:val="0"/>
          <w:sz w:val="28"/>
          <w:szCs w:val="28"/>
        </w:rPr>
        <w:t xml:space="preserve"> приостановлении</w:t>
      </w:r>
      <w:r>
        <w:rPr>
          <w:b w:val="0"/>
          <w:bCs w:val="0"/>
          <w:sz w:val="28"/>
          <w:szCs w:val="28"/>
        </w:rPr>
        <w:t xml:space="preserve"> д</w:t>
      </w:r>
      <w:r w:rsidRPr="000942BF">
        <w:rPr>
          <w:b w:val="0"/>
          <w:bCs w:val="0"/>
          <w:sz w:val="28"/>
          <w:szCs w:val="28"/>
        </w:rPr>
        <w:t xml:space="preserve">ействия абзаца четвертого подпункта </w:t>
      </w:r>
      <w:r>
        <w:rPr>
          <w:b w:val="0"/>
          <w:bCs w:val="0"/>
          <w:sz w:val="28"/>
          <w:szCs w:val="28"/>
        </w:rPr>
        <w:t>«а»</w:t>
      </w:r>
      <w:r w:rsidRPr="000942BF">
        <w:rPr>
          <w:b w:val="0"/>
          <w:bCs w:val="0"/>
          <w:sz w:val="28"/>
          <w:szCs w:val="28"/>
        </w:rPr>
        <w:t xml:space="preserve"> и подпункта </w:t>
      </w:r>
      <w:r>
        <w:rPr>
          <w:b w:val="0"/>
          <w:bCs w:val="0"/>
          <w:sz w:val="28"/>
          <w:szCs w:val="28"/>
        </w:rPr>
        <w:t>«</w:t>
      </w:r>
      <w:r w:rsidRPr="000942BF">
        <w:rPr>
          <w:b w:val="0"/>
          <w:bCs w:val="0"/>
          <w:sz w:val="28"/>
          <w:szCs w:val="28"/>
        </w:rPr>
        <w:t>б</w:t>
      </w:r>
      <w:r>
        <w:rPr>
          <w:b w:val="0"/>
          <w:bCs w:val="0"/>
          <w:sz w:val="28"/>
          <w:szCs w:val="28"/>
        </w:rPr>
        <w:t>» пункта 18 П</w:t>
      </w:r>
      <w:r w:rsidRPr="000942BF">
        <w:rPr>
          <w:b w:val="0"/>
          <w:bCs w:val="0"/>
          <w:sz w:val="28"/>
          <w:szCs w:val="28"/>
        </w:rPr>
        <w:t>оложения о мерах по обеспечению исполнения</w:t>
      </w:r>
      <w:r>
        <w:rPr>
          <w:b w:val="0"/>
          <w:bCs w:val="0"/>
          <w:sz w:val="28"/>
          <w:szCs w:val="28"/>
        </w:rPr>
        <w:t xml:space="preserve"> </w:t>
      </w:r>
      <w:r w:rsidRPr="000942BF">
        <w:rPr>
          <w:b w:val="0"/>
          <w:bCs w:val="0"/>
          <w:sz w:val="28"/>
          <w:szCs w:val="28"/>
        </w:rPr>
        <w:t>Федерального бюджета и установлении размеров авансовых</w:t>
      </w:r>
      <w:proofErr w:type="gramEnd"/>
      <w:r>
        <w:rPr>
          <w:b w:val="0"/>
          <w:bCs w:val="0"/>
          <w:sz w:val="28"/>
          <w:szCs w:val="28"/>
        </w:rPr>
        <w:t xml:space="preserve"> п</w:t>
      </w:r>
      <w:r w:rsidRPr="000942BF">
        <w:rPr>
          <w:b w:val="0"/>
          <w:bCs w:val="0"/>
          <w:sz w:val="28"/>
          <w:szCs w:val="28"/>
        </w:rPr>
        <w:t>латежей при заключении государственных (муниципальных)</w:t>
      </w:r>
      <w:r>
        <w:rPr>
          <w:b w:val="0"/>
          <w:bCs w:val="0"/>
          <w:sz w:val="28"/>
          <w:szCs w:val="28"/>
        </w:rPr>
        <w:t xml:space="preserve"> к</w:t>
      </w:r>
      <w:r w:rsidRPr="000942BF">
        <w:rPr>
          <w:b w:val="0"/>
          <w:bCs w:val="0"/>
          <w:sz w:val="28"/>
          <w:szCs w:val="28"/>
        </w:rPr>
        <w:t>онтрактов в 2024 году», а также в целях создания единых условий</w:t>
      </w:r>
      <w:r w:rsidR="00D20D53">
        <w:rPr>
          <w:b w:val="0"/>
          <w:bCs w:val="0"/>
          <w:sz w:val="28"/>
          <w:szCs w:val="28"/>
        </w:rPr>
        <w:t xml:space="preserve"> </w:t>
      </w:r>
      <w:r w:rsidRPr="000942BF">
        <w:rPr>
          <w:b w:val="0"/>
          <w:bCs w:val="0"/>
          <w:sz w:val="28"/>
          <w:szCs w:val="28"/>
        </w:rPr>
        <w:t>применения получателями средств местного бюджета (бюджета муниципального образования Туапсинский район)</w:t>
      </w:r>
      <w:r w:rsidR="00D20D53">
        <w:rPr>
          <w:b w:val="0"/>
          <w:bCs w:val="0"/>
          <w:sz w:val="28"/>
          <w:szCs w:val="28"/>
        </w:rPr>
        <w:t>,</w:t>
      </w:r>
      <w:r w:rsidRPr="000942BF">
        <w:rPr>
          <w:b w:val="0"/>
          <w:bCs w:val="0"/>
          <w:sz w:val="28"/>
          <w:szCs w:val="28"/>
        </w:rPr>
        <w:t xml:space="preserve"> авансовых платежей </w:t>
      </w:r>
      <w:proofErr w:type="gramStart"/>
      <w:r w:rsidRPr="000942BF">
        <w:rPr>
          <w:b w:val="0"/>
          <w:bCs w:val="0"/>
          <w:sz w:val="28"/>
          <w:szCs w:val="28"/>
        </w:rPr>
        <w:t>при</w:t>
      </w:r>
      <w:proofErr w:type="gramEnd"/>
      <w:r w:rsidRPr="000942BF">
        <w:rPr>
          <w:b w:val="0"/>
          <w:bCs w:val="0"/>
          <w:sz w:val="28"/>
          <w:szCs w:val="28"/>
        </w:rPr>
        <w:t xml:space="preserve"> осуществлении закупок товаров (работ, услуг) для обеспечения муниципальных нужд муниципального образования Туапсинский район  </w:t>
      </w:r>
      <w:proofErr w:type="gramStart"/>
      <w:r w:rsidRPr="000942BF">
        <w:rPr>
          <w:b w:val="0"/>
          <w:bCs w:val="0"/>
          <w:sz w:val="28"/>
          <w:szCs w:val="28"/>
        </w:rPr>
        <w:t>п</w:t>
      </w:r>
      <w:proofErr w:type="gramEnd"/>
      <w:r w:rsidRPr="000942BF">
        <w:rPr>
          <w:b w:val="0"/>
          <w:bCs w:val="0"/>
          <w:sz w:val="28"/>
          <w:szCs w:val="28"/>
        </w:rPr>
        <w:t xml:space="preserve"> о с т а н о в л я ю:</w:t>
      </w:r>
    </w:p>
    <w:p w:rsidR="00B62E72" w:rsidRDefault="00B62E72" w:rsidP="00B62E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Установить, что получатели средств местного бюджета (бюджета муниципального образования Туапсинский район) при заключении ими муниципальных контрактов (договоров) на поставку товаров, выполнение работ, оказание услуг (далее - контракт) в пределах доведенных им в установленном порядке лимитов бюджетных обязательств на соответствующие цели вправе предусматривать в заключенных ими контрактах авансовые платежи, если иное не предусмотрено федеральными законами, указами Президента Российской Федерации и иными нормативными</w:t>
      </w:r>
      <w:proofErr w:type="gramEnd"/>
      <w:r>
        <w:rPr>
          <w:sz w:val="28"/>
          <w:szCs w:val="28"/>
        </w:rPr>
        <w:t xml:space="preserve"> правовыми актами Российской Федерации, Краснодарского края и муниципальными правовыми актами муниципального образования Туапсинский район:</w:t>
      </w:r>
    </w:p>
    <w:p w:rsidR="00B62E72" w:rsidRPr="004D2847" w:rsidRDefault="00B62E72" w:rsidP="00B62E7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D2847">
        <w:rPr>
          <w:rFonts w:ascii="Times New Roman" w:hAnsi="Times New Roman"/>
          <w:sz w:val="28"/>
          <w:szCs w:val="28"/>
        </w:rPr>
        <w:t xml:space="preserve">1) в размере до 100 процентов от суммы </w:t>
      </w:r>
      <w:r>
        <w:rPr>
          <w:rFonts w:ascii="Times New Roman" w:hAnsi="Times New Roman"/>
          <w:sz w:val="28"/>
          <w:szCs w:val="28"/>
        </w:rPr>
        <w:t>контракта</w:t>
      </w:r>
      <w:r w:rsidRPr="004D2847">
        <w:rPr>
          <w:rFonts w:ascii="Times New Roman" w:hAnsi="Times New Roman"/>
          <w:sz w:val="28"/>
          <w:szCs w:val="28"/>
        </w:rPr>
        <w:t>:</w:t>
      </w:r>
    </w:p>
    <w:p w:rsidR="00B62E72" w:rsidRPr="004D2847" w:rsidRDefault="00B62E72" w:rsidP="00B62E7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0942BF">
        <w:rPr>
          <w:rFonts w:ascii="Times New Roman" w:hAnsi="Times New Roman"/>
          <w:sz w:val="28"/>
          <w:szCs w:val="28"/>
        </w:rPr>
        <w:t>об оказании услуг связи, о подписке на печатные издания и об их приобретении</w:t>
      </w:r>
      <w:r w:rsidRPr="004D2847">
        <w:rPr>
          <w:rFonts w:ascii="Times New Roman" w:hAnsi="Times New Roman"/>
          <w:sz w:val="28"/>
          <w:szCs w:val="28"/>
        </w:rPr>
        <w:t>;</w:t>
      </w:r>
    </w:p>
    <w:p w:rsidR="00B62E72" w:rsidRPr="00D20D53" w:rsidRDefault="00B62E72" w:rsidP="00D20D53">
      <w:pPr>
        <w:ind w:firstLine="709"/>
        <w:jc w:val="both"/>
        <w:rPr>
          <w:sz w:val="28"/>
          <w:szCs w:val="28"/>
        </w:rPr>
      </w:pPr>
      <w:r w:rsidRPr="00D20D53">
        <w:rPr>
          <w:sz w:val="28"/>
          <w:szCs w:val="28"/>
        </w:rPr>
        <w:t>об организации профессионального образования и</w:t>
      </w:r>
      <w:r w:rsidR="00D20D53" w:rsidRPr="00D20D53">
        <w:rPr>
          <w:sz w:val="28"/>
          <w:szCs w:val="28"/>
        </w:rPr>
        <w:t xml:space="preserve"> </w:t>
      </w:r>
      <w:r w:rsidRPr="00D20D53">
        <w:rPr>
          <w:sz w:val="28"/>
          <w:szCs w:val="28"/>
        </w:rPr>
        <w:t xml:space="preserve">дополнительного профессионального образования лиц, замещающих муниципальные должности в </w:t>
      </w:r>
      <w:proofErr w:type="gramStart"/>
      <w:r w:rsidRPr="00D20D53">
        <w:rPr>
          <w:sz w:val="28"/>
          <w:szCs w:val="28"/>
        </w:rPr>
        <w:t>муниципальном</w:t>
      </w:r>
      <w:proofErr w:type="gramEnd"/>
      <w:r w:rsidRPr="00D20D53">
        <w:rPr>
          <w:sz w:val="28"/>
          <w:szCs w:val="28"/>
        </w:rPr>
        <w:t xml:space="preserve"> образование Туапсинский район, муниципальных служащих муниципального образования Туапсинский район и работников муниципальных казенных учреждений муниципального</w:t>
      </w:r>
      <w:bookmarkStart w:id="0" w:name="_GoBack"/>
      <w:bookmarkEnd w:id="0"/>
      <w:r w:rsidRPr="00D20D53">
        <w:rPr>
          <w:sz w:val="28"/>
          <w:szCs w:val="28"/>
        </w:rPr>
        <w:t xml:space="preserve"> образования Туапсинский район и иных мероприятий по профессиональному развитию;</w:t>
      </w:r>
    </w:p>
    <w:p w:rsidR="00B62E72" w:rsidRPr="004D2847" w:rsidRDefault="00B62E72" w:rsidP="00B62E7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0942BF">
        <w:rPr>
          <w:rFonts w:ascii="Times New Roman" w:hAnsi="Times New Roman"/>
          <w:sz w:val="28"/>
          <w:szCs w:val="28"/>
        </w:rPr>
        <w:lastRenderedPageBreak/>
        <w:t>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</w:t>
      </w:r>
      <w:r w:rsidRPr="004D2847">
        <w:rPr>
          <w:rFonts w:ascii="Times New Roman" w:hAnsi="Times New Roman"/>
          <w:sz w:val="28"/>
          <w:szCs w:val="28"/>
        </w:rPr>
        <w:t>;</w:t>
      </w:r>
    </w:p>
    <w:p w:rsidR="00B62E72" w:rsidRDefault="00B62E72" w:rsidP="00B62E7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0942BF">
        <w:rPr>
          <w:rFonts w:ascii="Times New Roman" w:hAnsi="Times New Roman"/>
          <w:sz w:val="28"/>
          <w:szCs w:val="28"/>
        </w:rPr>
        <w:t>о приобретении ави</w:t>
      </w:r>
      <w:proofErr w:type="gramStart"/>
      <w:r w:rsidRPr="000942BF">
        <w:rPr>
          <w:rFonts w:ascii="Times New Roman" w:hAnsi="Times New Roman"/>
          <w:sz w:val="28"/>
          <w:szCs w:val="28"/>
        </w:rPr>
        <w:t>а-</w:t>
      </w:r>
      <w:proofErr w:type="gramEnd"/>
      <w:r w:rsidRPr="000942BF">
        <w:rPr>
          <w:rFonts w:ascii="Times New Roman" w:hAnsi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транспортом, об осуществлении грузовых перевозок авиационным и железнодорожным транспортом</w:t>
      </w:r>
      <w:r w:rsidRPr="004D2847">
        <w:rPr>
          <w:rFonts w:ascii="Times New Roman" w:hAnsi="Times New Roman"/>
          <w:sz w:val="28"/>
          <w:szCs w:val="28"/>
        </w:rPr>
        <w:t>;</w:t>
      </w:r>
    </w:p>
    <w:p w:rsidR="00B62E72" w:rsidRPr="004D2847" w:rsidRDefault="00B62E72" w:rsidP="00B62E7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D2847">
        <w:rPr>
          <w:rFonts w:ascii="Times New Roman" w:hAnsi="Times New Roman"/>
          <w:sz w:val="28"/>
          <w:szCs w:val="28"/>
        </w:rPr>
        <w:t>о приобретении путевок на санаторно-курортное лечение;</w:t>
      </w:r>
    </w:p>
    <w:p w:rsidR="00B62E72" w:rsidRPr="004D2847" w:rsidRDefault="00B62E72" w:rsidP="00B62E7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D2847">
        <w:rPr>
          <w:rFonts w:ascii="Times New Roman" w:hAnsi="Times New Roman"/>
          <w:sz w:val="28"/>
          <w:szCs w:val="28"/>
        </w:rPr>
        <w:t>о проведении мероприятий по тушению пожаров;</w:t>
      </w:r>
    </w:p>
    <w:p w:rsidR="00B62E72" w:rsidRPr="000942BF" w:rsidRDefault="00B62E72" w:rsidP="00B62E72">
      <w:pPr>
        <w:ind w:firstLine="709"/>
        <w:rPr>
          <w:sz w:val="28"/>
          <w:szCs w:val="28"/>
        </w:rPr>
      </w:pPr>
      <w:r w:rsidRPr="000942BF">
        <w:rPr>
          <w:sz w:val="28"/>
          <w:szCs w:val="28"/>
        </w:rPr>
        <w:t>на оказание депозитарных услуг;</w:t>
      </w:r>
    </w:p>
    <w:p w:rsidR="00B62E72" w:rsidRPr="000942BF" w:rsidRDefault="00B62E72" w:rsidP="00B62E72">
      <w:pPr>
        <w:ind w:firstLine="709"/>
        <w:jc w:val="both"/>
        <w:rPr>
          <w:sz w:val="28"/>
          <w:szCs w:val="28"/>
        </w:rPr>
      </w:pPr>
      <w:r w:rsidRPr="000942BF">
        <w:rPr>
          <w:sz w:val="28"/>
          <w:szCs w:val="28"/>
        </w:rPr>
        <w:t>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B62E72" w:rsidRPr="000942BF" w:rsidRDefault="00B62E72" w:rsidP="00B62E72">
      <w:pPr>
        <w:ind w:firstLine="709"/>
        <w:jc w:val="both"/>
        <w:rPr>
          <w:sz w:val="28"/>
          <w:szCs w:val="28"/>
        </w:rPr>
      </w:pPr>
      <w:r w:rsidRPr="000942BF">
        <w:rPr>
          <w:sz w:val="28"/>
          <w:szCs w:val="28"/>
        </w:rPr>
        <w:t xml:space="preserve">об оказании услуг по проведению </w:t>
      </w:r>
      <w:r w:rsidRPr="004D2847">
        <w:rPr>
          <w:sz w:val="28"/>
          <w:szCs w:val="28"/>
        </w:rPr>
        <w:t xml:space="preserve">конгрессов, форумов, фестивалей, конкурсов, представление экспозиций муниципального образования </w:t>
      </w:r>
      <w:r>
        <w:rPr>
          <w:sz w:val="28"/>
          <w:szCs w:val="28"/>
        </w:rPr>
        <w:t>Туапсинский район</w:t>
      </w:r>
      <w:r w:rsidRPr="004D2847">
        <w:rPr>
          <w:sz w:val="28"/>
          <w:szCs w:val="28"/>
        </w:rPr>
        <w:t xml:space="preserve"> на международных, всероссийских, региональных, национальных и иных </w:t>
      </w:r>
      <w:proofErr w:type="spellStart"/>
      <w:r w:rsidRPr="004D2847">
        <w:rPr>
          <w:sz w:val="28"/>
          <w:szCs w:val="28"/>
        </w:rPr>
        <w:t>выставочно</w:t>
      </w:r>
      <w:proofErr w:type="spellEnd"/>
      <w:r w:rsidRPr="004D2847">
        <w:rPr>
          <w:sz w:val="28"/>
          <w:szCs w:val="28"/>
        </w:rPr>
        <w:t>-ярмарочных мероприятиях</w:t>
      </w:r>
      <w:r w:rsidRPr="000942BF">
        <w:rPr>
          <w:sz w:val="28"/>
          <w:szCs w:val="28"/>
        </w:rPr>
        <w:t>;</w:t>
      </w:r>
    </w:p>
    <w:p w:rsidR="00B62E72" w:rsidRDefault="00B62E72" w:rsidP="00B62E72">
      <w:pPr>
        <w:ind w:firstLine="709"/>
        <w:jc w:val="both"/>
        <w:rPr>
          <w:sz w:val="28"/>
          <w:szCs w:val="28"/>
        </w:rPr>
      </w:pPr>
      <w:r w:rsidRPr="00E85A29">
        <w:rPr>
          <w:sz w:val="28"/>
          <w:szCs w:val="28"/>
        </w:rPr>
        <w:t xml:space="preserve">на приобретение объектов недвижимости в собственность </w:t>
      </w:r>
      <w:r w:rsidRPr="004D2847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Туапсинский район;</w:t>
      </w:r>
    </w:p>
    <w:p w:rsidR="00B62E72" w:rsidRDefault="00B62E72" w:rsidP="00B62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4D2847">
        <w:rPr>
          <w:sz w:val="28"/>
          <w:szCs w:val="28"/>
        </w:rPr>
        <w:t xml:space="preserve"> аренд</w:t>
      </w:r>
      <w:r>
        <w:rPr>
          <w:sz w:val="28"/>
          <w:szCs w:val="28"/>
        </w:rPr>
        <w:t>у</w:t>
      </w:r>
      <w:r w:rsidRPr="004D2847">
        <w:rPr>
          <w:sz w:val="28"/>
          <w:szCs w:val="28"/>
        </w:rPr>
        <w:t xml:space="preserve"> нежилых помещений</w:t>
      </w:r>
      <w:r>
        <w:rPr>
          <w:sz w:val="28"/>
          <w:szCs w:val="28"/>
        </w:rPr>
        <w:t>;</w:t>
      </w:r>
    </w:p>
    <w:p w:rsidR="00B62E72" w:rsidRDefault="00B62E72" w:rsidP="00B62E72">
      <w:pPr>
        <w:ind w:firstLine="709"/>
        <w:jc w:val="both"/>
        <w:rPr>
          <w:sz w:val="28"/>
          <w:szCs w:val="28"/>
        </w:rPr>
      </w:pPr>
      <w:r w:rsidRPr="004D2847">
        <w:rPr>
          <w:sz w:val="28"/>
          <w:szCs w:val="28"/>
        </w:rPr>
        <w:t>о проведении противоградовых мероприятий;</w:t>
      </w:r>
    </w:p>
    <w:p w:rsidR="00B62E72" w:rsidRPr="000942BF" w:rsidRDefault="00B62E72" w:rsidP="00B62E72">
      <w:pPr>
        <w:ind w:firstLine="709"/>
        <w:jc w:val="both"/>
        <w:rPr>
          <w:sz w:val="28"/>
          <w:szCs w:val="28"/>
        </w:rPr>
      </w:pPr>
      <w:r w:rsidRPr="00E85A29">
        <w:rPr>
          <w:sz w:val="28"/>
          <w:szCs w:val="28"/>
        </w:rPr>
        <w:t>об оказании услуг по предоставлению права проезда и организации дорожного движения на платных автомобильных дорогах и автомобильных дорогах, содержащих платные участки;</w:t>
      </w:r>
    </w:p>
    <w:p w:rsidR="00B62E72" w:rsidRPr="00E85A29" w:rsidRDefault="00B62E72" w:rsidP="00B62E72">
      <w:pPr>
        <w:ind w:firstLine="709"/>
        <w:rPr>
          <w:sz w:val="28"/>
          <w:szCs w:val="28"/>
        </w:rPr>
      </w:pPr>
      <w:r w:rsidRPr="00E85A29">
        <w:rPr>
          <w:sz w:val="28"/>
          <w:szCs w:val="28"/>
        </w:rPr>
        <w:t>об оказании услуг по проживанию в служебных командировках;</w:t>
      </w:r>
    </w:p>
    <w:p w:rsidR="00B62E72" w:rsidRPr="004D2847" w:rsidRDefault="00B62E72" w:rsidP="00B62E7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D2847">
        <w:rPr>
          <w:rFonts w:ascii="Times New Roman" w:hAnsi="Times New Roman"/>
          <w:sz w:val="28"/>
          <w:szCs w:val="28"/>
        </w:rPr>
        <w:t xml:space="preserve">об оказании услуг по размещению и техническому сопровождению программного комплекса официального </w:t>
      </w:r>
      <w:proofErr w:type="gramStart"/>
      <w:r w:rsidRPr="004D2847">
        <w:rPr>
          <w:rFonts w:ascii="Times New Roman" w:hAnsi="Times New Roman"/>
          <w:sz w:val="28"/>
          <w:szCs w:val="28"/>
        </w:rPr>
        <w:t>Интернет-портала</w:t>
      </w:r>
      <w:proofErr w:type="gramEnd"/>
      <w:r w:rsidRPr="004D2847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Туапсинский район </w:t>
      </w:r>
      <w:r w:rsidRPr="004D2847">
        <w:rPr>
          <w:rFonts w:ascii="Times New Roman" w:hAnsi="Times New Roman"/>
          <w:sz w:val="28"/>
          <w:szCs w:val="28"/>
        </w:rPr>
        <w:t>и об оказании услуг по предоставлению права доступа к электронным справочным системам;</w:t>
      </w:r>
    </w:p>
    <w:p w:rsidR="00B62E72" w:rsidRPr="004D2847" w:rsidRDefault="00B62E72" w:rsidP="00B62E7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D2847">
        <w:rPr>
          <w:rFonts w:ascii="Times New Roman" w:hAnsi="Times New Roman"/>
          <w:sz w:val="28"/>
          <w:szCs w:val="28"/>
        </w:rPr>
        <w:t>на проведение мероприятий в соответствии с календарем праздничных мероприятий и памятных дат;</w:t>
      </w:r>
    </w:p>
    <w:p w:rsidR="00B62E72" w:rsidRDefault="00B62E72" w:rsidP="00B62E7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D2847">
        <w:rPr>
          <w:rFonts w:ascii="Times New Roman" w:hAnsi="Times New Roman"/>
          <w:sz w:val="28"/>
          <w:szCs w:val="28"/>
        </w:rPr>
        <w:t>о приобретении электронной цифровой подписи, программного обеспечения в целях осуществления электронного документооборота;</w:t>
      </w:r>
    </w:p>
    <w:p w:rsidR="00B62E72" w:rsidRDefault="00B62E72" w:rsidP="00B62E7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5A29">
        <w:rPr>
          <w:rFonts w:ascii="Times New Roman" w:hAnsi="Times New Roman"/>
          <w:sz w:val="28"/>
          <w:szCs w:val="28"/>
          <w:lang w:eastAsia="ru-RU"/>
        </w:rPr>
        <w:t xml:space="preserve">заключаемого в целях реализации </w:t>
      </w:r>
      <w:hyperlink r:id="rId7" w:history="1">
        <w:r w:rsidRPr="00E85A29">
          <w:rPr>
            <w:rFonts w:ascii="Times New Roman" w:hAnsi="Times New Roman"/>
            <w:sz w:val="28"/>
            <w:szCs w:val="28"/>
            <w:lang w:eastAsia="ru-RU"/>
          </w:rPr>
          <w:t>Указа</w:t>
        </w:r>
      </w:hyperlink>
      <w:r w:rsidRPr="00E85A29">
        <w:rPr>
          <w:rFonts w:ascii="Times New Roman" w:hAnsi="Times New Roman"/>
          <w:sz w:val="28"/>
          <w:szCs w:val="28"/>
          <w:lang w:eastAsia="ru-RU"/>
        </w:rPr>
        <w:t xml:space="preserve"> Президента Российской Федерации от 19 октября 2022 г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E85A2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E85A29">
        <w:rPr>
          <w:rFonts w:ascii="Times New Roman" w:hAnsi="Times New Roman"/>
          <w:sz w:val="28"/>
          <w:szCs w:val="28"/>
          <w:lang w:eastAsia="ru-RU"/>
        </w:rPr>
        <w:t xml:space="preserve"> 757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85A29">
        <w:rPr>
          <w:rFonts w:ascii="Times New Roman" w:hAnsi="Times New Roman"/>
          <w:sz w:val="28"/>
          <w:szCs w:val="28"/>
          <w:lang w:eastAsia="ru-RU"/>
        </w:rPr>
        <w:t xml:space="preserve">О мерах, осуществляемых в субъектах Российской Федерации в связи с Указом Президента Российской Федерации от 19 октября 2022 г.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E85A29">
        <w:rPr>
          <w:rFonts w:ascii="Times New Roman" w:hAnsi="Times New Roman"/>
          <w:sz w:val="28"/>
          <w:szCs w:val="28"/>
          <w:lang w:eastAsia="ru-RU"/>
        </w:rPr>
        <w:t xml:space="preserve"> 756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85A29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8" w:history="1">
        <w:r w:rsidRPr="00E85A29">
          <w:rPr>
            <w:rFonts w:ascii="Times New Roman" w:hAnsi="Times New Roman"/>
            <w:sz w:val="28"/>
            <w:szCs w:val="28"/>
            <w:lang w:eastAsia="ru-RU"/>
          </w:rPr>
          <w:t>постановления</w:t>
        </w:r>
      </w:hyperlink>
      <w:r w:rsidRPr="00E85A29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3 октября 2022 г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E85A2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E85A29">
        <w:rPr>
          <w:rFonts w:ascii="Times New Roman" w:hAnsi="Times New Roman"/>
          <w:sz w:val="28"/>
          <w:szCs w:val="28"/>
          <w:lang w:eastAsia="ru-RU"/>
        </w:rPr>
        <w:t xml:space="preserve"> 1745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85A29">
        <w:rPr>
          <w:rFonts w:ascii="Times New Roman" w:hAnsi="Times New Roman"/>
          <w:sz w:val="28"/>
          <w:szCs w:val="28"/>
          <w:lang w:eastAsia="ru-RU"/>
        </w:rPr>
        <w:t>О специальной мере в сфере экономики и внесении изменения в постановление Правительства Российской Федерации от 30</w:t>
      </w:r>
      <w:proofErr w:type="gramEnd"/>
      <w:r w:rsidRPr="00E85A29">
        <w:rPr>
          <w:rFonts w:ascii="Times New Roman" w:hAnsi="Times New Roman"/>
          <w:sz w:val="28"/>
          <w:szCs w:val="28"/>
          <w:lang w:eastAsia="ru-RU"/>
        </w:rPr>
        <w:t xml:space="preserve"> апреля 2020 г. </w:t>
      </w:r>
      <w:r w:rsidR="00D20D53">
        <w:rPr>
          <w:rFonts w:ascii="Times New Roman" w:hAnsi="Times New Roman"/>
          <w:sz w:val="28"/>
          <w:szCs w:val="28"/>
          <w:lang w:eastAsia="ru-RU"/>
        </w:rPr>
        <w:t>№</w:t>
      </w:r>
      <w:r w:rsidRPr="00E85A29">
        <w:rPr>
          <w:rFonts w:ascii="Times New Roman" w:hAnsi="Times New Roman"/>
          <w:sz w:val="28"/>
          <w:szCs w:val="28"/>
          <w:lang w:eastAsia="ru-RU"/>
        </w:rPr>
        <w:t xml:space="preserve"> 616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B62E72" w:rsidRPr="004D2847" w:rsidRDefault="00B62E72" w:rsidP="00B62E7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D2847">
        <w:rPr>
          <w:rFonts w:ascii="Times New Roman" w:hAnsi="Times New Roman"/>
          <w:sz w:val="28"/>
          <w:szCs w:val="28"/>
        </w:rPr>
        <w:t xml:space="preserve">) в размере до 70 процентов от суммы соответствующего этапа (периода) исполнения, указанного в </w:t>
      </w:r>
      <w:r>
        <w:rPr>
          <w:rFonts w:ascii="Times New Roman" w:hAnsi="Times New Roman"/>
          <w:sz w:val="28"/>
          <w:szCs w:val="28"/>
        </w:rPr>
        <w:t>контракте</w:t>
      </w:r>
      <w:r w:rsidRPr="004D2847">
        <w:rPr>
          <w:rFonts w:ascii="Times New Roman" w:hAnsi="Times New Roman"/>
          <w:sz w:val="28"/>
          <w:szCs w:val="28"/>
        </w:rPr>
        <w:t xml:space="preserve">, - по </w:t>
      </w:r>
      <w:r>
        <w:rPr>
          <w:rFonts w:ascii="Times New Roman" w:hAnsi="Times New Roman"/>
          <w:sz w:val="28"/>
          <w:szCs w:val="28"/>
        </w:rPr>
        <w:t>контрактам</w:t>
      </w:r>
      <w:r w:rsidRPr="004D2847">
        <w:rPr>
          <w:rFonts w:ascii="Times New Roman" w:hAnsi="Times New Roman"/>
          <w:sz w:val="28"/>
          <w:szCs w:val="28"/>
        </w:rPr>
        <w:t xml:space="preserve"> о предоставлении коммунальных услуг и </w:t>
      </w:r>
      <w:r>
        <w:rPr>
          <w:rFonts w:ascii="Times New Roman" w:hAnsi="Times New Roman"/>
          <w:sz w:val="28"/>
          <w:szCs w:val="28"/>
        </w:rPr>
        <w:t>контрактам</w:t>
      </w:r>
      <w:r w:rsidRPr="004D2847">
        <w:rPr>
          <w:rFonts w:ascii="Times New Roman" w:hAnsi="Times New Roman"/>
          <w:sz w:val="28"/>
          <w:szCs w:val="28"/>
        </w:rPr>
        <w:t xml:space="preserve"> поставки газа, тепл</w:t>
      </w:r>
      <w:proofErr w:type="gramStart"/>
      <w:r w:rsidRPr="004D2847">
        <w:rPr>
          <w:rFonts w:ascii="Times New Roman" w:hAnsi="Times New Roman"/>
          <w:sz w:val="28"/>
          <w:szCs w:val="28"/>
        </w:rPr>
        <w:t>о-</w:t>
      </w:r>
      <w:proofErr w:type="gramEnd"/>
      <w:r w:rsidRPr="004D2847">
        <w:rPr>
          <w:rFonts w:ascii="Times New Roman" w:hAnsi="Times New Roman"/>
          <w:sz w:val="28"/>
          <w:szCs w:val="28"/>
        </w:rPr>
        <w:t>, электрической энергии, водоснабжения;</w:t>
      </w:r>
    </w:p>
    <w:p w:rsidR="00B62E72" w:rsidRDefault="00B62E72" w:rsidP="00B62E7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D2847">
        <w:rPr>
          <w:rFonts w:ascii="Times New Roman" w:hAnsi="Times New Roman"/>
          <w:sz w:val="28"/>
          <w:szCs w:val="28"/>
        </w:rPr>
        <w:t xml:space="preserve">) в размере до </w:t>
      </w:r>
      <w:r>
        <w:rPr>
          <w:rFonts w:ascii="Times New Roman" w:hAnsi="Times New Roman"/>
          <w:sz w:val="28"/>
          <w:szCs w:val="28"/>
        </w:rPr>
        <w:t>3</w:t>
      </w:r>
      <w:r w:rsidRPr="004D2847">
        <w:rPr>
          <w:rFonts w:ascii="Times New Roman" w:hAnsi="Times New Roman"/>
          <w:sz w:val="28"/>
          <w:szCs w:val="28"/>
        </w:rPr>
        <w:t xml:space="preserve">0 процентов от суммы </w:t>
      </w:r>
      <w:r>
        <w:rPr>
          <w:rFonts w:ascii="Times New Roman" w:hAnsi="Times New Roman"/>
          <w:sz w:val="28"/>
          <w:szCs w:val="28"/>
        </w:rPr>
        <w:t xml:space="preserve">контракта </w:t>
      </w:r>
      <w:r w:rsidRPr="004D2847">
        <w:rPr>
          <w:rFonts w:ascii="Times New Roman" w:hAnsi="Times New Roman"/>
          <w:sz w:val="28"/>
          <w:szCs w:val="28"/>
        </w:rPr>
        <w:t xml:space="preserve">- по остальным </w:t>
      </w:r>
      <w:r>
        <w:rPr>
          <w:rFonts w:ascii="Times New Roman" w:hAnsi="Times New Roman"/>
          <w:sz w:val="28"/>
          <w:szCs w:val="28"/>
        </w:rPr>
        <w:t>контрактам</w:t>
      </w:r>
      <w:r w:rsidRPr="004D2847">
        <w:rPr>
          <w:rFonts w:ascii="Times New Roman" w:hAnsi="Times New Roman"/>
          <w:sz w:val="28"/>
          <w:szCs w:val="28"/>
        </w:rPr>
        <w:t>.</w:t>
      </w:r>
    </w:p>
    <w:p w:rsidR="00B62E72" w:rsidRDefault="00B62E72" w:rsidP="00B62E72">
      <w:pPr>
        <w:ind w:firstLine="709"/>
        <w:jc w:val="both"/>
        <w:rPr>
          <w:sz w:val="28"/>
          <w:szCs w:val="28"/>
        </w:rPr>
      </w:pPr>
      <w:r w:rsidRPr="00E85A29">
        <w:rPr>
          <w:sz w:val="28"/>
          <w:szCs w:val="28"/>
        </w:rPr>
        <w:t xml:space="preserve">2. Установить, что в 2024 году </w:t>
      </w:r>
      <w:r>
        <w:rPr>
          <w:sz w:val="28"/>
          <w:szCs w:val="28"/>
        </w:rPr>
        <w:t xml:space="preserve">получатели средств местного бюджета (бюджета муниципального образования Туапсинский район) предусматривают </w:t>
      </w:r>
      <w:r>
        <w:rPr>
          <w:sz w:val="28"/>
          <w:szCs w:val="28"/>
        </w:rPr>
        <w:lastRenderedPageBreak/>
        <w:t>в заключаемых ими муниципальных контракт</w:t>
      </w:r>
      <w:r w:rsidR="004906A7">
        <w:rPr>
          <w:sz w:val="28"/>
          <w:szCs w:val="28"/>
        </w:rPr>
        <w:t>ах</w:t>
      </w:r>
      <w:r>
        <w:rPr>
          <w:sz w:val="28"/>
          <w:szCs w:val="28"/>
        </w:rPr>
        <w:t xml:space="preserve"> (договор</w:t>
      </w:r>
      <w:r w:rsidR="004906A7">
        <w:rPr>
          <w:sz w:val="28"/>
          <w:szCs w:val="28"/>
        </w:rPr>
        <w:t>ах</w:t>
      </w:r>
      <w:r>
        <w:rPr>
          <w:sz w:val="28"/>
          <w:szCs w:val="28"/>
        </w:rPr>
        <w:t>) на поставку товаров, выполнение работ, оказание услуг</w:t>
      </w:r>
      <w:r w:rsidRPr="00E85A29">
        <w:rPr>
          <w:sz w:val="28"/>
          <w:szCs w:val="28"/>
        </w:rPr>
        <w:t xml:space="preserve">, </w:t>
      </w:r>
      <w:proofErr w:type="gramStart"/>
      <w:r w:rsidRPr="00E85A29">
        <w:rPr>
          <w:sz w:val="28"/>
          <w:szCs w:val="28"/>
        </w:rPr>
        <w:t>средства</w:t>
      </w:r>
      <w:proofErr w:type="gramEnd"/>
      <w:r w:rsidRPr="00E85A29">
        <w:rPr>
          <w:sz w:val="28"/>
          <w:szCs w:val="28"/>
        </w:rPr>
        <w:t xml:space="preserve">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 до 50 процентов суммы </w:t>
      </w:r>
      <w:r>
        <w:rPr>
          <w:sz w:val="28"/>
          <w:szCs w:val="28"/>
        </w:rPr>
        <w:t>муниципальных контрактов (договоров)</w:t>
      </w:r>
      <w:r w:rsidRPr="00E85A29">
        <w:rPr>
          <w:sz w:val="28"/>
          <w:szCs w:val="28"/>
        </w:rPr>
        <w:t xml:space="preserve">, за исключением </w:t>
      </w:r>
      <w:r>
        <w:rPr>
          <w:sz w:val="28"/>
          <w:szCs w:val="28"/>
        </w:rPr>
        <w:t>муниципальных контрактов (договоров)</w:t>
      </w:r>
      <w:r w:rsidRPr="00E85A29">
        <w:rPr>
          <w:sz w:val="28"/>
          <w:szCs w:val="28"/>
        </w:rPr>
        <w:t xml:space="preserve">, указанных в </w:t>
      </w:r>
      <w:r>
        <w:rPr>
          <w:sz w:val="28"/>
          <w:szCs w:val="28"/>
        </w:rPr>
        <w:t>под</w:t>
      </w:r>
      <w:hyperlink w:anchor="Par3" w:history="1">
        <w:proofErr w:type="gramStart"/>
        <w:r w:rsidRPr="00E85A29">
          <w:rPr>
            <w:sz w:val="28"/>
            <w:szCs w:val="28"/>
          </w:rPr>
          <w:t>пункте</w:t>
        </w:r>
        <w:proofErr w:type="gramEnd"/>
        <w:r w:rsidRPr="00E85A29">
          <w:rPr>
            <w:sz w:val="28"/>
            <w:szCs w:val="28"/>
          </w:rPr>
          <w:t xml:space="preserve"> 1 пункт</w:t>
        </w:r>
        <w:r w:rsidR="004906A7">
          <w:rPr>
            <w:sz w:val="28"/>
            <w:szCs w:val="28"/>
          </w:rPr>
          <w:t>а</w:t>
        </w:r>
        <w:r w:rsidRPr="00E85A29">
          <w:rPr>
            <w:sz w:val="28"/>
            <w:szCs w:val="28"/>
          </w:rPr>
          <w:t xml:space="preserve"> 1</w:t>
        </w:r>
      </w:hyperlink>
      <w:r w:rsidRPr="00E85A2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постановления</w:t>
      </w:r>
      <w:r w:rsidRPr="00E85A29">
        <w:rPr>
          <w:sz w:val="28"/>
          <w:szCs w:val="28"/>
        </w:rPr>
        <w:t xml:space="preserve">, в которых предусматриваются авансовые платежи в размере до 100 процентов суммы </w:t>
      </w:r>
      <w:r>
        <w:rPr>
          <w:sz w:val="28"/>
          <w:szCs w:val="28"/>
        </w:rPr>
        <w:t>муниципального контракта (договора)</w:t>
      </w:r>
      <w:r w:rsidRPr="00E85A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20D53" w:rsidRPr="008F1093" w:rsidRDefault="00D20D53" w:rsidP="00D20D53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</w:t>
      </w:r>
      <w:r w:rsidRPr="004E283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4E2836">
        <w:rPr>
          <w:sz w:val="28"/>
          <w:szCs w:val="28"/>
        </w:rPr>
        <w:t>образования Туапсинский район</w:t>
      </w:r>
      <w:r>
        <w:rPr>
          <w:sz w:val="28"/>
          <w:szCs w:val="28"/>
        </w:rPr>
        <w:t xml:space="preserve"> </w:t>
      </w:r>
      <w:r w:rsidRPr="008F1093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3</w:t>
      </w:r>
      <w:r w:rsidRPr="008F10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</w:t>
      </w:r>
      <w:r w:rsidRPr="008F1093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2</w:t>
      </w:r>
      <w:r w:rsidRPr="008F1093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1250</w:t>
      </w:r>
      <w:r w:rsidRPr="008F1093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Об установлении размера авансовых платежей при осуществлении закупок для обеспечения муниципальных нужд муниципального образования Туапсинский район</w:t>
      </w:r>
      <w:r w:rsidRPr="008F1093">
        <w:rPr>
          <w:bCs/>
          <w:sz w:val="28"/>
          <w:szCs w:val="28"/>
        </w:rPr>
        <w:t>».</w:t>
      </w:r>
    </w:p>
    <w:p w:rsidR="00B62E72" w:rsidRPr="00EA4145" w:rsidRDefault="00D20D53" w:rsidP="00B62E72">
      <w:pPr>
        <w:tabs>
          <w:tab w:val="left" w:pos="1134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2E72" w:rsidRPr="00EA4145">
        <w:rPr>
          <w:sz w:val="28"/>
          <w:szCs w:val="28"/>
        </w:rPr>
        <w:t xml:space="preserve">. </w:t>
      </w:r>
      <w:r w:rsidR="00B62E72" w:rsidRPr="00EA4145">
        <w:rPr>
          <w:sz w:val="28"/>
          <w:szCs w:val="28"/>
        </w:rPr>
        <w:tab/>
      </w:r>
      <w:r w:rsidR="00B62E72">
        <w:rPr>
          <w:sz w:val="28"/>
          <w:szCs w:val="28"/>
        </w:rPr>
        <w:t>Опубликовать настоящее п</w:t>
      </w:r>
      <w:r w:rsidR="00B62E72" w:rsidRPr="00EA4145">
        <w:rPr>
          <w:sz w:val="28"/>
          <w:szCs w:val="28"/>
        </w:rPr>
        <w:t xml:space="preserve">остановление </w:t>
      </w:r>
      <w:r w:rsidR="00B62E72">
        <w:rPr>
          <w:sz w:val="28"/>
          <w:szCs w:val="28"/>
        </w:rPr>
        <w:t>в средств</w:t>
      </w:r>
      <w:r>
        <w:rPr>
          <w:sz w:val="28"/>
          <w:szCs w:val="28"/>
        </w:rPr>
        <w:t>е</w:t>
      </w:r>
      <w:r w:rsidR="00B62E72">
        <w:rPr>
          <w:sz w:val="28"/>
          <w:szCs w:val="28"/>
        </w:rPr>
        <w:t xml:space="preserve"> массовой информации Туапсинского района </w:t>
      </w:r>
      <w:r w:rsidR="00302730">
        <w:rPr>
          <w:sz w:val="28"/>
          <w:szCs w:val="28"/>
        </w:rPr>
        <w:t xml:space="preserve">в </w:t>
      </w:r>
      <w:r>
        <w:rPr>
          <w:sz w:val="28"/>
          <w:szCs w:val="28"/>
        </w:rPr>
        <w:t>газете «</w:t>
      </w:r>
      <w:proofErr w:type="spellStart"/>
      <w:r>
        <w:rPr>
          <w:sz w:val="28"/>
          <w:szCs w:val="28"/>
        </w:rPr>
        <w:t>Черноморье</w:t>
      </w:r>
      <w:proofErr w:type="spellEnd"/>
      <w:r>
        <w:rPr>
          <w:sz w:val="28"/>
          <w:szCs w:val="28"/>
        </w:rPr>
        <w:t xml:space="preserve"> сегодня» </w:t>
      </w:r>
      <w:r w:rsidR="00B62E72">
        <w:rPr>
          <w:sz w:val="28"/>
          <w:szCs w:val="28"/>
        </w:rPr>
        <w:t>и разместить на официальном сайте администрации муниципального образования Туапсинский район в информационно-телекоммуникационной сети «Интернет»</w:t>
      </w:r>
      <w:r w:rsidR="00B62E72" w:rsidRPr="00EA4145">
        <w:rPr>
          <w:sz w:val="28"/>
          <w:szCs w:val="28"/>
        </w:rPr>
        <w:t>.</w:t>
      </w:r>
    </w:p>
    <w:p w:rsidR="00B62E72" w:rsidRPr="002522B8" w:rsidRDefault="00D20D53" w:rsidP="00B62E7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2E72">
        <w:rPr>
          <w:sz w:val="28"/>
          <w:szCs w:val="28"/>
        </w:rPr>
        <w:t xml:space="preserve">. </w:t>
      </w:r>
      <w:proofErr w:type="gramStart"/>
      <w:r w:rsidR="00B62E72" w:rsidRPr="00871DEF">
        <w:rPr>
          <w:sz w:val="28"/>
          <w:szCs w:val="28"/>
        </w:rPr>
        <w:t>Контроль за</w:t>
      </w:r>
      <w:proofErr w:type="gramEnd"/>
      <w:r w:rsidR="00B62E72" w:rsidRPr="00871DEF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муниципального образования Туапсинский район Архипова В.А.</w:t>
      </w:r>
    </w:p>
    <w:p w:rsidR="00B62E72" w:rsidRPr="00EA4145" w:rsidRDefault="00D20D53" w:rsidP="00B62E72">
      <w:pPr>
        <w:tabs>
          <w:tab w:val="left" w:pos="1134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62E72" w:rsidRPr="00EA4145">
        <w:rPr>
          <w:sz w:val="28"/>
          <w:szCs w:val="28"/>
        </w:rPr>
        <w:t xml:space="preserve">. </w:t>
      </w:r>
      <w:r w:rsidR="00B62E72" w:rsidRPr="00EA4145">
        <w:rPr>
          <w:sz w:val="28"/>
          <w:szCs w:val="28"/>
        </w:rPr>
        <w:tab/>
      </w:r>
      <w:r w:rsidR="00B62E72">
        <w:rPr>
          <w:sz w:val="28"/>
          <w:szCs w:val="28"/>
        </w:rPr>
        <w:t>Постановление вступает в силу со дня его опубликования</w:t>
      </w:r>
      <w:r w:rsidR="00B62E72" w:rsidRPr="00EA4145">
        <w:rPr>
          <w:sz w:val="28"/>
          <w:szCs w:val="28"/>
        </w:rPr>
        <w:t>.</w:t>
      </w:r>
    </w:p>
    <w:p w:rsidR="00B62E72" w:rsidRDefault="00B62E72" w:rsidP="00B62E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2E72" w:rsidRDefault="00B62E72" w:rsidP="00B62E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2E72" w:rsidRDefault="00B62E72" w:rsidP="00B62E72">
      <w:pPr>
        <w:pStyle w:val="a5"/>
        <w:tabs>
          <w:tab w:val="center" w:pos="467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Pr="003113AF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 xml:space="preserve">а </w:t>
      </w:r>
    </w:p>
    <w:p w:rsidR="00B62E72" w:rsidRDefault="00B62E72" w:rsidP="00B62E72">
      <w:pPr>
        <w:pStyle w:val="a5"/>
        <w:tabs>
          <w:tab w:val="center" w:pos="4677"/>
        </w:tabs>
        <w:jc w:val="both"/>
        <w:rPr>
          <w:b w:val="0"/>
          <w:bCs w:val="0"/>
          <w:sz w:val="28"/>
          <w:szCs w:val="28"/>
        </w:rPr>
      </w:pPr>
      <w:r w:rsidRPr="003113AF">
        <w:rPr>
          <w:b w:val="0"/>
          <w:bCs w:val="0"/>
          <w:sz w:val="28"/>
          <w:szCs w:val="28"/>
        </w:rPr>
        <w:t>муниципального образования</w:t>
      </w:r>
    </w:p>
    <w:p w:rsidR="00B62E72" w:rsidRPr="00871DEF" w:rsidRDefault="00B62E72" w:rsidP="00B62E72">
      <w:pPr>
        <w:widowControl w:val="0"/>
        <w:tabs>
          <w:tab w:val="left" w:pos="-5812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71DEF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1D14A3" w:rsidRDefault="001D14A3" w:rsidP="00C510A4">
      <w:pPr>
        <w:rPr>
          <w:sz w:val="28"/>
        </w:rPr>
      </w:pPr>
    </w:p>
    <w:sectPr w:rsidR="001D14A3" w:rsidSect="0023796B">
      <w:headerReference w:type="even" r:id="rId9"/>
      <w:headerReference w:type="default" r:id="rId10"/>
      <w:headerReference w:type="first" r:id="rId11"/>
      <w:pgSz w:w="11906" w:h="16838"/>
      <w:pgMar w:top="1134" w:right="567" w:bottom="28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73" w:rsidRDefault="00F23973" w:rsidP="008B3911">
      <w:r>
        <w:separator/>
      </w:r>
    </w:p>
  </w:endnote>
  <w:endnote w:type="continuationSeparator" w:id="0">
    <w:p w:rsidR="00F23973" w:rsidRDefault="00F23973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73" w:rsidRDefault="00F23973" w:rsidP="008B3911">
      <w:r>
        <w:separator/>
      </w:r>
    </w:p>
  </w:footnote>
  <w:footnote w:type="continuationSeparator" w:id="0">
    <w:p w:rsidR="00F23973" w:rsidRDefault="00F23973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23796B">
      <w:rPr>
        <w:rStyle w:val="a4"/>
      </w:rPr>
      <w:fldChar w:fldCharType="separate"/>
    </w:r>
    <w:r w:rsidR="0023796B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796B">
      <w:rPr>
        <w:rStyle w:val="a4"/>
        <w:noProof/>
      </w:rPr>
      <w:t>3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23796B" w:rsidRDefault="0023796B" w:rsidP="0023796B">
    <w:pPr>
      <w:tabs>
        <w:tab w:val="center" w:pos="4819"/>
        <w:tab w:val="left" w:pos="7650"/>
      </w:tabs>
      <w:autoSpaceDE w:val="0"/>
      <w:autoSpaceDN w:val="0"/>
      <w:adjustRightInd w:val="0"/>
      <w:rPr>
        <w:bCs/>
        <w:sz w:val="28"/>
      </w:rPr>
    </w:pPr>
    <w:r>
      <w:rPr>
        <w:b/>
        <w:bCs/>
        <w:sz w:val="28"/>
      </w:rPr>
      <w:tab/>
    </w:r>
    <w:r w:rsidR="00093C88" w:rsidRPr="001F31A4"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0199EF97" wp14:editId="09891953">
          <wp:simplePos x="0" y="0"/>
          <wp:positionH relativeFrom="column">
            <wp:posOffset>2739390</wp:posOffset>
          </wp:positionH>
          <wp:positionV relativeFrom="paragraph">
            <wp:posOffset>-1905</wp:posOffset>
          </wp:positionV>
          <wp:extent cx="641350" cy="800100"/>
          <wp:effectExtent l="0" t="0" r="6350" b="0"/>
          <wp:wrapNone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8"/>
      </w:rPr>
      <w:t xml:space="preserve">                        </w:t>
    </w:r>
    <w:r>
      <w:rPr>
        <w:b/>
        <w:bCs/>
        <w:sz w:val="28"/>
      </w:rPr>
      <w:tab/>
      <w:t xml:space="preserve">          </w:t>
    </w:r>
    <w:r w:rsidRPr="0023796B">
      <w:rPr>
        <w:bCs/>
        <w:sz w:val="28"/>
      </w:rPr>
      <w:t>ПРОЕКТ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23796B" w:rsidRDefault="0023796B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</w:p>
  <w:p w:rsidR="0023796B" w:rsidRDefault="0023796B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50EE2"/>
    <w:rsid w:val="00093C88"/>
    <w:rsid w:val="00093F95"/>
    <w:rsid w:val="000B7E38"/>
    <w:rsid w:val="000F26CF"/>
    <w:rsid w:val="001142A5"/>
    <w:rsid w:val="00122128"/>
    <w:rsid w:val="00143644"/>
    <w:rsid w:val="00183075"/>
    <w:rsid w:val="001B17E4"/>
    <w:rsid w:val="001B2FB6"/>
    <w:rsid w:val="001D14A3"/>
    <w:rsid w:val="001E1FBB"/>
    <w:rsid w:val="001E2E60"/>
    <w:rsid w:val="001F242E"/>
    <w:rsid w:val="001F31A4"/>
    <w:rsid w:val="00216B8D"/>
    <w:rsid w:val="0023796B"/>
    <w:rsid w:val="00256230"/>
    <w:rsid w:val="00270C0A"/>
    <w:rsid w:val="002773FF"/>
    <w:rsid w:val="002841FA"/>
    <w:rsid w:val="002948E5"/>
    <w:rsid w:val="002B4393"/>
    <w:rsid w:val="002D3EE1"/>
    <w:rsid w:val="002E48AC"/>
    <w:rsid w:val="002F1E0E"/>
    <w:rsid w:val="002F3794"/>
    <w:rsid w:val="00302730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40142D"/>
    <w:rsid w:val="00423EE1"/>
    <w:rsid w:val="00465586"/>
    <w:rsid w:val="00467E67"/>
    <w:rsid w:val="004906A7"/>
    <w:rsid w:val="004A0652"/>
    <w:rsid w:val="004A3ADA"/>
    <w:rsid w:val="004A6185"/>
    <w:rsid w:val="004D5D1F"/>
    <w:rsid w:val="004E3FE0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307C3"/>
    <w:rsid w:val="008610C3"/>
    <w:rsid w:val="0087696E"/>
    <w:rsid w:val="008844BF"/>
    <w:rsid w:val="008958A9"/>
    <w:rsid w:val="008B3911"/>
    <w:rsid w:val="008F2C17"/>
    <w:rsid w:val="009149D5"/>
    <w:rsid w:val="00927E2A"/>
    <w:rsid w:val="00933643"/>
    <w:rsid w:val="00952ED7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25538"/>
    <w:rsid w:val="00B479D6"/>
    <w:rsid w:val="00B62E72"/>
    <w:rsid w:val="00B75FAC"/>
    <w:rsid w:val="00B9644A"/>
    <w:rsid w:val="00BA27B7"/>
    <w:rsid w:val="00BA78FD"/>
    <w:rsid w:val="00BB340E"/>
    <w:rsid w:val="00BC612E"/>
    <w:rsid w:val="00BE3DB9"/>
    <w:rsid w:val="00C06D88"/>
    <w:rsid w:val="00C510A4"/>
    <w:rsid w:val="00CB22EA"/>
    <w:rsid w:val="00CD5E66"/>
    <w:rsid w:val="00CE15A5"/>
    <w:rsid w:val="00CF670E"/>
    <w:rsid w:val="00D20D53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3973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aliases w:val="Знак"/>
    <w:basedOn w:val="a"/>
    <w:link w:val="a6"/>
    <w:qFormat/>
    <w:rsid w:val="006C1A31"/>
    <w:pPr>
      <w:jc w:val="center"/>
    </w:pPr>
    <w:rPr>
      <w:b/>
      <w:bCs/>
      <w:sz w:val="32"/>
    </w:rPr>
  </w:style>
  <w:style w:type="paragraph" w:styleId="a7">
    <w:name w:val="Body Text"/>
    <w:basedOn w:val="a"/>
    <w:link w:val="a8"/>
    <w:rsid w:val="00050EE2"/>
    <w:pPr>
      <w:spacing w:after="120"/>
    </w:pPr>
  </w:style>
  <w:style w:type="paragraph" w:styleId="a9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BC612E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14A3"/>
    <w:rPr>
      <w:sz w:val="24"/>
      <w:szCs w:val="24"/>
    </w:rPr>
  </w:style>
  <w:style w:type="character" w:customStyle="1" w:styleId="a6">
    <w:name w:val="Название Знак"/>
    <w:aliases w:val="Знак Знак"/>
    <w:link w:val="a5"/>
    <w:locked/>
    <w:rsid w:val="00B62E72"/>
    <w:rPr>
      <w:b/>
      <w:bCs/>
      <w:sz w:val="32"/>
      <w:szCs w:val="24"/>
    </w:rPr>
  </w:style>
  <w:style w:type="paragraph" w:customStyle="1" w:styleId="ConsPlusTitle">
    <w:name w:val="ConsPlusTitle"/>
    <w:rsid w:val="00B62E72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c">
    <w:name w:val="No Spacing"/>
    <w:uiPriority w:val="1"/>
    <w:qFormat/>
    <w:rsid w:val="00B62E7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aliases w:val="Знак"/>
    <w:basedOn w:val="a"/>
    <w:link w:val="a6"/>
    <w:qFormat/>
    <w:rsid w:val="006C1A31"/>
    <w:pPr>
      <w:jc w:val="center"/>
    </w:pPr>
    <w:rPr>
      <w:b/>
      <w:bCs/>
      <w:sz w:val="32"/>
    </w:rPr>
  </w:style>
  <w:style w:type="paragraph" w:styleId="a7">
    <w:name w:val="Body Text"/>
    <w:basedOn w:val="a"/>
    <w:link w:val="a8"/>
    <w:rsid w:val="00050EE2"/>
    <w:pPr>
      <w:spacing w:after="120"/>
    </w:pPr>
  </w:style>
  <w:style w:type="paragraph" w:styleId="a9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BC612E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14A3"/>
    <w:rPr>
      <w:sz w:val="24"/>
      <w:szCs w:val="24"/>
    </w:rPr>
  </w:style>
  <w:style w:type="character" w:customStyle="1" w:styleId="a6">
    <w:name w:val="Название Знак"/>
    <w:aliases w:val="Знак Знак"/>
    <w:link w:val="a5"/>
    <w:locked/>
    <w:rsid w:val="00B62E72"/>
    <w:rPr>
      <w:b/>
      <w:bCs/>
      <w:sz w:val="32"/>
      <w:szCs w:val="24"/>
    </w:rPr>
  </w:style>
  <w:style w:type="paragraph" w:customStyle="1" w:styleId="ConsPlusTitle">
    <w:name w:val="ConsPlusTitle"/>
    <w:rsid w:val="00B62E72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c">
    <w:name w:val="No Spacing"/>
    <w:uiPriority w:val="1"/>
    <w:qFormat/>
    <w:rsid w:val="00B62E7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9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552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753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Волков</cp:lastModifiedBy>
  <cp:revision>10</cp:revision>
  <cp:lastPrinted>2020-06-30T14:29:00Z</cp:lastPrinted>
  <dcterms:created xsi:type="dcterms:W3CDTF">2023-12-12T13:08:00Z</dcterms:created>
  <dcterms:modified xsi:type="dcterms:W3CDTF">2024-03-29T13:02:00Z</dcterms:modified>
</cp:coreProperties>
</file>