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5A0" w:rsidRDefault="001155A0" w:rsidP="001155A0">
      <w:pPr>
        <w:tabs>
          <w:tab w:val="left" w:pos="3420"/>
        </w:tabs>
        <w:jc w:val="center"/>
      </w:pPr>
      <w:r>
        <w:t xml:space="preserve">                                                        Начальнику  отдела </w:t>
      </w:r>
      <w:proofErr w:type="gramStart"/>
      <w:r>
        <w:t>административной</w:t>
      </w:r>
      <w:proofErr w:type="gramEnd"/>
    </w:p>
    <w:p w:rsidR="001155A0" w:rsidRDefault="001155A0" w:rsidP="001155A0">
      <w:pPr>
        <w:tabs>
          <w:tab w:val="left" w:pos="3420"/>
        </w:tabs>
        <w:jc w:val="center"/>
      </w:pPr>
      <w:r>
        <w:t xml:space="preserve">                                            реформы  и </w:t>
      </w:r>
      <w:proofErr w:type="gramStart"/>
      <w:r>
        <w:t>межведомственного</w:t>
      </w:r>
      <w:proofErr w:type="gramEnd"/>
    </w:p>
    <w:p w:rsidR="001155A0" w:rsidRDefault="001155A0" w:rsidP="001155A0">
      <w:pPr>
        <w:tabs>
          <w:tab w:val="left" w:pos="3420"/>
        </w:tabs>
        <w:jc w:val="center"/>
      </w:pPr>
      <w:r>
        <w:t xml:space="preserve">                                                  взаимодействия управления</w:t>
      </w:r>
      <w:r w:rsidRPr="004F6F73">
        <w:t xml:space="preserve"> </w:t>
      </w:r>
      <w:r>
        <w:t>делами</w:t>
      </w:r>
    </w:p>
    <w:p w:rsidR="001155A0" w:rsidRDefault="001155A0" w:rsidP="001155A0">
      <w:pPr>
        <w:tabs>
          <w:tab w:val="left" w:pos="3420"/>
        </w:tabs>
        <w:jc w:val="center"/>
      </w:pPr>
      <w:r>
        <w:t xml:space="preserve">                                                администрации    </w:t>
      </w:r>
      <w:proofErr w:type="gramStart"/>
      <w:r>
        <w:t>муниципального</w:t>
      </w:r>
      <w:proofErr w:type="gramEnd"/>
    </w:p>
    <w:p w:rsidR="001155A0" w:rsidRDefault="001155A0" w:rsidP="001155A0">
      <w:pPr>
        <w:tabs>
          <w:tab w:val="left" w:pos="3420"/>
        </w:tabs>
        <w:jc w:val="center"/>
      </w:pPr>
      <w:r>
        <w:t xml:space="preserve">                                               образования  Туапсинский район</w:t>
      </w:r>
    </w:p>
    <w:p w:rsidR="001155A0" w:rsidRDefault="001155A0" w:rsidP="001155A0">
      <w:pPr>
        <w:tabs>
          <w:tab w:val="left" w:pos="3420"/>
        </w:tabs>
        <w:jc w:val="center"/>
      </w:pPr>
      <w:r>
        <w:t xml:space="preserve">                  Ю.П. </w:t>
      </w:r>
      <w:proofErr w:type="spellStart"/>
      <w:r>
        <w:t>Кучуковой</w:t>
      </w:r>
      <w:proofErr w:type="spellEnd"/>
    </w:p>
    <w:p w:rsidR="001155A0" w:rsidRDefault="001155A0" w:rsidP="001155A0">
      <w:pPr>
        <w:tabs>
          <w:tab w:val="left" w:pos="3420"/>
        </w:tabs>
        <w:jc w:val="center"/>
      </w:pPr>
      <w:r>
        <w:t xml:space="preserve">                             </w:t>
      </w:r>
    </w:p>
    <w:p w:rsidR="001155A0" w:rsidRDefault="001155A0" w:rsidP="001155A0">
      <w:pPr>
        <w:pStyle w:val="1"/>
        <w:spacing w:before="0" w:after="0"/>
        <w:jc w:val="center"/>
        <w:rPr>
          <w:sz w:val="28"/>
          <w:szCs w:val="28"/>
        </w:rPr>
      </w:pPr>
      <w:r>
        <w:rPr>
          <w:sz w:val="28"/>
          <w:szCs w:val="28"/>
        </w:rPr>
        <w:t xml:space="preserve">                     </w:t>
      </w:r>
    </w:p>
    <w:p w:rsidR="001155A0" w:rsidRDefault="001155A0" w:rsidP="001155A0">
      <w:pPr>
        <w:jc w:val="center"/>
        <w:rPr>
          <w:b/>
        </w:rPr>
      </w:pPr>
      <w:r>
        <w:rPr>
          <w:b/>
        </w:rPr>
        <w:t>Заключение</w:t>
      </w:r>
    </w:p>
    <w:p w:rsidR="001155A0" w:rsidRDefault="001155A0" w:rsidP="001155A0">
      <w:pPr>
        <w:jc w:val="center"/>
        <w:rPr>
          <w:b/>
        </w:rPr>
      </w:pPr>
    </w:p>
    <w:p w:rsidR="00570A8A" w:rsidRPr="00570A8A" w:rsidRDefault="001155A0" w:rsidP="00570A8A">
      <w:pPr>
        <w:jc w:val="center"/>
      </w:pPr>
      <w:r w:rsidRPr="00570A8A">
        <w:t xml:space="preserve">по результатам </w:t>
      </w:r>
      <w:proofErr w:type="gramStart"/>
      <w:r w:rsidRPr="00570A8A">
        <w:t>экспертизы проекта постановления администрации муниципального  образования</w:t>
      </w:r>
      <w:proofErr w:type="gramEnd"/>
      <w:r w:rsidRPr="00570A8A">
        <w:t xml:space="preserve"> Туапсинский район «</w:t>
      </w:r>
      <w:r w:rsidR="00570A8A" w:rsidRPr="00570A8A">
        <w:t>О внесении изменений в постановление администрации</w:t>
      </w:r>
      <w:r w:rsidR="00570A8A">
        <w:t xml:space="preserve"> </w:t>
      </w:r>
      <w:r w:rsidR="00570A8A" w:rsidRPr="00570A8A">
        <w:t xml:space="preserve"> муниципального образования Туапсинский район</w:t>
      </w:r>
      <w:r w:rsidR="00570A8A">
        <w:t xml:space="preserve"> </w:t>
      </w:r>
      <w:r w:rsidR="00570A8A" w:rsidRPr="00570A8A">
        <w:t>от 17 мая 2018 года № 677 «Об утверждении Порядка</w:t>
      </w:r>
    </w:p>
    <w:p w:rsidR="00570A8A" w:rsidRPr="00570A8A" w:rsidRDefault="00570A8A" w:rsidP="00570A8A">
      <w:pPr>
        <w:jc w:val="center"/>
      </w:pPr>
      <w:r w:rsidRPr="00570A8A">
        <w:t xml:space="preserve">досудебного (внесудебного) обжалования заявителем </w:t>
      </w:r>
    </w:p>
    <w:p w:rsidR="00570A8A" w:rsidRPr="00570A8A" w:rsidRDefault="00570A8A" w:rsidP="00570A8A">
      <w:pPr>
        <w:jc w:val="center"/>
      </w:pPr>
      <w:r w:rsidRPr="00570A8A">
        <w:t xml:space="preserve">решений и действий (бездействия) отраслевых (функциональных) </w:t>
      </w:r>
    </w:p>
    <w:p w:rsidR="00570A8A" w:rsidRPr="00570A8A" w:rsidRDefault="00570A8A" w:rsidP="00570A8A">
      <w:pPr>
        <w:jc w:val="center"/>
      </w:pPr>
      <w:r w:rsidRPr="00570A8A">
        <w:t xml:space="preserve">органов администрации муниципального образования </w:t>
      </w:r>
    </w:p>
    <w:p w:rsidR="00570A8A" w:rsidRPr="00570A8A" w:rsidRDefault="00570A8A" w:rsidP="00570A8A">
      <w:pPr>
        <w:jc w:val="center"/>
      </w:pPr>
      <w:r w:rsidRPr="00570A8A">
        <w:t xml:space="preserve">Туапсинский район, </w:t>
      </w:r>
      <w:proofErr w:type="gramStart"/>
      <w:r w:rsidRPr="00570A8A">
        <w:t>предоставляющих</w:t>
      </w:r>
      <w:proofErr w:type="gramEnd"/>
      <w:r w:rsidRPr="00570A8A">
        <w:t xml:space="preserve"> муниципальную услугу, </w:t>
      </w:r>
    </w:p>
    <w:p w:rsidR="00570A8A" w:rsidRPr="00570A8A" w:rsidRDefault="00570A8A" w:rsidP="00570A8A">
      <w:pPr>
        <w:jc w:val="center"/>
      </w:pPr>
      <w:r w:rsidRPr="00570A8A">
        <w:t>их должностных лиц или муниципальных служащих»</w:t>
      </w:r>
    </w:p>
    <w:p w:rsidR="00570A8A" w:rsidRPr="001155A0" w:rsidRDefault="00570A8A" w:rsidP="00570A8A">
      <w:pPr>
        <w:jc w:val="both"/>
      </w:pPr>
    </w:p>
    <w:p w:rsidR="00570A8A" w:rsidRPr="00570A8A" w:rsidRDefault="001155A0" w:rsidP="00570A8A">
      <w:pPr>
        <w:jc w:val="both"/>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муниципального  образования Туапсинский район «</w:t>
      </w:r>
      <w:r w:rsidR="00570A8A" w:rsidRPr="00570A8A">
        <w:t>О внесении изменений в постановление администрации</w:t>
      </w:r>
      <w:r w:rsidR="00570A8A">
        <w:t xml:space="preserve"> </w:t>
      </w:r>
      <w:r w:rsidR="00570A8A" w:rsidRPr="00570A8A">
        <w:t xml:space="preserve"> муниципального образования Туапсинский район</w:t>
      </w:r>
      <w:r w:rsidR="00570A8A">
        <w:t xml:space="preserve"> </w:t>
      </w:r>
      <w:r w:rsidR="00570A8A" w:rsidRPr="00570A8A">
        <w:t>от 17 мая 2018 года № 677 «Об утверждении Порядка</w:t>
      </w:r>
      <w:r w:rsidR="00570A8A">
        <w:t xml:space="preserve"> </w:t>
      </w:r>
      <w:r w:rsidR="00570A8A" w:rsidRPr="00570A8A">
        <w:t xml:space="preserve">досудебного (внесудебного) обжалования заявителем </w:t>
      </w:r>
      <w:r w:rsidR="00570A8A">
        <w:t xml:space="preserve"> </w:t>
      </w:r>
      <w:r w:rsidR="00570A8A" w:rsidRPr="00570A8A">
        <w:t>решений и действий (бездействия) отраслевых</w:t>
      </w:r>
      <w:proofErr w:type="gramEnd"/>
      <w:r w:rsidR="00570A8A" w:rsidRPr="00570A8A">
        <w:t xml:space="preserve"> (функциональных) </w:t>
      </w:r>
    </w:p>
    <w:p w:rsidR="001155A0" w:rsidRDefault="00570A8A" w:rsidP="00570A8A">
      <w:pPr>
        <w:jc w:val="both"/>
      </w:pPr>
      <w:r w:rsidRPr="00570A8A">
        <w:t>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r w:rsidR="001155A0">
        <w:rPr>
          <w:bCs/>
        </w:rPr>
        <w:t xml:space="preserve">», </w:t>
      </w:r>
      <w:r w:rsidR="001155A0">
        <w:t>поступивший  из    отдела</w:t>
      </w:r>
      <w:r w:rsidR="001155A0" w:rsidRPr="000E1066">
        <w:t xml:space="preserve"> </w:t>
      </w:r>
      <w:r w:rsidR="001155A0">
        <w:t>административной  реформы  и межведомственного взаимодействия управления</w:t>
      </w:r>
      <w:r w:rsidR="001155A0" w:rsidRPr="004F6F73">
        <w:t xml:space="preserve"> </w:t>
      </w:r>
      <w:r w:rsidR="001155A0">
        <w:t>делами администрации    муниципального  образования  Туапсинский  район   установил:</w:t>
      </w:r>
    </w:p>
    <w:p w:rsidR="001155A0" w:rsidRDefault="001155A0" w:rsidP="00570A8A">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70A8A" w:rsidRDefault="00570A8A" w:rsidP="00570A8A">
      <w:pPr>
        <w:ind w:firstLine="567"/>
        <w:jc w:val="both"/>
      </w:pPr>
      <w:proofErr w:type="gramStart"/>
      <w:r>
        <w:t>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от 19 июля    2018 года № 204-ФЗ «О внесении изменений в Федеральный закон от 27 июля 2010 года № 210 - ФЗ «Об организации предоставления государственных и муниципальных услуг»</w:t>
      </w:r>
      <w:r>
        <w:t>.</w:t>
      </w:r>
      <w:proofErr w:type="gramEnd"/>
    </w:p>
    <w:p w:rsidR="001155A0" w:rsidRDefault="001155A0" w:rsidP="001155A0">
      <w:pPr>
        <w:ind w:firstLine="567"/>
        <w:jc w:val="both"/>
      </w:pPr>
      <w:r>
        <w:lastRenderedPageBreak/>
        <w:t>2.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rPr>
          <w:t>www.tuapseregion.ru</w:t>
        </w:r>
      </w:hyperlink>
      <w:r>
        <w:rPr>
          <w:color w:val="000000"/>
        </w:rPr>
        <w:t>, в разделе «Документы», подразделе  «</w:t>
      </w:r>
      <w:proofErr w:type="spellStart"/>
      <w:r>
        <w:rPr>
          <w:color w:val="000000"/>
        </w:rPr>
        <w:t>Антикоррупция</w:t>
      </w:r>
      <w:proofErr w:type="spellEnd"/>
      <w:r>
        <w:rPr>
          <w:color w:val="000000"/>
        </w:rPr>
        <w:t xml:space="preserve">» «Антикоррупционная и независимая экспертиза административных регламентов (проектов)» </w:t>
      </w:r>
      <w:r>
        <w:t xml:space="preserve">для проведения независимой антикоррупционной экспертизы. </w:t>
      </w:r>
    </w:p>
    <w:p w:rsidR="001155A0" w:rsidRDefault="001155A0" w:rsidP="001155A0">
      <w:pPr>
        <w:autoSpaceDE w:val="0"/>
        <w:autoSpaceDN w:val="0"/>
        <w:adjustRightInd w:val="0"/>
        <w:ind w:firstLine="567"/>
        <w:jc w:val="both"/>
      </w:pPr>
      <w:r>
        <w:t xml:space="preserve">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1155A0" w:rsidRDefault="001155A0" w:rsidP="001155A0">
      <w:pPr>
        <w:autoSpaceDE w:val="0"/>
        <w:autoSpaceDN w:val="0"/>
        <w:adjustRightInd w:val="0"/>
        <w:ind w:firstLine="567"/>
        <w:jc w:val="both"/>
      </w:pPr>
      <w:r>
        <w:t>4.   Проект нормативного правового акта может быть рекомендован для официального принятия.</w:t>
      </w:r>
    </w:p>
    <w:p w:rsidR="001155A0" w:rsidRDefault="001155A0" w:rsidP="001155A0"/>
    <w:p w:rsidR="001155A0" w:rsidRDefault="001155A0" w:rsidP="001155A0"/>
    <w:p w:rsidR="001155A0" w:rsidRDefault="001155A0" w:rsidP="001155A0">
      <w:pPr>
        <w:autoSpaceDE w:val="0"/>
        <w:autoSpaceDN w:val="0"/>
        <w:adjustRightInd w:val="0"/>
        <w:jc w:val="both"/>
      </w:pPr>
      <w:r>
        <w:t xml:space="preserve">Начальник правового отдела </w:t>
      </w:r>
    </w:p>
    <w:p w:rsidR="001155A0" w:rsidRDefault="001155A0" w:rsidP="001155A0">
      <w:pPr>
        <w:autoSpaceDE w:val="0"/>
        <w:autoSpaceDN w:val="0"/>
        <w:adjustRightInd w:val="0"/>
        <w:jc w:val="both"/>
        <w:rPr>
          <w:b/>
          <w:spacing w:val="4"/>
        </w:rPr>
      </w:pPr>
      <w:r>
        <w:t xml:space="preserve">администрации МО Туапсинский район                                      </w:t>
      </w:r>
      <w:r w:rsidR="00570A8A">
        <w:t>Д.Ю.Коротченко</w:t>
      </w:r>
      <w:bookmarkStart w:id="0" w:name="_GoBack"/>
      <w:bookmarkEnd w:id="0"/>
      <w:r>
        <w:t xml:space="preserve">                   </w:t>
      </w:r>
    </w:p>
    <w:p w:rsidR="001155A0" w:rsidRDefault="001155A0" w:rsidP="001155A0"/>
    <w:p w:rsidR="001155A0" w:rsidRDefault="001155A0" w:rsidP="001155A0"/>
    <w:p w:rsidR="00D71F9F" w:rsidRDefault="00D71F9F"/>
    <w:sectPr w:rsidR="00D71F9F" w:rsidSect="004F6F73">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CB3"/>
    <w:rsid w:val="001155A0"/>
    <w:rsid w:val="0025174E"/>
    <w:rsid w:val="002F7CA7"/>
    <w:rsid w:val="00420819"/>
    <w:rsid w:val="00476C16"/>
    <w:rsid w:val="00570A8A"/>
    <w:rsid w:val="006D7E65"/>
    <w:rsid w:val="006E362C"/>
    <w:rsid w:val="00832A13"/>
    <w:rsid w:val="0083343B"/>
    <w:rsid w:val="009126CE"/>
    <w:rsid w:val="009926FE"/>
    <w:rsid w:val="009C06DE"/>
    <w:rsid w:val="00C45CB3"/>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5A0"/>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55A0"/>
    <w:rPr>
      <w:color w:val="0000FF"/>
      <w:u w:val="single"/>
    </w:rPr>
  </w:style>
  <w:style w:type="paragraph" w:customStyle="1" w:styleId="1">
    <w:name w:val="нум список 1"/>
    <w:basedOn w:val="a"/>
    <w:rsid w:val="001155A0"/>
    <w:pPr>
      <w:tabs>
        <w:tab w:val="left" w:pos="360"/>
      </w:tabs>
      <w:spacing w:before="120" w:after="120"/>
      <w:jc w:val="both"/>
    </w:pPr>
    <w:rPr>
      <w:sz w:val="24"/>
      <w:szCs w:val="20"/>
      <w:lang w:eastAsia="ar-SA"/>
    </w:rPr>
  </w:style>
  <w:style w:type="paragraph" w:customStyle="1" w:styleId="a4">
    <w:name w:val="Базовый"/>
    <w:rsid w:val="001155A0"/>
    <w:pPr>
      <w:tabs>
        <w:tab w:val="left" w:pos="709"/>
      </w:tabs>
      <w:suppressAutoHyphens/>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5A0"/>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55A0"/>
    <w:rPr>
      <w:color w:val="0000FF"/>
      <w:u w:val="single"/>
    </w:rPr>
  </w:style>
  <w:style w:type="paragraph" w:customStyle="1" w:styleId="1">
    <w:name w:val="нум список 1"/>
    <w:basedOn w:val="a"/>
    <w:rsid w:val="001155A0"/>
    <w:pPr>
      <w:tabs>
        <w:tab w:val="left" w:pos="360"/>
      </w:tabs>
      <w:spacing w:before="120" w:after="120"/>
      <w:jc w:val="both"/>
    </w:pPr>
    <w:rPr>
      <w:sz w:val="24"/>
      <w:szCs w:val="20"/>
      <w:lang w:eastAsia="ar-SA"/>
    </w:rPr>
  </w:style>
  <w:style w:type="paragraph" w:customStyle="1" w:styleId="a4">
    <w:name w:val="Базовый"/>
    <w:rsid w:val="001155A0"/>
    <w:pPr>
      <w:tabs>
        <w:tab w:val="left" w:pos="709"/>
      </w:tabs>
      <w:suppressAutoHyphens/>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481</Words>
  <Characters>2747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2018-12-13T11:42:00Z</dcterms:created>
  <dcterms:modified xsi:type="dcterms:W3CDTF">2020-10-01T10:53:00Z</dcterms:modified>
</cp:coreProperties>
</file>