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42E" w:rsidRDefault="00AF5E10" w:rsidP="00681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Выставки</w:t>
      </w:r>
    </w:p>
    <w:p w:rsidR="00AF5E10" w:rsidRDefault="00AF5E10" w:rsidP="0068142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11A7" w:rsidRDefault="0068142E" w:rsidP="00E211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поддержке Совета министров Республики Крым в первом полугодии </w:t>
      </w:r>
      <w:r w:rsidR="00E211A7">
        <w:rPr>
          <w:rFonts w:ascii="Times New Roman" w:hAnsi="Times New Roman" w:cs="Times New Roman"/>
          <w:sz w:val="28"/>
          <w:szCs w:val="28"/>
        </w:rPr>
        <w:t>2018 года в гостиничном комплексе «Ялта-Интурист» (Республик Крым, г. Ялта, ул. Дражинского, 50) будет проведен ряд специализированных выставочных мероприятий:</w:t>
      </w:r>
    </w:p>
    <w:p w:rsidR="00E211A7" w:rsidRDefault="00E211A7" w:rsidP="00E211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15-17 февраля – «АгроЭкоспоКрым»;</w:t>
      </w:r>
    </w:p>
    <w:p w:rsidR="00E211A7" w:rsidRDefault="00E211A7" w:rsidP="00E211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8-10 июня – «РосЭкспоКрым».</w:t>
      </w:r>
    </w:p>
    <w:p w:rsidR="00E211A7" w:rsidRDefault="00E211A7" w:rsidP="00E211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проведения данных мероприятий планируется обсуждение актуальных вопросов развития соответствующих отраслей экономики в формате «круглых столов» с представителями органов власти, общественных организаций, товаропроизводителей и субъектов торговли.</w:t>
      </w:r>
    </w:p>
    <w:p w:rsidR="0068142E" w:rsidRPr="0068142E" w:rsidRDefault="00E211A7" w:rsidP="00E211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Подробную информацию о выставках, а также об условиях участия можно получить у организаторов мероприятий: группа компаний «ЭКСПОКРЫМ»</w:t>
      </w:r>
      <w:r w:rsidR="002D7342">
        <w:rPr>
          <w:rFonts w:ascii="Times New Roman" w:hAnsi="Times New Roman" w:cs="Times New Roman"/>
          <w:sz w:val="28"/>
          <w:szCs w:val="28"/>
        </w:rPr>
        <w:t xml:space="preserve">, 8(978) 900-90-90;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34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D7342" w:rsidRPr="002D7342">
        <w:rPr>
          <w:rFonts w:ascii="Times New Roman" w:hAnsi="Times New Roman" w:cs="Times New Roman"/>
          <w:sz w:val="28"/>
          <w:szCs w:val="28"/>
        </w:rPr>
        <w:t>-</w:t>
      </w:r>
      <w:r w:rsidR="002D734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2D7342" w:rsidRPr="002D7342">
        <w:rPr>
          <w:rFonts w:ascii="Times New Roman" w:hAnsi="Times New Roman" w:cs="Times New Roman"/>
          <w:sz w:val="28"/>
          <w:szCs w:val="28"/>
        </w:rPr>
        <w:t>:</w:t>
      </w:r>
      <w:r w:rsidR="002D7342">
        <w:rPr>
          <w:rFonts w:ascii="Times New Roman" w:hAnsi="Times New Roman" w:cs="Times New Roman"/>
          <w:sz w:val="28"/>
          <w:szCs w:val="28"/>
        </w:rPr>
        <w:t xml:space="preserve"> </w:t>
      </w:r>
      <w:r w:rsidR="002D7342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="002D7342" w:rsidRPr="002D7342">
        <w:rPr>
          <w:rFonts w:ascii="Times New Roman" w:hAnsi="Times New Roman" w:cs="Times New Roman"/>
          <w:sz w:val="28"/>
          <w:szCs w:val="28"/>
        </w:rPr>
        <w:t>@</w:t>
      </w:r>
      <w:r w:rsidR="002D7342">
        <w:rPr>
          <w:rFonts w:ascii="Times New Roman" w:hAnsi="Times New Roman" w:cs="Times New Roman"/>
          <w:sz w:val="28"/>
          <w:szCs w:val="28"/>
          <w:lang w:val="en-US"/>
        </w:rPr>
        <w:t>expocrimea</w:t>
      </w:r>
      <w:r w:rsidR="002D7342">
        <w:rPr>
          <w:rFonts w:ascii="Times New Roman" w:hAnsi="Times New Roman" w:cs="Times New Roman"/>
          <w:sz w:val="28"/>
          <w:szCs w:val="28"/>
        </w:rPr>
        <w:t xml:space="preserve">, официальный сайт: </w:t>
      </w:r>
      <w:r w:rsidR="002D7342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2D7342" w:rsidRPr="002D7342">
        <w:rPr>
          <w:rFonts w:ascii="Times New Roman" w:hAnsi="Times New Roman" w:cs="Times New Roman"/>
          <w:sz w:val="28"/>
          <w:szCs w:val="28"/>
        </w:rPr>
        <w:t>.</w:t>
      </w:r>
      <w:r w:rsidR="002D734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D7342" w:rsidRPr="002D7342">
        <w:rPr>
          <w:rFonts w:ascii="Times New Roman" w:hAnsi="Times New Roman" w:cs="Times New Roman"/>
          <w:sz w:val="28"/>
          <w:szCs w:val="28"/>
        </w:rPr>
        <w:t>.</w:t>
      </w:r>
      <w:r w:rsidR="002D7342">
        <w:rPr>
          <w:rFonts w:ascii="Times New Roman" w:hAnsi="Times New Roman" w:cs="Times New Roman"/>
          <w:sz w:val="28"/>
          <w:szCs w:val="28"/>
          <w:lang w:val="en-US"/>
        </w:rPr>
        <w:t>expocrimea</w:t>
      </w:r>
      <w:r w:rsidR="002D7342" w:rsidRPr="002D7342">
        <w:rPr>
          <w:rFonts w:ascii="Times New Roman" w:hAnsi="Times New Roman" w:cs="Times New Roman"/>
          <w:sz w:val="28"/>
          <w:szCs w:val="28"/>
        </w:rPr>
        <w:t>.</w:t>
      </w:r>
      <w:r w:rsidR="002D7342">
        <w:rPr>
          <w:rFonts w:ascii="Times New Roman" w:hAnsi="Times New Roman" w:cs="Times New Roman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8142E" w:rsidRPr="0068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42E"/>
    <w:rsid w:val="002D7342"/>
    <w:rsid w:val="0068142E"/>
    <w:rsid w:val="00AF5E10"/>
    <w:rsid w:val="00E15A69"/>
    <w:rsid w:val="00E2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4</cp:revision>
  <dcterms:created xsi:type="dcterms:W3CDTF">2018-02-08T13:39:00Z</dcterms:created>
  <dcterms:modified xsi:type="dcterms:W3CDTF">2018-02-09T11:11:00Z</dcterms:modified>
</cp:coreProperties>
</file>