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A7" w:rsidRDefault="006B22A7" w:rsidP="00E6051D">
      <w:pPr>
        <w:ind w:right="-284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797560"/>
            <wp:effectExtent l="0" t="0" r="9525" b="254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8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2A7" w:rsidRDefault="006B22A7" w:rsidP="00E6051D">
      <w:pPr>
        <w:ind w:right="-284"/>
        <w:jc w:val="center"/>
        <w:rPr>
          <w:b/>
          <w:bCs/>
          <w:sz w:val="10"/>
        </w:rPr>
      </w:pPr>
    </w:p>
    <w:p w:rsidR="006B22A7" w:rsidRDefault="006B22A7" w:rsidP="00E6051D">
      <w:pPr>
        <w:spacing w:line="276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6B22A7" w:rsidRDefault="006B22A7" w:rsidP="00E6051D">
      <w:pPr>
        <w:spacing w:line="276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6B22A7" w:rsidRDefault="006B22A7" w:rsidP="00E6051D">
      <w:pPr>
        <w:ind w:right="-284"/>
        <w:jc w:val="center"/>
        <w:rPr>
          <w:b/>
          <w:bCs/>
          <w:sz w:val="14"/>
        </w:rPr>
      </w:pPr>
    </w:p>
    <w:p w:rsidR="006B22A7" w:rsidRDefault="006B22A7" w:rsidP="00E6051D">
      <w:pPr>
        <w:spacing w:line="276" w:lineRule="auto"/>
        <w:ind w:righ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B22A7" w:rsidRDefault="006B22A7" w:rsidP="00E6051D">
      <w:pPr>
        <w:ind w:right="-284"/>
        <w:jc w:val="center"/>
        <w:rPr>
          <w:sz w:val="12"/>
        </w:rPr>
      </w:pPr>
    </w:p>
    <w:p w:rsidR="006B22A7" w:rsidRDefault="006B22A7" w:rsidP="00E6051D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                                                             № _________________</w:t>
      </w:r>
    </w:p>
    <w:p w:rsidR="006B22A7" w:rsidRDefault="006B22A7" w:rsidP="00E6051D">
      <w:pPr>
        <w:ind w:right="-284"/>
        <w:jc w:val="center"/>
        <w:rPr>
          <w:sz w:val="18"/>
        </w:rPr>
      </w:pPr>
    </w:p>
    <w:p w:rsidR="006B22A7" w:rsidRDefault="006B22A7" w:rsidP="00E6051D">
      <w:pPr>
        <w:ind w:right="-284"/>
        <w:jc w:val="center"/>
      </w:pPr>
      <w:r>
        <w:t>г. Туапсе</w:t>
      </w:r>
    </w:p>
    <w:p w:rsidR="006B22A7" w:rsidRDefault="006B22A7" w:rsidP="006B22A7">
      <w:pPr>
        <w:autoSpaceDE w:val="0"/>
        <w:autoSpaceDN w:val="0"/>
        <w:adjustRightInd w:val="0"/>
        <w:ind w:right="567"/>
        <w:outlineLvl w:val="0"/>
      </w:pPr>
    </w:p>
    <w:p w:rsidR="006B22A7" w:rsidRDefault="006B22A7" w:rsidP="006B22A7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rPr>
          <w:rFonts w:cs="Calibri"/>
        </w:rPr>
      </w:pPr>
    </w:p>
    <w:p w:rsidR="006B22A7" w:rsidRDefault="006B22A7" w:rsidP="005D3FFD">
      <w:pPr>
        <w:pStyle w:val="a3"/>
        <w:tabs>
          <w:tab w:val="left" w:pos="709"/>
          <w:tab w:val="left" w:pos="8505"/>
        </w:tabs>
        <w:spacing w:before="0" w:beforeAutospacing="0" w:after="0" w:afterAutospacing="0"/>
        <w:ind w:left="851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отмене </w:t>
      </w:r>
      <w:r w:rsidR="00D05D72">
        <w:rPr>
          <w:b/>
          <w:sz w:val="28"/>
          <w:szCs w:val="28"/>
        </w:rPr>
        <w:t xml:space="preserve">некоторых нормативных </w:t>
      </w:r>
      <w:r w:rsidR="005D3FFD">
        <w:rPr>
          <w:b/>
          <w:sz w:val="28"/>
          <w:szCs w:val="28"/>
        </w:rPr>
        <w:t xml:space="preserve">правовых                                   актов администрации муниципального образования                     Туапсинский район </w:t>
      </w:r>
    </w:p>
    <w:bookmarkEnd w:id="0"/>
    <w:p w:rsidR="005D3FFD" w:rsidRDefault="005D3FFD" w:rsidP="005D3FFD">
      <w:pPr>
        <w:pStyle w:val="a3"/>
        <w:tabs>
          <w:tab w:val="left" w:pos="709"/>
          <w:tab w:val="left" w:pos="8505"/>
        </w:tabs>
        <w:spacing w:before="0" w:beforeAutospacing="0" w:after="0" w:afterAutospacing="0"/>
        <w:ind w:left="851" w:right="283"/>
        <w:jc w:val="center"/>
        <w:rPr>
          <w:b/>
          <w:bCs/>
          <w:color w:val="000000"/>
          <w:szCs w:val="28"/>
        </w:rPr>
      </w:pPr>
    </w:p>
    <w:p w:rsidR="006B22A7" w:rsidRDefault="006B22A7" w:rsidP="006B22A7">
      <w:pPr>
        <w:tabs>
          <w:tab w:val="left" w:pos="567"/>
          <w:tab w:val="left" w:pos="1134"/>
          <w:tab w:val="left" w:pos="8505"/>
        </w:tabs>
        <w:ind w:right="-568"/>
        <w:rPr>
          <w:b/>
          <w:bCs/>
          <w:color w:val="000000"/>
          <w:szCs w:val="28"/>
        </w:rPr>
      </w:pPr>
    </w:p>
    <w:p w:rsidR="006B22A7" w:rsidRPr="00D00ADB" w:rsidRDefault="006B22A7" w:rsidP="00E6051D">
      <w:pPr>
        <w:tabs>
          <w:tab w:val="left" w:pos="851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Градостроительного кодекса РФ, Федерального закона от 6 октября 2003 г. № 131</w:t>
      </w:r>
      <w:r>
        <w:rPr>
          <w:color w:val="000000"/>
          <w:spacing w:val="3"/>
          <w:sz w:val="28"/>
          <w:szCs w:val="28"/>
        </w:rPr>
        <w:t>-</w:t>
      </w:r>
      <w:r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в связи с допущенной технической ошибкой </w:t>
      </w:r>
      <w:r w:rsidR="00845856"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 </w:t>
      </w:r>
    </w:p>
    <w:p w:rsidR="005D3FFD" w:rsidRPr="005D3FFD" w:rsidRDefault="005D3FFD" w:rsidP="00E6051D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Отменить следующие постановления администрации муниципального образования Туапсинский район: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B22A7">
        <w:rPr>
          <w:bCs/>
          <w:sz w:val="28"/>
          <w:szCs w:val="28"/>
        </w:rPr>
        <w:t xml:space="preserve">от 01 сентября 2022 г. </w:t>
      </w:r>
      <w:r w:rsidRPr="00877025">
        <w:rPr>
          <w:bCs/>
          <w:sz w:val="28"/>
          <w:szCs w:val="28"/>
        </w:rPr>
        <w:t>№ 1482</w:t>
      </w:r>
      <w:r w:rsidRPr="00877025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Pr="00877025">
        <w:rPr>
          <w:bCs/>
          <w:color w:val="000000"/>
          <w:sz w:val="28"/>
          <w:szCs w:val="28"/>
        </w:rPr>
        <w:t>Шаумянского</w:t>
      </w:r>
      <w:proofErr w:type="spellEnd"/>
      <w:r w:rsidRPr="00877025">
        <w:rPr>
          <w:bCs/>
          <w:color w:val="000000"/>
          <w:sz w:val="28"/>
          <w:szCs w:val="28"/>
        </w:rPr>
        <w:t xml:space="preserve"> сельского поселения Туапсинского района,</w:t>
      </w:r>
      <w:r w:rsidRPr="00877025">
        <w:rPr>
          <w:sz w:val="28"/>
          <w:szCs w:val="28"/>
        </w:rPr>
        <w:t xml:space="preserve"> утвержденных решением Совета муниципального образования Туапсинский район от 27 июня 2014 г. № 12</w:t>
      </w:r>
      <w:r>
        <w:rPr>
          <w:sz w:val="28"/>
          <w:szCs w:val="28"/>
        </w:rPr>
        <w:t>9</w:t>
      </w:r>
      <w:r w:rsidRPr="00877025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Pr="00877025">
        <w:rPr>
          <w:bCs/>
          <w:color w:val="000000"/>
          <w:sz w:val="28"/>
          <w:szCs w:val="28"/>
        </w:rPr>
        <w:t>Шаумянского</w:t>
      </w:r>
      <w:proofErr w:type="spellEnd"/>
      <w:r w:rsidRPr="00877025"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</w:t>
      </w:r>
      <w:r w:rsidRPr="006B22A7">
        <w:rPr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культурного наследия</w:t>
      </w:r>
      <w:proofErr w:type="gramEnd"/>
      <w:r w:rsidRPr="006B22A7">
        <w:rPr>
          <w:rFonts w:eastAsia="Calibri"/>
          <w:sz w:val="28"/>
          <w:szCs w:val="28"/>
        </w:rPr>
        <w:t>, территорий исторических поселений фед</w:t>
      </w:r>
      <w:r>
        <w:rPr>
          <w:rFonts w:eastAsia="Calibri"/>
          <w:sz w:val="28"/>
          <w:szCs w:val="28"/>
        </w:rPr>
        <w:t xml:space="preserve">ерального значения, территорий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B22A7">
        <w:rPr>
          <w:bCs/>
          <w:sz w:val="28"/>
          <w:szCs w:val="28"/>
        </w:rPr>
        <w:t xml:space="preserve">от 01 сентября 2022 г. </w:t>
      </w:r>
      <w:r w:rsidRPr="00877025">
        <w:rPr>
          <w:bCs/>
          <w:sz w:val="28"/>
          <w:szCs w:val="28"/>
        </w:rPr>
        <w:t xml:space="preserve">№ </w:t>
      </w:r>
      <w:r w:rsidRPr="00ED2F54">
        <w:rPr>
          <w:bCs/>
          <w:sz w:val="28"/>
          <w:szCs w:val="28"/>
        </w:rPr>
        <w:t>1483</w:t>
      </w:r>
      <w:r w:rsidRPr="00ED2F54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Pr="00ED2F54">
        <w:rPr>
          <w:bCs/>
          <w:color w:val="000000"/>
          <w:sz w:val="28"/>
          <w:szCs w:val="28"/>
        </w:rPr>
        <w:t>Тенгинского</w:t>
      </w:r>
      <w:proofErr w:type="spellEnd"/>
      <w:r w:rsidRPr="00ED2F54">
        <w:rPr>
          <w:bCs/>
          <w:color w:val="000000"/>
          <w:sz w:val="28"/>
          <w:szCs w:val="28"/>
        </w:rPr>
        <w:t xml:space="preserve"> сельского поселения Туапсинского района,</w:t>
      </w:r>
      <w:r w:rsidRPr="00ED2F54">
        <w:rPr>
          <w:sz w:val="28"/>
          <w:szCs w:val="28"/>
        </w:rPr>
        <w:t xml:space="preserve"> утвержденных решением Совета муниципального образования Туапсинский район от 27 июня 2014 г. № 128 «Об утверждении правил землепользования и застройки </w:t>
      </w:r>
      <w:proofErr w:type="spellStart"/>
      <w:r w:rsidRPr="00ED2F54">
        <w:rPr>
          <w:bCs/>
          <w:color w:val="000000"/>
          <w:sz w:val="28"/>
          <w:szCs w:val="28"/>
        </w:rPr>
        <w:t>Тенгинского</w:t>
      </w:r>
      <w:proofErr w:type="spellEnd"/>
      <w:r w:rsidRPr="00ED2F54"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</w:t>
      </w:r>
      <w:r w:rsidRPr="006B22A7">
        <w:rPr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культурного наследия</w:t>
      </w:r>
      <w:proofErr w:type="gramEnd"/>
      <w:r w:rsidRPr="006B22A7">
        <w:rPr>
          <w:rFonts w:eastAsia="Calibri"/>
          <w:sz w:val="28"/>
          <w:szCs w:val="28"/>
        </w:rPr>
        <w:t>, территорий исторических поселений фед</w:t>
      </w:r>
      <w:r>
        <w:rPr>
          <w:rFonts w:eastAsia="Calibri"/>
          <w:sz w:val="28"/>
          <w:szCs w:val="28"/>
        </w:rPr>
        <w:t xml:space="preserve">ерального значения, территорий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>
        <w:rPr>
          <w:bCs/>
          <w:color w:val="000000"/>
          <w:sz w:val="28"/>
          <w:szCs w:val="28"/>
        </w:rPr>
        <w:t>»;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B22A7">
        <w:rPr>
          <w:bCs/>
          <w:sz w:val="28"/>
          <w:szCs w:val="28"/>
        </w:rPr>
        <w:t>от 01 сентября 2022 г</w:t>
      </w:r>
      <w:r w:rsidRPr="00DB7421">
        <w:rPr>
          <w:bCs/>
          <w:sz w:val="28"/>
          <w:szCs w:val="28"/>
        </w:rPr>
        <w:t>. № 148</w:t>
      </w:r>
      <w:r>
        <w:rPr>
          <w:bCs/>
          <w:sz w:val="28"/>
          <w:szCs w:val="28"/>
        </w:rPr>
        <w:t>4</w:t>
      </w:r>
      <w:r w:rsidRPr="00DB7421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Новомихайловского городского поселения Туапсинского района,</w:t>
      </w:r>
      <w:r w:rsidRPr="00DB7421">
        <w:rPr>
          <w:sz w:val="28"/>
          <w:szCs w:val="28"/>
        </w:rPr>
        <w:t xml:space="preserve"> утвержденных решением Совета муниципального </w:t>
      </w:r>
      <w:r w:rsidRPr="00DB7421">
        <w:rPr>
          <w:sz w:val="28"/>
          <w:szCs w:val="28"/>
        </w:rPr>
        <w:lastRenderedPageBreak/>
        <w:t xml:space="preserve">образования Туапсинский район от </w:t>
      </w:r>
      <w:r>
        <w:rPr>
          <w:sz w:val="28"/>
          <w:szCs w:val="28"/>
        </w:rPr>
        <w:t>28 марта</w:t>
      </w:r>
      <w:r w:rsidRPr="00DB7421">
        <w:rPr>
          <w:sz w:val="28"/>
          <w:szCs w:val="28"/>
        </w:rPr>
        <w:t xml:space="preserve"> 2014 г. № </w:t>
      </w:r>
      <w:r>
        <w:rPr>
          <w:sz w:val="28"/>
          <w:szCs w:val="28"/>
        </w:rPr>
        <w:t>91</w:t>
      </w:r>
      <w:r w:rsidRPr="00DB7421">
        <w:rPr>
          <w:sz w:val="28"/>
          <w:szCs w:val="28"/>
        </w:rPr>
        <w:t xml:space="preserve"> «Об утверждении правил землепользования и застройки </w:t>
      </w:r>
      <w:r w:rsidRPr="00DB7421">
        <w:rPr>
          <w:bCs/>
          <w:color w:val="000000"/>
          <w:sz w:val="28"/>
          <w:szCs w:val="28"/>
        </w:rPr>
        <w:t xml:space="preserve">Новомихайловского городского </w:t>
      </w:r>
      <w:r w:rsidRPr="00DB7421">
        <w:rPr>
          <w:sz w:val="28"/>
          <w:szCs w:val="28"/>
        </w:rPr>
        <w:t xml:space="preserve">поселения Туапсинского района», путем их уточнения в целях отображения </w:t>
      </w:r>
      <w:r w:rsidRPr="00DB7421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DB7421">
        <w:rPr>
          <w:rFonts w:eastAsia="Calibri"/>
          <w:sz w:val="28"/>
          <w:szCs w:val="28"/>
        </w:rPr>
        <w:t>культурного наследия</w:t>
      </w:r>
      <w:proofErr w:type="gramEnd"/>
      <w:r w:rsidRPr="00DB7421">
        <w:rPr>
          <w:rFonts w:eastAsia="Calibri"/>
          <w:sz w:val="28"/>
          <w:szCs w:val="28"/>
        </w:rPr>
        <w:t>, территорий исторических поселений федерального значения, территори</w:t>
      </w:r>
      <w:r>
        <w:rPr>
          <w:rFonts w:eastAsia="Calibri"/>
          <w:sz w:val="28"/>
          <w:szCs w:val="28"/>
        </w:rPr>
        <w:t xml:space="preserve">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B22A7">
        <w:rPr>
          <w:bCs/>
          <w:sz w:val="28"/>
          <w:szCs w:val="28"/>
        </w:rPr>
        <w:t>от 01 сентября 2022 г. № 1485</w:t>
      </w:r>
      <w:r w:rsidRPr="006B22A7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Pr="006B22A7">
        <w:rPr>
          <w:bCs/>
          <w:color w:val="000000"/>
          <w:sz w:val="28"/>
          <w:szCs w:val="28"/>
        </w:rPr>
        <w:t>Небугского</w:t>
      </w:r>
      <w:proofErr w:type="spellEnd"/>
      <w:r w:rsidRPr="006B22A7">
        <w:rPr>
          <w:bCs/>
          <w:color w:val="000000"/>
          <w:sz w:val="28"/>
          <w:szCs w:val="28"/>
        </w:rPr>
        <w:t xml:space="preserve"> сельского поселения Туапсинского района,</w:t>
      </w:r>
      <w:r w:rsidRPr="006B22A7">
        <w:rPr>
          <w:sz w:val="28"/>
          <w:szCs w:val="28"/>
        </w:rPr>
        <w:t xml:space="preserve"> утвержденных решением Совета муниципального образования Туапсинский район от 27 июня 2014 г. № 126 «Об утверждении правил землепользования и застройки </w:t>
      </w:r>
      <w:proofErr w:type="spellStart"/>
      <w:r w:rsidRPr="006B22A7">
        <w:rPr>
          <w:sz w:val="28"/>
          <w:szCs w:val="28"/>
        </w:rPr>
        <w:t>Небугского</w:t>
      </w:r>
      <w:proofErr w:type="spellEnd"/>
      <w:r w:rsidRPr="006B22A7"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 </w:t>
      </w:r>
      <w:r w:rsidRPr="006B22A7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культурного наследия</w:t>
      </w:r>
      <w:proofErr w:type="gramEnd"/>
      <w:r w:rsidRPr="006B22A7">
        <w:rPr>
          <w:rFonts w:eastAsia="Calibri"/>
          <w:sz w:val="28"/>
          <w:szCs w:val="28"/>
        </w:rPr>
        <w:t>, территорий исторических поселений федерального значения, территорий  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3B4442">
        <w:rPr>
          <w:bCs/>
          <w:sz w:val="28"/>
          <w:szCs w:val="28"/>
        </w:rPr>
        <w:t>от 01 сентября 2022 г. № 1486</w:t>
      </w:r>
      <w:r w:rsidRPr="003B4442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Pr="003B4442">
        <w:rPr>
          <w:bCs/>
          <w:color w:val="000000"/>
          <w:sz w:val="28"/>
          <w:szCs w:val="28"/>
        </w:rPr>
        <w:t>Джубгского</w:t>
      </w:r>
      <w:proofErr w:type="spellEnd"/>
      <w:r w:rsidRPr="003B4442">
        <w:rPr>
          <w:bCs/>
          <w:color w:val="000000"/>
          <w:sz w:val="28"/>
          <w:szCs w:val="28"/>
        </w:rPr>
        <w:t xml:space="preserve"> городского поселения Туапсинского района,</w:t>
      </w:r>
      <w:r w:rsidRPr="003B4442">
        <w:rPr>
          <w:sz w:val="28"/>
          <w:szCs w:val="28"/>
        </w:rPr>
        <w:t xml:space="preserve"> утвержденных решением Совета муниципального образования Туапсинский район от 28 марта 2014 г. № 90 «Об утверждении правил землепользования и застройки </w:t>
      </w:r>
      <w:proofErr w:type="spellStart"/>
      <w:r w:rsidRPr="003B4442">
        <w:rPr>
          <w:bCs/>
          <w:color w:val="000000"/>
          <w:sz w:val="28"/>
          <w:szCs w:val="28"/>
        </w:rPr>
        <w:t>Джубгского</w:t>
      </w:r>
      <w:proofErr w:type="spellEnd"/>
      <w:r w:rsidRPr="003B4442">
        <w:rPr>
          <w:bCs/>
          <w:color w:val="000000"/>
          <w:sz w:val="28"/>
          <w:szCs w:val="28"/>
        </w:rPr>
        <w:t xml:space="preserve"> городского </w:t>
      </w:r>
      <w:r w:rsidRPr="003B4442">
        <w:rPr>
          <w:sz w:val="28"/>
          <w:szCs w:val="28"/>
        </w:rPr>
        <w:t xml:space="preserve">поселения Туапсинского района», путем их уточнения в целях отображения </w:t>
      </w:r>
      <w:r w:rsidRPr="003B4442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3B4442">
        <w:rPr>
          <w:rFonts w:eastAsia="Calibri"/>
          <w:sz w:val="28"/>
          <w:szCs w:val="28"/>
        </w:rPr>
        <w:t>культурного наследия</w:t>
      </w:r>
      <w:proofErr w:type="gramEnd"/>
      <w:r w:rsidRPr="003B4442">
        <w:rPr>
          <w:rFonts w:eastAsia="Calibri"/>
          <w:sz w:val="28"/>
          <w:szCs w:val="28"/>
        </w:rPr>
        <w:t xml:space="preserve">, территорий исторических поселений федерального </w:t>
      </w:r>
      <w:r>
        <w:rPr>
          <w:rFonts w:eastAsia="Calibri"/>
          <w:sz w:val="28"/>
          <w:szCs w:val="28"/>
        </w:rPr>
        <w:t xml:space="preserve">значения, территорий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3B4442">
        <w:rPr>
          <w:bCs/>
          <w:sz w:val="28"/>
          <w:szCs w:val="28"/>
        </w:rPr>
        <w:t>от 01 сентября 2022 г. № 148</w:t>
      </w:r>
      <w:r>
        <w:rPr>
          <w:bCs/>
          <w:sz w:val="28"/>
          <w:szCs w:val="28"/>
        </w:rPr>
        <w:t>7</w:t>
      </w:r>
      <w:r w:rsidRPr="003B4442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r>
        <w:rPr>
          <w:bCs/>
          <w:color w:val="000000"/>
          <w:sz w:val="28"/>
          <w:szCs w:val="28"/>
        </w:rPr>
        <w:t>Георгиевского сельского</w:t>
      </w:r>
      <w:r w:rsidRPr="003B4442">
        <w:rPr>
          <w:bCs/>
          <w:color w:val="000000"/>
          <w:sz w:val="28"/>
          <w:szCs w:val="28"/>
        </w:rPr>
        <w:t xml:space="preserve"> поселения Туапсинского района,</w:t>
      </w:r>
      <w:r w:rsidRPr="003B4442">
        <w:rPr>
          <w:sz w:val="28"/>
          <w:szCs w:val="28"/>
        </w:rPr>
        <w:t xml:space="preserve"> утвержденных решением Совета муниципального образования Туапсинский район от </w:t>
      </w:r>
      <w:r>
        <w:rPr>
          <w:sz w:val="28"/>
          <w:szCs w:val="28"/>
        </w:rPr>
        <w:t>27 июня</w:t>
      </w:r>
      <w:r w:rsidRPr="003B4442">
        <w:rPr>
          <w:sz w:val="28"/>
          <w:szCs w:val="28"/>
        </w:rPr>
        <w:t xml:space="preserve"> 2014 г. № </w:t>
      </w:r>
      <w:r>
        <w:rPr>
          <w:sz w:val="28"/>
          <w:szCs w:val="28"/>
        </w:rPr>
        <w:t>125</w:t>
      </w:r>
      <w:r w:rsidRPr="003B4442"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bCs/>
          <w:color w:val="000000"/>
          <w:sz w:val="28"/>
          <w:szCs w:val="28"/>
        </w:rPr>
        <w:t>Георгиевского сельского</w:t>
      </w:r>
      <w:r w:rsidRPr="003B4442">
        <w:rPr>
          <w:bCs/>
          <w:color w:val="000000"/>
          <w:sz w:val="28"/>
          <w:szCs w:val="28"/>
        </w:rPr>
        <w:t xml:space="preserve"> </w:t>
      </w:r>
      <w:r w:rsidRPr="003B4442">
        <w:rPr>
          <w:sz w:val="28"/>
          <w:szCs w:val="28"/>
        </w:rPr>
        <w:t xml:space="preserve">поселения Туапсинского района», путем их уточнения в целях отображения </w:t>
      </w:r>
      <w:r w:rsidRPr="003B4442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                         культурного наследия</w:t>
      </w:r>
      <w:proofErr w:type="gramEnd"/>
      <w:r w:rsidRPr="003B4442">
        <w:rPr>
          <w:rFonts w:eastAsia="Calibri"/>
          <w:sz w:val="28"/>
          <w:szCs w:val="28"/>
        </w:rPr>
        <w:t xml:space="preserve">, территорий исторических поселений федерального </w:t>
      </w:r>
      <w:r>
        <w:rPr>
          <w:rFonts w:eastAsia="Calibri"/>
          <w:sz w:val="28"/>
          <w:szCs w:val="28"/>
        </w:rPr>
        <w:t xml:space="preserve">значения, территорий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3B4442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01 сентября</w:t>
      </w:r>
      <w:r w:rsidRPr="003B4442">
        <w:rPr>
          <w:bCs/>
          <w:sz w:val="28"/>
          <w:szCs w:val="28"/>
        </w:rPr>
        <w:t xml:space="preserve"> 2022 г. № 148</w:t>
      </w:r>
      <w:r>
        <w:rPr>
          <w:bCs/>
          <w:sz w:val="28"/>
          <w:szCs w:val="28"/>
        </w:rPr>
        <w:t>8</w:t>
      </w:r>
      <w:r w:rsidRPr="003B4442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>
        <w:rPr>
          <w:bCs/>
          <w:color w:val="000000"/>
          <w:sz w:val="28"/>
          <w:szCs w:val="28"/>
        </w:rPr>
        <w:t>Шепсинского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</w:t>
      </w:r>
      <w:r w:rsidRPr="003B4442">
        <w:rPr>
          <w:bCs/>
          <w:color w:val="000000"/>
          <w:sz w:val="28"/>
          <w:szCs w:val="28"/>
        </w:rPr>
        <w:t xml:space="preserve"> поселения Туапсинского района,</w:t>
      </w:r>
      <w:r w:rsidRPr="003B4442">
        <w:rPr>
          <w:sz w:val="28"/>
          <w:szCs w:val="28"/>
        </w:rPr>
        <w:t xml:space="preserve"> утвержденных решением Совета муниципального образования Туапсинский район от </w:t>
      </w:r>
      <w:r>
        <w:rPr>
          <w:sz w:val="28"/>
          <w:szCs w:val="28"/>
        </w:rPr>
        <w:t>27 июня</w:t>
      </w:r>
      <w:r w:rsidRPr="003B4442">
        <w:rPr>
          <w:sz w:val="28"/>
          <w:szCs w:val="28"/>
        </w:rPr>
        <w:t xml:space="preserve"> 2014 г. № </w:t>
      </w:r>
      <w:r>
        <w:rPr>
          <w:sz w:val="28"/>
          <w:szCs w:val="28"/>
        </w:rPr>
        <w:t xml:space="preserve">130 </w:t>
      </w:r>
      <w:r w:rsidRPr="003B4442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>
        <w:rPr>
          <w:bCs/>
          <w:color w:val="000000"/>
          <w:sz w:val="28"/>
          <w:szCs w:val="28"/>
        </w:rPr>
        <w:t>Шепсинского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</w:t>
      </w:r>
      <w:r w:rsidRPr="003B4442">
        <w:rPr>
          <w:bCs/>
          <w:color w:val="000000"/>
          <w:sz w:val="28"/>
          <w:szCs w:val="28"/>
        </w:rPr>
        <w:t xml:space="preserve"> </w:t>
      </w:r>
      <w:r w:rsidRPr="003B4442">
        <w:rPr>
          <w:sz w:val="28"/>
          <w:szCs w:val="28"/>
        </w:rPr>
        <w:t xml:space="preserve">поселения Туапсинского района», путем их уточнения в целях отображения </w:t>
      </w:r>
      <w:r w:rsidRPr="003B4442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                         культурного наследия</w:t>
      </w:r>
      <w:proofErr w:type="gramEnd"/>
      <w:r w:rsidRPr="003B4442">
        <w:rPr>
          <w:rFonts w:eastAsia="Calibri"/>
          <w:sz w:val="28"/>
          <w:szCs w:val="28"/>
        </w:rPr>
        <w:t xml:space="preserve">, территорий исторических поселений федерального </w:t>
      </w:r>
      <w:r>
        <w:rPr>
          <w:rFonts w:eastAsia="Calibri"/>
          <w:sz w:val="28"/>
          <w:szCs w:val="28"/>
        </w:rPr>
        <w:t xml:space="preserve">значения, территорий </w:t>
      </w:r>
      <w:r w:rsidRPr="006B22A7">
        <w:rPr>
          <w:rFonts w:eastAsia="Calibri"/>
          <w:sz w:val="28"/>
          <w:szCs w:val="28"/>
        </w:rPr>
        <w:t>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5D3FFD" w:rsidRPr="005D3FFD" w:rsidRDefault="005D3FFD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B22A7">
        <w:rPr>
          <w:bCs/>
          <w:sz w:val="28"/>
          <w:szCs w:val="28"/>
        </w:rPr>
        <w:t>от 01 сентября 2022 г. № 148</w:t>
      </w:r>
      <w:r>
        <w:rPr>
          <w:bCs/>
          <w:sz w:val="28"/>
          <w:szCs w:val="28"/>
        </w:rPr>
        <w:t>9</w:t>
      </w:r>
      <w:r w:rsidRPr="006B22A7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r>
        <w:rPr>
          <w:bCs/>
          <w:color w:val="000000"/>
          <w:sz w:val="28"/>
          <w:szCs w:val="28"/>
        </w:rPr>
        <w:t>Октябрь</w:t>
      </w:r>
      <w:r w:rsidRPr="006B22A7">
        <w:rPr>
          <w:bCs/>
          <w:color w:val="000000"/>
          <w:sz w:val="28"/>
          <w:szCs w:val="28"/>
        </w:rPr>
        <w:t xml:space="preserve">ского сельского поселения </w:t>
      </w:r>
      <w:r w:rsidRPr="006B22A7">
        <w:rPr>
          <w:bCs/>
          <w:color w:val="000000"/>
          <w:sz w:val="28"/>
          <w:szCs w:val="28"/>
        </w:rPr>
        <w:lastRenderedPageBreak/>
        <w:t>Туапсинского района,</w:t>
      </w:r>
      <w:r w:rsidRPr="006B22A7">
        <w:rPr>
          <w:sz w:val="28"/>
          <w:szCs w:val="28"/>
        </w:rPr>
        <w:t xml:space="preserve"> утвержденных решением Совета муниципального образования Туапсинский район от 27 июня 2014 г. № 12</w:t>
      </w:r>
      <w:r>
        <w:rPr>
          <w:sz w:val="28"/>
          <w:szCs w:val="28"/>
        </w:rPr>
        <w:t>7</w:t>
      </w:r>
      <w:r w:rsidRPr="006B22A7"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>Октябрь</w:t>
      </w:r>
      <w:r w:rsidRPr="006B22A7">
        <w:rPr>
          <w:sz w:val="28"/>
          <w:szCs w:val="28"/>
        </w:rPr>
        <w:t xml:space="preserve">ского сельского поселения Туапсинского района», путем их уточнения в целях отображения </w:t>
      </w:r>
      <w:r w:rsidRPr="006B22A7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>
        <w:rPr>
          <w:rFonts w:eastAsia="Calibri"/>
          <w:sz w:val="28"/>
          <w:szCs w:val="28"/>
        </w:rPr>
        <w:t xml:space="preserve"> </w:t>
      </w:r>
      <w:r w:rsidRPr="006B22A7">
        <w:rPr>
          <w:rFonts w:eastAsia="Calibri"/>
          <w:sz w:val="28"/>
          <w:szCs w:val="28"/>
        </w:rPr>
        <w:t>культурного наследия</w:t>
      </w:r>
      <w:proofErr w:type="gramEnd"/>
      <w:r w:rsidRPr="006B22A7">
        <w:rPr>
          <w:rFonts w:eastAsia="Calibri"/>
          <w:sz w:val="28"/>
          <w:szCs w:val="28"/>
        </w:rPr>
        <w:t>, территорий исторических поселений федерального значения, территорий  исторических поселений регионального значения</w:t>
      </w:r>
      <w:r w:rsidRPr="006B22A7">
        <w:rPr>
          <w:bCs/>
          <w:color w:val="000000"/>
          <w:sz w:val="28"/>
          <w:szCs w:val="28"/>
        </w:rPr>
        <w:t>»</w:t>
      </w:r>
    </w:p>
    <w:p w:rsidR="005D3FFD" w:rsidRPr="005D3FFD" w:rsidRDefault="006B22A7" w:rsidP="005D3FFD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5D3FFD">
        <w:rPr>
          <w:bCs/>
          <w:sz w:val="28"/>
          <w:szCs w:val="28"/>
        </w:rPr>
        <w:t>от 01 сентября 2022 г. № 14</w:t>
      </w:r>
      <w:r w:rsidR="00845856" w:rsidRPr="005D3FFD">
        <w:rPr>
          <w:bCs/>
          <w:sz w:val="28"/>
          <w:szCs w:val="28"/>
        </w:rPr>
        <w:t>90</w:t>
      </w:r>
      <w:r w:rsidRPr="005D3FFD">
        <w:rPr>
          <w:bCs/>
          <w:color w:val="000000"/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="00845856" w:rsidRPr="005D3FFD">
        <w:rPr>
          <w:bCs/>
          <w:color w:val="000000"/>
          <w:sz w:val="28"/>
          <w:szCs w:val="28"/>
        </w:rPr>
        <w:t>Вельяминов</w:t>
      </w:r>
      <w:r w:rsidRPr="005D3FFD">
        <w:rPr>
          <w:bCs/>
          <w:color w:val="000000"/>
          <w:sz w:val="28"/>
          <w:szCs w:val="28"/>
        </w:rPr>
        <w:t>ского</w:t>
      </w:r>
      <w:proofErr w:type="spellEnd"/>
      <w:r w:rsidRPr="005D3FFD">
        <w:rPr>
          <w:bCs/>
          <w:color w:val="000000"/>
          <w:sz w:val="28"/>
          <w:szCs w:val="28"/>
        </w:rPr>
        <w:t xml:space="preserve"> сельского поселения Туапсинского района,</w:t>
      </w:r>
      <w:r w:rsidRPr="005D3FFD">
        <w:rPr>
          <w:sz w:val="28"/>
          <w:szCs w:val="28"/>
        </w:rPr>
        <w:t xml:space="preserve"> утвержденных решением Совета муниципального образования Туапсинский район от </w:t>
      </w:r>
      <w:r w:rsidR="00845856" w:rsidRPr="005D3FFD">
        <w:rPr>
          <w:sz w:val="28"/>
          <w:szCs w:val="28"/>
        </w:rPr>
        <w:t>28 марта</w:t>
      </w:r>
      <w:r w:rsidRPr="005D3FFD">
        <w:rPr>
          <w:sz w:val="28"/>
          <w:szCs w:val="28"/>
        </w:rPr>
        <w:t xml:space="preserve"> 2014 г. № </w:t>
      </w:r>
      <w:r w:rsidR="00845856" w:rsidRPr="005D3FFD">
        <w:rPr>
          <w:sz w:val="28"/>
          <w:szCs w:val="28"/>
        </w:rPr>
        <w:t>92</w:t>
      </w:r>
      <w:r w:rsidRPr="005D3FFD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845856" w:rsidRPr="005D3FFD">
        <w:rPr>
          <w:sz w:val="28"/>
          <w:szCs w:val="28"/>
        </w:rPr>
        <w:t>Вельяминов</w:t>
      </w:r>
      <w:r w:rsidRPr="005D3FFD">
        <w:rPr>
          <w:sz w:val="28"/>
          <w:szCs w:val="28"/>
        </w:rPr>
        <w:t>ского</w:t>
      </w:r>
      <w:proofErr w:type="spellEnd"/>
      <w:r w:rsidRPr="005D3FFD"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 </w:t>
      </w:r>
      <w:r w:rsidRPr="005D3FFD"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</w:t>
      </w:r>
      <w:r w:rsidR="005D3FFD">
        <w:rPr>
          <w:rFonts w:eastAsia="Calibri"/>
          <w:sz w:val="28"/>
          <w:szCs w:val="28"/>
        </w:rPr>
        <w:t xml:space="preserve"> </w:t>
      </w:r>
      <w:r w:rsidRPr="005D3FFD">
        <w:rPr>
          <w:rFonts w:eastAsia="Calibri"/>
          <w:sz w:val="28"/>
          <w:szCs w:val="28"/>
        </w:rPr>
        <w:t>культурного наследия</w:t>
      </w:r>
      <w:proofErr w:type="gramEnd"/>
      <w:r w:rsidRPr="005D3FFD">
        <w:rPr>
          <w:rFonts w:eastAsia="Calibri"/>
          <w:sz w:val="28"/>
          <w:szCs w:val="28"/>
        </w:rPr>
        <w:t>, территорий исторических поселений федерального значения, территорий  исторических поселений регионального значения</w:t>
      </w:r>
      <w:r w:rsidR="005D3FFD" w:rsidRPr="005D3FFD">
        <w:rPr>
          <w:bCs/>
          <w:color w:val="000000"/>
          <w:sz w:val="28"/>
          <w:szCs w:val="28"/>
        </w:rPr>
        <w:t>»;</w:t>
      </w:r>
    </w:p>
    <w:p w:rsidR="006B22A7" w:rsidRDefault="006B22A7" w:rsidP="00E6051D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  образования Туапсинский район (Исакова А.А.)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6B22A7" w:rsidRDefault="006B22A7" w:rsidP="00E6051D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B22A7" w:rsidRDefault="006B22A7" w:rsidP="00E6051D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BB27F8" w:rsidRDefault="00BB27F8" w:rsidP="00BB27F8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администрации муниципального образования Туапсинский район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Д.С.</w:t>
      </w:r>
    </w:p>
    <w:p w:rsidR="006B22A7" w:rsidRDefault="006B22A7" w:rsidP="00E6051D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>вступает в силу со дня его опубликования.</w:t>
      </w:r>
    </w:p>
    <w:p w:rsidR="006B22A7" w:rsidRDefault="006B22A7" w:rsidP="00E6051D">
      <w:pPr>
        <w:ind w:right="-284"/>
        <w:rPr>
          <w:color w:val="000000"/>
          <w:szCs w:val="28"/>
        </w:rPr>
      </w:pPr>
    </w:p>
    <w:p w:rsidR="006B22A7" w:rsidRDefault="006B22A7" w:rsidP="00E6051D">
      <w:pPr>
        <w:ind w:right="-284"/>
        <w:rPr>
          <w:color w:val="000000"/>
          <w:szCs w:val="28"/>
        </w:rPr>
      </w:pPr>
    </w:p>
    <w:p w:rsidR="006B22A7" w:rsidRDefault="006B22A7" w:rsidP="00E6051D">
      <w:pPr>
        <w:ind w:right="-284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6B22A7" w:rsidRDefault="006B22A7" w:rsidP="00E6051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6B22A7" w:rsidRDefault="006B22A7" w:rsidP="00E6051D">
      <w:pPr>
        <w:pStyle w:val="a4"/>
        <w:tabs>
          <w:tab w:val="left" w:pos="993"/>
          <w:tab w:val="left" w:pos="1276"/>
        </w:tabs>
        <w:autoSpaceDE w:val="0"/>
        <w:autoSpaceDN w:val="0"/>
        <w:adjustRightInd w:val="0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A13402" w:rsidRDefault="00A13402" w:rsidP="00E6051D">
      <w:pPr>
        <w:ind w:right="-284"/>
      </w:pPr>
    </w:p>
    <w:sectPr w:rsidR="00A13402" w:rsidSect="005D3FFD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D6" w:rsidRDefault="00CF26D6" w:rsidP="00E6051D">
      <w:r>
        <w:separator/>
      </w:r>
    </w:p>
  </w:endnote>
  <w:endnote w:type="continuationSeparator" w:id="0">
    <w:p w:rsidR="00CF26D6" w:rsidRDefault="00CF26D6" w:rsidP="00E6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D6" w:rsidRDefault="00CF26D6" w:rsidP="00E6051D">
      <w:r>
        <w:separator/>
      </w:r>
    </w:p>
  </w:footnote>
  <w:footnote w:type="continuationSeparator" w:id="0">
    <w:p w:rsidR="00CF26D6" w:rsidRDefault="00CF26D6" w:rsidP="00E60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FD" w:rsidRPr="005D3FFD" w:rsidRDefault="005D3FFD" w:rsidP="005D3FFD">
    <w:pPr>
      <w:pStyle w:val="a7"/>
      <w:jc w:val="center"/>
      <w:rPr>
        <w:sz w:val="28"/>
        <w:szCs w:val="28"/>
      </w:rPr>
    </w:pPr>
    <w:r w:rsidRPr="005D3FFD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1D" w:rsidRPr="00E6051D" w:rsidRDefault="005D3FFD" w:rsidP="00E6051D">
    <w:pPr>
      <w:pStyle w:val="a7"/>
      <w:jc w:val="center"/>
      <w:rPr>
        <w:sz w:val="28"/>
      </w:rPr>
    </w:pPr>
    <w:r>
      <w:rPr>
        <w:sz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0323"/>
    <w:multiLevelType w:val="hybridMultilevel"/>
    <w:tmpl w:val="6F7E8E52"/>
    <w:lvl w:ilvl="0" w:tplc="62F4A70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9B551C"/>
    <w:multiLevelType w:val="hybridMultilevel"/>
    <w:tmpl w:val="859E70F4"/>
    <w:lvl w:ilvl="0" w:tplc="91B0B7A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31"/>
    <w:rsid w:val="00303C56"/>
    <w:rsid w:val="005D3FFD"/>
    <w:rsid w:val="006B22A7"/>
    <w:rsid w:val="00845856"/>
    <w:rsid w:val="00A13402"/>
    <w:rsid w:val="00BB27F8"/>
    <w:rsid w:val="00CF26D6"/>
    <w:rsid w:val="00D05D72"/>
    <w:rsid w:val="00E6051D"/>
    <w:rsid w:val="00E73331"/>
    <w:rsid w:val="00EE5479"/>
    <w:rsid w:val="00F3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2A7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B2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2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05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0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05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5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2A7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B2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2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05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0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05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5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cp:lastPrinted>2023-03-15T12:39:00Z</cp:lastPrinted>
  <dcterms:created xsi:type="dcterms:W3CDTF">2023-03-14T06:26:00Z</dcterms:created>
  <dcterms:modified xsi:type="dcterms:W3CDTF">2023-03-15T12:39:00Z</dcterms:modified>
</cp:coreProperties>
</file>