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B1C" w:rsidRDefault="00234B1C"/>
    <w:tbl>
      <w:tblPr>
        <w:tblpPr w:leftFromText="180" w:rightFromText="180" w:vertAnchor="text" w:tblpX="4899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854"/>
      </w:tblGrid>
      <w:tr w:rsidR="00C579A5" w:rsidRPr="00D16183" w:rsidTr="00F53CBE">
        <w:trPr>
          <w:trHeight w:val="2078"/>
        </w:trPr>
        <w:tc>
          <w:tcPr>
            <w:tcW w:w="4854" w:type="dxa"/>
          </w:tcPr>
          <w:p w:rsidR="00C579A5" w:rsidRPr="00D16183" w:rsidRDefault="00C579A5" w:rsidP="00F53C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Приложение</w:t>
            </w:r>
          </w:p>
          <w:p w:rsidR="00F53CBE" w:rsidRPr="00712FA0" w:rsidRDefault="00C579A5" w:rsidP="00F53C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 xml:space="preserve">к Порядку </w:t>
            </w:r>
            <w:r w:rsidRPr="00D161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оценки</w:t>
            </w:r>
            <w:r w:rsidR="00712FA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D1618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налоговых расходов</w:t>
            </w:r>
            <w:r w:rsidR="00234B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C579A5" w:rsidRPr="00234B1C" w:rsidRDefault="00C579A5" w:rsidP="00F53CB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Т</w:t>
            </w:r>
            <w:r w:rsidR="00234B1C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уапсинского муниципального </w:t>
            </w:r>
            <w:r w:rsidRPr="00D1618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округ</w:t>
            </w:r>
            <w:r w:rsidR="00234B1C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>а</w:t>
            </w:r>
            <w:r w:rsidRPr="00D1618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C579A5" w:rsidRPr="00D16183" w:rsidRDefault="00C579A5" w:rsidP="00C579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D16183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br w:type="textWrapping" w:clear="all"/>
        <w:t xml:space="preserve">                                                       </w:t>
      </w:r>
    </w:p>
    <w:p w:rsidR="00C579A5" w:rsidRPr="00D16183" w:rsidRDefault="00C579A5" w:rsidP="00C579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</w:p>
    <w:p w:rsidR="00C579A5" w:rsidRPr="00D16183" w:rsidRDefault="00C579A5" w:rsidP="00C579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</w:p>
    <w:p w:rsidR="00C579A5" w:rsidRPr="00D16183" w:rsidRDefault="00C579A5" w:rsidP="00C579A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9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Par98"/>
      <w:bookmarkEnd w:id="0"/>
      <w:r w:rsidRPr="00D161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C579A5" w:rsidRPr="00D16183" w:rsidRDefault="00C579A5" w:rsidP="00C579A5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1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показателей для проведения оценки </w:t>
      </w:r>
    </w:p>
    <w:p w:rsidR="00234B1C" w:rsidRDefault="00C579A5" w:rsidP="00C579A5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1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налоговых расходов </w:t>
      </w:r>
    </w:p>
    <w:p w:rsidR="00C579A5" w:rsidRPr="00D16183" w:rsidRDefault="00234B1C" w:rsidP="00C579A5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Туапсинского муниципального</w:t>
      </w:r>
      <w:r w:rsidR="00C579A5" w:rsidRPr="00D161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округ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C579A5" w:rsidRPr="00D16183" w:rsidRDefault="00C579A5" w:rsidP="00C579A5">
      <w:pPr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61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579A5" w:rsidRPr="00D16183" w:rsidRDefault="00C579A5" w:rsidP="00C579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9639" w:type="dxa"/>
        <w:tblInd w:w="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42"/>
        <w:gridCol w:w="6095"/>
        <w:gridCol w:w="2693"/>
      </w:tblGrid>
      <w:tr w:rsidR="00C579A5" w:rsidRPr="00D16183" w:rsidTr="003258F3">
        <w:trPr>
          <w:trHeight w:val="60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Предоставляемая информация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tabs>
                <w:tab w:val="center" w:pos="2046"/>
                <w:tab w:val="right" w:pos="40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 данных</w:t>
            </w:r>
          </w:p>
        </w:tc>
      </w:tr>
      <w:tr w:rsidR="00C579A5" w:rsidRPr="00D16183" w:rsidTr="003258F3">
        <w:trPr>
          <w:trHeight w:val="33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579A5" w:rsidRPr="00D16183" w:rsidTr="003258F3">
        <w:trPr>
          <w:trHeight w:val="614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C17" w:rsidRDefault="00C579A5" w:rsidP="00B13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І. Нормативные характеристики налоговых расходов </w:t>
            </w:r>
            <w:r w:rsidR="00B1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579A5" w:rsidRPr="00D16183" w:rsidRDefault="00B13C17" w:rsidP="00B13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="00C579A5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579A5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579A5" w:rsidRPr="00D16183" w:rsidTr="003258F3">
        <w:trPr>
          <w:trHeight w:val="21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B13C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Нормативные правовые акты администрации </w:t>
            </w:r>
            <w:r w:rsidR="00B1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B1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0746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  <w:r w:rsidR="00B13C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  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(далее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расхода)</w:t>
            </w:r>
          </w:p>
        </w:tc>
      </w:tr>
      <w:tr w:rsidR="00C579A5" w:rsidRPr="00D16183" w:rsidTr="003258F3">
        <w:trPr>
          <w:trHeight w:val="1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DE1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предоставления налоговых льгот, освобождений и иных преференций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плательщиков налогов, установленные нормативными правовыми актами администрации </w:t>
            </w:r>
            <w:r w:rsidR="00DE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</w:t>
            </w:r>
            <w:r w:rsidR="00DE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DE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</w:t>
            </w:r>
          </w:p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налогового расхода </w:t>
            </w:r>
          </w:p>
        </w:tc>
      </w:tr>
      <w:tr w:rsidR="00C579A5" w:rsidRPr="00D16183" w:rsidTr="003258F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</w:t>
            </w:r>
            <w:r w:rsid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Туапсинского муниципального</w:t>
            </w:r>
            <w:r w:rsidR="00074606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074606" w:rsidRPr="00D16183" w:rsidTr="003258F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06" w:rsidRPr="00D16183" w:rsidRDefault="00074606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06" w:rsidRPr="00D16183" w:rsidRDefault="00074606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Даты вступления в силу полож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ений нормативных правовых актов 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а, 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устанавливающих налоговые льготы, освобождения и иные преференции по налогам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06" w:rsidRPr="00D16183" w:rsidRDefault="00074606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</w:t>
            </w:r>
          </w:p>
        </w:tc>
      </w:tr>
      <w:tr w:rsidR="00074606" w:rsidRPr="00D16183" w:rsidTr="003258F3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06" w:rsidRDefault="00074606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06" w:rsidRPr="00D16183" w:rsidRDefault="00074606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Даты начала </w:t>
            </w:r>
            <w:proofErr w:type="gramStart"/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</w:t>
            </w:r>
            <w:proofErr w:type="gramEnd"/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нормативными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правовыми актами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06" w:rsidRPr="00D16183" w:rsidRDefault="00074606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</w:t>
            </w:r>
          </w:p>
        </w:tc>
      </w:tr>
      <w:tr w:rsidR="00C579A5" w:rsidRPr="00D16183" w:rsidTr="003258F3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074606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074606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074606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579A5" w:rsidRPr="00D16183" w:rsidTr="00074606">
        <w:trPr>
          <w:trHeight w:val="9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DE19B9" w:rsidP="00DE1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 w:rsidR="00C579A5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579A5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права на налоговые льготы, освобождения и иные преференции по налогам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79A5" w:rsidRPr="00D16183" w:rsidTr="00074606">
        <w:trPr>
          <w:trHeight w:val="12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DE1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Период действия налоговых льгот, освобождений и иных преференций по налогам, предоставленных нормативными правовыми актами </w:t>
            </w:r>
            <w:r w:rsidR="00DE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DE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C579A5" w:rsidRPr="00D16183" w:rsidTr="003258F3">
        <w:trPr>
          <w:trHeight w:val="12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DE1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Дата прекращения действия налоговых льгот, освобождений и иных преференций по налогам, установленная нормативными правовыми актами  </w:t>
            </w:r>
            <w:r w:rsidR="00DE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DE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C579A5" w:rsidRPr="00D16183" w:rsidTr="003258F3">
        <w:trPr>
          <w:trHeight w:val="57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B9" w:rsidRDefault="00C579A5" w:rsidP="00DE19B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II. Целевые характеристики налоговых расходов </w:t>
            </w:r>
          </w:p>
          <w:p w:rsidR="00C579A5" w:rsidRPr="00D16183" w:rsidRDefault="00DE19B9" w:rsidP="00DE19B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="00C579A5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579A5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579A5" w:rsidRPr="00D16183" w:rsidTr="003258F3">
        <w:trPr>
          <w:trHeight w:val="58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</w:t>
            </w:r>
          </w:p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налогового расхода </w:t>
            </w:r>
          </w:p>
        </w:tc>
      </w:tr>
      <w:tr w:rsidR="00C579A5" w:rsidRPr="00D16183" w:rsidTr="00074606">
        <w:trPr>
          <w:trHeight w:val="58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DE1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Целевая категория налогового                       расхода </w:t>
            </w:r>
            <w:r w:rsidR="00DE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DE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C579A5" w:rsidRPr="00D16183" w:rsidTr="003258F3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предоставления налоговых льгот, освобождений и иных преференций для плательщиков налогов, установленны</w:t>
            </w:r>
            <w:r w:rsid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 нормативными правовыми актами Туапсинского муниципального</w:t>
            </w:r>
            <w:r w:rsidR="00074606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C579A5" w:rsidRPr="00D16183" w:rsidTr="00074606">
        <w:trPr>
          <w:trHeight w:val="118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DE1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Наименования налогов, по которым предусматриваются налоговые льготы, освобождения и иные преференции, установленные нормативными </w:t>
            </w:r>
            <w:r w:rsidR="00DE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правовыми актами 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DE19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</w:t>
            </w:r>
          </w:p>
        </w:tc>
      </w:tr>
      <w:tr w:rsidR="00C579A5" w:rsidRPr="00D16183" w:rsidTr="003258F3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</w:t>
            </w:r>
          </w:p>
        </w:tc>
      </w:tr>
      <w:tr w:rsidR="00C579A5" w:rsidRPr="00D16183" w:rsidTr="003258F3">
        <w:trPr>
          <w:trHeight w:val="88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074606" w:rsidRPr="00D16183" w:rsidTr="00074606">
        <w:trPr>
          <w:trHeight w:val="56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06" w:rsidRPr="00D16183" w:rsidRDefault="00074606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06" w:rsidRPr="00D16183" w:rsidRDefault="00074606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Целевой показатель (индикатор) достижения целей муниципальных программ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(или) целей социально – экономической политики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не относящихся к муниципальным программам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связи с предоставлением налоговых льгот, освобождений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06" w:rsidRPr="00D16183" w:rsidRDefault="00074606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</w:t>
            </w:r>
          </w:p>
        </w:tc>
      </w:tr>
      <w:tr w:rsidR="00C579A5" w:rsidRPr="00D16183" w:rsidTr="00074606">
        <w:trPr>
          <w:trHeight w:val="42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074606" w:rsidP="00074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074606" w:rsidP="00074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074606" w:rsidP="00074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074606" w:rsidRPr="00D16183" w:rsidTr="00074606">
        <w:trPr>
          <w:trHeight w:val="42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06" w:rsidRPr="00D16183" w:rsidRDefault="00074606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06" w:rsidRPr="00D16183" w:rsidRDefault="00074606" w:rsidP="00504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иных преференций по налогам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06" w:rsidRPr="00D16183" w:rsidRDefault="00074606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79A5" w:rsidRPr="00D16183" w:rsidTr="003258F3">
        <w:trPr>
          <w:trHeight w:val="182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вида экономической деятельности (по </w:t>
            </w:r>
            <w:hyperlink r:id="rId7" w:history="1">
              <w:r w:rsidRPr="00D1618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ОКВЭД</w:t>
              </w:r>
            </w:hyperlink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к которому относится налоговый расход (если налоговый расход обусловлен налоговыми льготами, освобождениями и иными преференциями для отдельных видов экономической деятельности)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C579A5" w:rsidRPr="00D16183" w:rsidTr="003258F3">
        <w:trPr>
          <w:trHeight w:val="59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0746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606" w:rsidRPr="00D16183" w:rsidRDefault="00C579A5" w:rsidP="000746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Принадлежность налогового расхода к группе полномочий в соответствии с </w:t>
            </w:r>
            <w:hyperlink r:id="rId8" w:history="1">
              <w:r w:rsidRPr="00D16183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методикой</w:t>
              </w:r>
            </w:hyperlink>
            <w:r w:rsid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74606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распределения дотаций, утвержденной постановлением Правительства Российской Федерации от 22 ноября 2004 г. № 670                       «О распределении дотаций на выравнивание бюджетной обеспеченности субъектов Российской Федерации»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</w:t>
            </w:r>
            <w:r w:rsid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74606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расхода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579A5" w:rsidRPr="00D16183" w:rsidTr="003258F3">
        <w:trPr>
          <w:trHeight w:val="59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3D9" w:rsidRDefault="00C579A5" w:rsidP="005043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III. Фискальные характеристики налогового расхода </w:t>
            </w:r>
          </w:p>
          <w:p w:rsidR="00C579A5" w:rsidRPr="00D16183" w:rsidRDefault="005043D9" w:rsidP="005043D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="00C579A5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C579A5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579A5" w:rsidRPr="00D16183" w:rsidTr="00074606">
        <w:trPr>
          <w:trHeight w:val="191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504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налоговых льгот, освобождений и иных преференций, предоставленных для плательщиков налогов, в соответствии с нормативными правовыми актами </w:t>
            </w:r>
            <w:r w:rsidR="00504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504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 отчетный год и за год, предшествующий отчетному году (тыс. 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МИФНС России № 6 по Краснодарскому краю</w:t>
            </w:r>
          </w:p>
        </w:tc>
      </w:tr>
      <w:tr w:rsidR="00C579A5" w:rsidRPr="00D16183" w:rsidTr="003258F3">
        <w:trPr>
          <w:trHeight w:val="153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куратор налогового расхода </w:t>
            </w:r>
          </w:p>
        </w:tc>
      </w:tr>
      <w:tr w:rsidR="00C579A5" w:rsidRPr="00D16183" w:rsidTr="00074606">
        <w:trPr>
          <w:trHeight w:val="159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504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</w:t>
            </w:r>
            <w:r w:rsidR="00504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504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МИФНС России № 6 по Краснодарскому краю</w:t>
            </w:r>
          </w:p>
        </w:tc>
      </w:tr>
      <w:tr w:rsidR="00C579A5" w:rsidRPr="00D16183" w:rsidTr="003258F3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19.1</w:t>
            </w:r>
          </w:p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численность плательщиков налогов (единиц)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МИФНС России № 6 по Краснодарскому краю</w:t>
            </w:r>
          </w:p>
        </w:tc>
      </w:tr>
      <w:tr w:rsidR="00C579A5" w:rsidRPr="00D16183" w:rsidTr="003258F3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504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Базовый объем налогов, задекларированный для уплаты в бюджет </w:t>
            </w:r>
            <w:r w:rsidR="00504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504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плательщиками налогов, имеющими право на налоговые льготы, освобождения и иные преференции,  установленные нормативными правовыми </w:t>
            </w:r>
            <w:r w:rsid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актами Туапсинского муниципального</w:t>
            </w:r>
            <w:r w:rsidR="00074606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074606"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(тыс. 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МИФНС России № 6 по Краснодарскому краю</w:t>
            </w:r>
          </w:p>
        </w:tc>
      </w:tr>
      <w:tr w:rsidR="00C579A5" w:rsidRPr="00D16183" w:rsidTr="003258F3">
        <w:trPr>
          <w:trHeight w:val="2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074606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074606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074606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6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579A5" w:rsidRPr="00D16183" w:rsidTr="003258F3">
        <w:trPr>
          <w:trHeight w:val="2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5043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налогов, задекл</w:t>
            </w:r>
            <w:r w:rsidR="00504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арированный для уплаты в бюджет 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5043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плательщиками налогов, имеющими право на налоговые 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МИФНС России № 6 по Краснодарскому краю</w:t>
            </w:r>
          </w:p>
        </w:tc>
      </w:tr>
      <w:tr w:rsidR="00C579A5" w:rsidRPr="00D16183" w:rsidTr="003258F3">
        <w:trPr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3258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оценки э</w:t>
            </w:r>
            <w:r w:rsidR="00325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ффективности налогового расхода Туапсинского муниципального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3258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9A5" w:rsidRPr="00D16183" w:rsidRDefault="00C579A5" w:rsidP="00C579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61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куратор налогового расхода</w:t>
            </w:r>
          </w:p>
        </w:tc>
      </w:tr>
    </w:tbl>
    <w:p w:rsidR="00C579A5" w:rsidRPr="00D16183" w:rsidRDefault="00C579A5" w:rsidP="00C579A5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9A5" w:rsidRPr="00D16183" w:rsidRDefault="00C579A5" w:rsidP="00C579A5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9A5" w:rsidRPr="00D16183" w:rsidRDefault="00C579A5" w:rsidP="00C579A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9A5" w:rsidRPr="00D16183" w:rsidRDefault="00C579A5" w:rsidP="00C579A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D1618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</w:t>
      </w:r>
      <w:proofErr w:type="gramEnd"/>
    </w:p>
    <w:p w:rsidR="00C579A5" w:rsidRPr="00D16183" w:rsidRDefault="00C579A5" w:rsidP="00C579A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администрации </w:t>
      </w:r>
    </w:p>
    <w:p w:rsidR="00C579A5" w:rsidRPr="00D16183" w:rsidRDefault="007461E3" w:rsidP="00C579A5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</w:t>
      </w:r>
      <w:r w:rsidR="00C579A5" w:rsidRPr="00D16183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579A5" w:rsidRPr="00D161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="00C579A5" w:rsidRPr="00D16183">
        <w:rPr>
          <w:rFonts w:ascii="Times New Roman" w:eastAsia="Times New Roman" w:hAnsi="Times New Roman" w:cs="Times New Roman"/>
          <w:sz w:val="28"/>
          <w:szCs w:val="28"/>
          <w:lang w:eastAsia="ru-RU"/>
        </w:rPr>
        <w:t>Ю.Н. Кулакова</w:t>
      </w:r>
    </w:p>
    <w:p w:rsidR="00C579A5" w:rsidRPr="00D16183" w:rsidRDefault="00C579A5" w:rsidP="00C579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883" w:rsidRPr="00D16183" w:rsidRDefault="00695883">
      <w:pPr>
        <w:rPr>
          <w:rFonts w:ascii="Times New Roman" w:hAnsi="Times New Roman" w:cs="Times New Roman"/>
          <w:sz w:val="28"/>
          <w:szCs w:val="28"/>
        </w:rPr>
      </w:pPr>
    </w:p>
    <w:sectPr w:rsidR="00695883" w:rsidRPr="00D16183" w:rsidSect="00DE19B9">
      <w:headerReference w:type="default" r:id="rId9"/>
      <w:headerReference w:type="first" r:id="rId10"/>
      <w:pgSz w:w="11909" w:h="16834"/>
      <w:pgMar w:top="1134" w:right="567" w:bottom="1134" w:left="1701" w:header="567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606" w:rsidRDefault="00074606">
      <w:pPr>
        <w:spacing w:after="0" w:line="240" w:lineRule="auto"/>
      </w:pPr>
      <w:r>
        <w:separator/>
      </w:r>
    </w:p>
  </w:endnote>
  <w:endnote w:type="continuationSeparator" w:id="0">
    <w:p w:rsidR="00074606" w:rsidRDefault="00074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606" w:rsidRDefault="00074606">
      <w:pPr>
        <w:spacing w:after="0" w:line="240" w:lineRule="auto"/>
      </w:pPr>
      <w:r>
        <w:separator/>
      </w:r>
    </w:p>
  </w:footnote>
  <w:footnote w:type="continuationSeparator" w:id="0">
    <w:p w:rsidR="00074606" w:rsidRDefault="00074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3505293"/>
      <w:docPartObj>
        <w:docPartGallery w:val="Page Numbers (Top of Page)"/>
        <w:docPartUnique/>
      </w:docPartObj>
    </w:sdtPr>
    <w:sdtContent>
      <w:p w:rsidR="00074606" w:rsidRDefault="0007460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3B5">
          <w:rPr>
            <w:noProof/>
          </w:rPr>
          <w:t>4</w:t>
        </w:r>
        <w:r>
          <w:fldChar w:fldCharType="end"/>
        </w:r>
      </w:p>
    </w:sdtContent>
  </w:sdt>
  <w:p w:rsidR="00074606" w:rsidRPr="000E1C8F" w:rsidRDefault="00074606" w:rsidP="00DE19B9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606" w:rsidRPr="00585181" w:rsidRDefault="00074606" w:rsidP="00DE19B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ACC"/>
    <w:rsid w:val="00074606"/>
    <w:rsid w:val="00234B1C"/>
    <w:rsid w:val="003258F3"/>
    <w:rsid w:val="004725EE"/>
    <w:rsid w:val="005043D9"/>
    <w:rsid w:val="00695883"/>
    <w:rsid w:val="006A6569"/>
    <w:rsid w:val="00712FA0"/>
    <w:rsid w:val="007461E3"/>
    <w:rsid w:val="008D04E7"/>
    <w:rsid w:val="008F7BC8"/>
    <w:rsid w:val="00994E21"/>
    <w:rsid w:val="00A823B5"/>
    <w:rsid w:val="00B13C17"/>
    <w:rsid w:val="00C579A5"/>
    <w:rsid w:val="00CD6ACC"/>
    <w:rsid w:val="00D16183"/>
    <w:rsid w:val="00DE19B9"/>
    <w:rsid w:val="00F53CBE"/>
    <w:rsid w:val="00FB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79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57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579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57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2F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79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57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C579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579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12F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2F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1760A74EC7EC51CFAE3252049CC7757471862825B1C6861A04797CA2E38315CCD8E70972880EC4291C08DED060BDD39E7F9A50E1F7CC49ZA0A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1760A74EC7EC51CFAE3252049CC7757470842420B6C6861A04797CA2E38315DED8BF05728112C623095E8F96Z305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Наталья Алексеевна</dc:creator>
  <cp:keywords/>
  <dc:description/>
  <cp:lastModifiedBy>Чиглинцева Елена Александровна</cp:lastModifiedBy>
  <cp:revision>26</cp:revision>
  <cp:lastPrinted>2025-01-21T13:04:00Z</cp:lastPrinted>
  <dcterms:created xsi:type="dcterms:W3CDTF">2025-01-16T06:45:00Z</dcterms:created>
  <dcterms:modified xsi:type="dcterms:W3CDTF">2025-01-21T14:19:00Z</dcterms:modified>
</cp:coreProperties>
</file>