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0F" w:rsidRPr="00ED0406" w:rsidRDefault="00ED0406" w:rsidP="00AE619A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 отбор</w:t>
      </w:r>
      <w:bookmarkStart w:id="0" w:name="_GoBack"/>
      <w:bookmarkEnd w:id="0"/>
      <w:r w:rsidR="00AE619A" w:rsidRPr="00ED0406">
        <w:rPr>
          <w:rFonts w:ascii="Times New Roman" w:hAnsi="Times New Roman"/>
          <w:sz w:val="28"/>
          <w:szCs w:val="28"/>
        </w:rPr>
        <w:t xml:space="preserve"> для предоставления субсидий юридическим лицам, являющимся инвесторами</w:t>
      </w:r>
    </w:p>
    <w:p w:rsidR="00AE619A" w:rsidRDefault="00AE619A" w:rsidP="00EB5279">
      <w:pPr>
        <w:ind w:firstLine="0"/>
        <w:rPr>
          <w:rFonts w:ascii="Times New Roman" w:hAnsi="Times New Roman"/>
          <w:sz w:val="28"/>
          <w:szCs w:val="28"/>
        </w:rPr>
      </w:pPr>
    </w:p>
    <w:p w:rsidR="00DB7C0F" w:rsidRDefault="00DB7C0F" w:rsidP="00DB7C0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Департаментом инвестиций и развития малого и среднего предпринимательства Краснодарского края </w:t>
      </w:r>
      <w:r w:rsidR="00EB5279">
        <w:rPr>
          <w:rFonts w:ascii="Times New Roman" w:hAnsi="Times New Roman"/>
          <w:sz w:val="28"/>
          <w:szCs w:val="28"/>
        </w:rPr>
        <w:t>с 1 по 11 февраля 2022 года запланирован отбор</w:t>
      </w:r>
      <w:r>
        <w:rPr>
          <w:rFonts w:ascii="Times New Roman" w:hAnsi="Times New Roman"/>
          <w:sz w:val="28"/>
          <w:szCs w:val="28"/>
        </w:rPr>
        <w:t xml:space="preserve"> для предоставления субси</w:t>
      </w:r>
      <w:r w:rsidR="008715CB">
        <w:rPr>
          <w:rFonts w:ascii="Times New Roman" w:hAnsi="Times New Roman"/>
          <w:sz w:val="28"/>
          <w:szCs w:val="28"/>
        </w:rPr>
        <w:t>дий юридическим лицам, являющим</w:t>
      </w:r>
      <w:r>
        <w:rPr>
          <w:rFonts w:ascii="Times New Roman" w:hAnsi="Times New Roman"/>
          <w:sz w:val="28"/>
          <w:szCs w:val="28"/>
        </w:rPr>
        <w:t>ся инвесторами, на возмещение части затрат на оплату процентов по принятым кредитным обязательствам на реализацию инвестиционных проектов, реализуемых на территории Краснодарского края (далее – Отбор).</w:t>
      </w:r>
      <w:proofErr w:type="gramEnd"/>
    </w:p>
    <w:p w:rsidR="00DB7C0F" w:rsidRPr="00DB7C0F" w:rsidRDefault="00DB7C0F" w:rsidP="00DB7C0F">
      <w:pPr>
        <w:ind w:firstLine="709"/>
        <w:rPr>
          <w:rFonts w:ascii="Times New Roman" w:hAnsi="Times New Roman"/>
          <w:sz w:val="28"/>
          <w:szCs w:val="28"/>
        </w:rPr>
      </w:pPr>
      <w:r w:rsidRPr="00DB7C0F">
        <w:rPr>
          <w:rFonts w:ascii="Times New Roman" w:hAnsi="Times New Roman"/>
          <w:sz w:val="28"/>
          <w:szCs w:val="28"/>
        </w:rPr>
        <w:t xml:space="preserve">Основные критерии </w:t>
      </w:r>
      <w:r w:rsidR="00295A40">
        <w:rPr>
          <w:rFonts w:ascii="Times New Roman" w:hAnsi="Times New Roman"/>
          <w:sz w:val="28"/>
          <w:szCs w:val="28"/>
        </w:rPr>
        <w:t>О</w:t>
      </w:r>
      <w:r w:rsidRPr="00DB7C0F">
        <w:rPr>
          <w:rFonts w:ascii="Times New Roman" w:hAnsi="Times New Roman"/>
          <w:sz w:val="28"/>
          <w:szCs w:val="28"/>
        </w:rPr>
        <w:t xml:space="preserve">тбора для потенциальных получателей данной меры государственной поддержки следующие: </w:t>
      </w:r>
    </w:p>
    <w:p w:rsidR="00DB7C0F" w:rsidRPr="00DB7C0F" w:rsidRDefault="00DB7C0F" w:rsidP="00DB7C0F">
      <w:pPr>
        <w:ind w:firstLine="709"/>
        <w:rPr>
          <w:rFonts w:ascii="Times New Roman" w:hAnsi="Times New Roman"/>
          <w:sz w:val="28"/>
          <w:szCs w:val="28"/>
        </w:rPr>
      </w:pPr>
      <w:r w:rsidRPr="00DB7C0F">
        <w:rPr>
          <w:rFonts w:ascii="Times New Roman" w:hAnsi="Times New Roman"/>
          <w:sz w:val="28"/>
          <w:szCs w:val="28"/>
        </w:rPr>
        <w:t>1)</w:t>
      </w:r>
      <w:r w:rsidRPr="00DB7C0F">
        <w:rPr>
          <w:rFonts w:ascii="Times New Roman" w:hAnsi="Times New Roman"/>
          <w:sz w:val="28"/>
          <w:szCs w:val="28"/>
        </w:rPr>
        <w:tab/>
        <w:t xml:space="preserve">юридическое лицо должно заключить кредитный договор с российской кредитной </w:t>
      </w:r>
      <w:r w:rsidRPr="00DB7C0F">
        <w:rPr>
          <w:rFonts w:ascii="Times New Roman" w:hAnsi="Times New Roman"/>
          <w:sz w:val="28"/>
          <w:szCs w:val="28"/>
        </w:rPr>
        <w:tab/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DB7C0F">
        <w:rPr>
          <w:rFonts w:ascii="Times New Roman" w:hAnsi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/>
          <w:sz w:val="28"/>
          <w:szCs w:val="28"/>
        </w:rPr>
        <w:t xml:space="preserve">кредита на </w:t>
      </w:r>
      <w:r w:rsidRPr="00DB7C0F">
        <w:rPr>
          <w:rFonts w:ascii="Times New Roman" w:hAnsi="Times New Roman"/>
          <w:sz w:val="28"/>
          <w:szCs w:val="28"/>
        </w:rPr>
        <w:t xml:space="preserve">реализацию инвестиционного проекта за исключением сферы жилищного строительства; </w:t>
      </w:r>
    </w:p>
    <w:p w:rsidR="00DB7C0F" w:rsidRPr="00DB7C0F" w:rsidRDefault="00DB7C0F" w:rsidP="00DB7C0F">
      <w:pPr>
        <w:ind w:firstLine="709"/>
        <w:rPr>
          <w:rFonts w:ascii="Times New Roman" w:hAnsi="Times New Roman"/>
          <w:sz w:val="28"/>
          <w:szCs w:val="28"/>
        </w:rPr>
      </w:pPr>
      <w:r w:rsidRPr="00DB7C0F">
        <w:rPr>
          <w:rFonts w:ascii="Times New Roman" w:hAnsi="Times New Roman"/>
          <w:sz w:val="28"/>
          <w:szCs w:val="28"/>
        </w:rPr>
        <w:t>2)</w:t>
      </w:r>
      <w:r w:rsidRPr="00DB7C0F">
        <w:rPr>
          <w:rFonts w:ascii="Times New Roman" w:hAnsi="Times New Roman"/>
          <w:sz w:val="28"/>
          <w:szCs w:val="28"/>
        </w:rPr>
        <w:tab/>
        <w:t xml:space="preserve">кредитный </w:t>
      </w:r>
      <w:r w:rsidRPr="00DB7C0F">
        <w:rPr>
          <w:rFonts w:ascii="Times New Roman" w:hAnsi="Times New Roman"/>
          <w:sz w:val="28"/>
          <w:szCs w:val="28"/>
        </w:rPr>
        <w:tab/>
        <w:t>договор долж</w:t>
      </w:r>
      <w:r>
        <w:rPr>
          <w:rFonts w:ascii="Times New Roman" w:hAnsi="Times New Roman"/>
          <w:sz w:val="28"/>
          <w:szCs w:val="28"/>
        </w:rPr>
        <w:t xml:space="preserve">ен </w:t>
      </w:r>
      <w:r>
        <w:rPr>
          <w:rFonts w:ascii="Times New Roman" w:hAnsi="Times New Roman"/>
          <w:sz w:val="28"/>
          <w:szCs w:val="28"/>
        </w:rPr>
        <w:tab/>
        <w:t xml:space="preserve">быть </w:t>
      </w:r>
      <w:r>
        <w:rPr>
          <w:rFonts w:ascii="Times New Roman" w:hAnsi="Times New Roman"/>
          <w:sz w:val="28"/>
          <w:szCs w:val="28"/>
        </w:rPr>
        <w:tab/>
        <w:t xml:space="preserve">заключен не ранее 1 января </w:t>
      </w:r>
      <w:r w:rsidR="00EB527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2020 </w:t>
      </w:r>
      <w:r w:rsidR="00EB5279">
        <w:rPr>
          <w:rFonts w:ascii="Times New Roman" w:hAnsi="Times New Roman"/>
          <w:sz w:val="28"/>
          <w:szCs w:val="28"/>
        </w:rPr>
        <w:t xml:space="preserve"> года</w:t>
      </w:r>
      <w:r w:rsidRPr="00DB7C0F">
        <w:rPr>
          <w:rFonts w:ascii="Times New Roman" w:hAnsi="Times New Roman"/>
          <w:sz w:val="28"/>
          <w:szCs w:val="28"/>
        </w:rPr>
        <w:t xml:space="preserve"> с суммой кредитного договора от 100 млн</w:t>
      </w:r>
      <w:r w:rsidR="00295A40">
        <w:rPr>
          <w:rFonts w:ascii="Times New Roman" w:hAnsi="Times New Roman"/>
          <w:sz w:val="28"/>
          <w:szCs w:val="28"/>
        </w:rPr>
        <w:t>.</w:t>
      </w:r>
      <w:r w:rsidRPr="00DB7C0F">
        <w:rPr>
          <w:rFonts w:ascii="Times New Roman" w:hAnsi="Times New Roman"/>
          <w:sz w:val="28"/>
          <w:szCs w:val="28"/>
        </w:rPr>
        <w:t xml:space="preserve"> руб., но не выше  </w:t>
      </w:r>
      <w:r w:rsidR="00EB5279">
        <w:rPr>
          <w:rFonts w:ascii="Times New Roman" w:hAnsi="Times New Roman"/>
          <w:sz w:val="28"/>
          <w:szCs w:val="28"/>
        </w:rPr>
        <w:t xml:space="preserve">               </w:t>
      </w:r>
      <w:r w:rsidRPr="00DB7C0F">
        <w:rPr>
          <w:rFonts w:ascii="Times New Roman" w:hAnsi="Times New Roman"/>
          <w:sz w:val="28"/>
          <w:szCs w:val="28"/>
        </w:rPr>
        <w:t xml:space="preserve">1 млрд. руб.; </w:t>
      </w:r>
    </w:p>
    <w:p w:rsidR="00DB7C0F" w:rsidRPr="00DB7C0F" w:rsidRDefault="00DB7C0F" w:rsidP="00DB7C0F">
      <w:pPr>
        <w:ind w:firstLine="709"/>
        <w:rPr>
          <w:rFonts w:ascii="Times New Roman" w:hAnsi="Times New Roman"/>
          <w:sz w:val="28"/>
          <w:szCs w:val="28"/>
        </w:rPr>
      </w:pPr>
      <w:r w:rsidRPr="00DB7C0F">
        <w:rPr>
          <w:rFonts w:ascii="Times New Roman" w:hAnsi="Times New Roman"/>
          <w:sz w:val="28"/>
          <w:szCs w:val="28"/>
        </w:rPr>
        <w:t>3)</w:t>
      </w:r>
      <w:r w:rsidRPr="00DB7C0F">
        <w:rPr>
          <w:rFonts w:ascii="Times New Roman" w:hAnsi="Times New Roman"/>
          <w:sz w:val="28"/>
          <w:szCs w:val="28"/>
        </w:rPr>
        <w:tab/>
        <w:t xml:space="preserve">кредитный договор не должен заключаться в рамках льготного кредитования в соответствии с нормативными правовыми актами Российской Федерации и субъектов Российской Федерации; </w:t>
      </w:r>
    </w:p>
    <w:p w:rsidR="00DB7C0F" w:rsidRDefault="00DB7C0F" w:rsidP="00DB7C0F">
      <w:pPr>
        <w:ind w:firstLine="709"/>
        <w:rPr>
          <w:rFonts w:ascii="Times New Roman" w:hAnsi="Times New Roman"/>
          <w:sz w:val="28"/>
          <w:szCs w:val="28"/>
        </w:rPr>
      </w:pPr>
      <w:r w:rsidRPr="00DB7C0F">
        <w:rPr>
          <w:rFonts w:ascii="Times New Roman" w:hAnsi="Times New Roman"/>
          <w:sz w:val="28"/>
          <w:szCs w:val="28"/>
        </w:rPr>
        <w:t>4)</w:t>
      </w:r>
      <w:r w:rsidRPr="00DB7C0F">
        <w:rPr>
          <w:rFonts w:ascii="Times New Roman" w:hAnsi="Times New Roman"/>
          <w:sz w:val="28"/>
          <w:szCs w:val="28"/>
        </w:rPr>
        <w:tab/>
        <w:t xml:space="preserve">юридическое лицо должно своевременно исполнять условия кредитного договора и понести затраты на уплату процентов по принятым кредитным обязательствам на реализацию инвестиционных проектов на территории Краснодарского края.  </w:t>
      </w:r>
    </w:p>
    <w:p w:rsidR="00DB7C0F" w:rsidRPr="00DB7C0F" w:rsidRDefault="00DB7C0F" w:rsidP="00EB527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подробную информацию </w:t>
      </w:r>
      <w:r w:rsidR="00EB5279">
        <w:rPr>
          <w:rFonts w:ascii="Times New Roman" w:hAnsi="Times New Roman"/>
          <w:sz w:val="28"/>
          <w:szCs w:val="28"/>
        </w:rPr>
        <w:t xml:space="preserve">об условиях предоставления субсидии </w:t>
      </w:r>
      <w:r>
        <w:rPr>
          <w:rFonts w:ascii="Times New Roman" w:hAnsi="Times New Roman"/>
          <w:sz w:val="28"/>
          <w:szCs w:val="28"/>
        </w:rPr>
        <w:t xml:space="preserve">можно найти </w:t>
      </w:r>
      <w:r w:rsidR="00295A40">
        <w:rPr>
          <w:rFonts w:ascii="Times New Roman" w:hAnsi="Times New Roman"/>
          <w:sz w:val="28"/>
          <w:szCs w:val="28"/>
        </w:rPr>
        <w:t>на официальном сайте Де</w:t>
      </w:r>
      <w:r w:rsidR="00EB5279">
        <w:rPr>
          <w:rFonts w:ascii="Times New Roman" w:hAnsi="Times New Roman"/>
          <w:sz w:val="28"/>
          <w:szCs w:val="28"/>
        </w:rPr>
        <w:t>п</w:t>
      </w:r>
      <w:r w:rsidR="00295A40">
        <w:rPr>
          <w:rFonts w:ascii="Times New Roman" w:hAnsi="Times New Roman"/>
          <w:sz w:val="28"/>
          <w:szCs w:val="28"/>
        </w:rPr>
        <w:t>а</w:t>
      </w:r>
      <w:r w:rsidR="00EB5279">
        <w:rPr>
          <w:rFonts w:ascii="Times New Roman" w:hAnsi="Times New Roman"/>
          <w:sz w:val="28"/>
          <w:szCs w:val="28"/>
        </w:rPr>
        <w:t>ртамента инвестиций и развития малого и среднего предпринимательства Краснодарского края (</w:t>
      </w:r>
      <w:hyperlink r:id="rId5" w:history="1">
        <w:r w:rsidR="00EB5279" w:rsidRPr="00FB320E">
          <w:rPr>
            <w:rStyle w:val="a3"/>
            <w:rFonts w:ascii="Times New Roman" w:hAnsi="Times New Roman"/>
            <w:sz w:val="28"/>
            <w:szCs w:val="28"/>
          </w:rPr>
          <w:t>https://dirmsp.krasnodar.ru/</w:t>
        </w:r>
      </w:hyperlink>
      <w:r w:rsidR="00EB5279">
        <w:rPr>
          <w:rFonts w:ascii="Times New Roman" w:hAnsi="Times New Roman"/>
          <w:sz w:val="28"/>
          <w:szCs w:val="28"/>
        </w:rPr>
        <w:t>) - раздел «Деятельность», подраздел «Государственная поддержка инвестиционных проектов».</w:t>
      </w:r>
    </w:p>
    <w:p w:rsidR="00DB7C0F" w:rsidRDefault="00DB7C0F" w:rsidP="00DB7C0F">
      <w:pPr>
        <w:ind w:right="49" w:firstLine="0"/>
        <w:rPr>
          <w:rFonts w:ascii="Times New Roman" w:hAnsi="Times New Roman"/>
          <w:sz w:val="28"/>
          <w:szCs w:val="28"/>
          <w:lang w:eastAsia="ru-RU"/>
        </w:rPr>
      </w:pPr>
    </w:p>
    <w:p w:rsidR="00DB7C0F" w:rsidRPr="0089695C" w:rsidRDefault="00DB7C0F" w:rsidP="00DB7C0F">
      <w:pPr>
        <w:ind w:firstLine="0"/>
        <w:rPr>
          <w:rFonts w:ascii="Times New Roman" w:hAnsi="Times New Roman"/>
          <w:sz w:val="24"/>
          <w:szCs w:val="24"/>
        </w:rPr>
      </w:pPr>
    </w:p>
    <w:sectPr w:rsidR="00DB7C0F" w:rsidRPr="0089695C" w:rsidSect="00EB5279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49"/>
    <w:rsid w:val="000A48D0"/>
    <w:rsid w:val="00295A40"/>
    <w:rsid w:val="002971F2"/>
    <w:rsid w:val="00315B71"/>
    <w:rsid w:val="008715CB"/>
    <w:rsid w:val="00AE619A"/>
    <w:rsid w:val="00C24749"/>
    <w:rsid w:val="00DB7C0F"/>
    <w:rsid w:val="00EB5279"/>
    <w:rsid w:val="00E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0F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C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7C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0F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C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7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rmsp.krasnod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Жилина</dc:creator>
  <cp:lastModifiedBy>Оксана Иванкова</cp:lastModifiedBy>
  <cp:revision>5</cp:revision>
  <cp:lastPrinted>2022-01-27T14:12:00Z</cp:lastPrinted>
  <dcterms:created xsi:type="dcterms:W3CDTF">2022-01-27T14:09:00Z</dcterms:created>
  <dcterms:modified xsi:type="dcterms:W3CDTF">2022-01-27T14:19:00Z</dcterms:modified>
</cp:coreProperties>
</file>