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7D9" w:rsidRDefault="002E27D9" w:rsidP="002E27D9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bCs/>
          <w:color w:val="151515"/>
          <w:kern w:val="36"/>
          <w:sz w:val="28"/>
          <w:szCs w:val="28"/>
          <w:lang w:eastAsia="ru-RU"/>
        </w:rPr>
      </w:pPr>
      <w:r w:rsidRPr="00616D3B">
        <w:rPr>
          <w:rFonts w:ascii="Times New Roman" w:eastAsia="Times New Roman" w:hAnsi="Times New Roman" w:cs="Times New Roman"/>
          <w:bCs/>
          <w:color w:val="151515"/>
          <w:kern w:val="36"/>
          <w:sz w:val="28"/>
          <w:szCs w:val="28"/>
          <w:lang w:eastAsia="ru-RU"/>
        </w:rPr>
        <w:t xml:space="preserve">Владимир Синяговский: </w:t>
      </w:r>
      <w:r w:rsidR="00616D3B">
        <w:rPr>
          <w:rFonts w:ascii="Times New Roman" w:eastAsia="Times New Roman" w:hAnsi="Times New Roman" w:cs="Times New Roman"/>
          <w:bCs/>
          <w:color w:val="151515"/>
          <w:kern w:val="36"/>
          <w:sz w:val="28"/>
          <w:szCs w:val="28"/>
          <w:lang w:eastAsia="ru-RU"/>
        </w:rPr>
        <w:t>«</w:t>
      </w:r>
      <w:r w:rsidRPr="00616D3B">
        <w:rPr>
          <w:rFonts w:ascii="Times New Roman" w:eastAsia="Times New Roman" w:hAnsi="Times New Roman" w:cs="Times New Roman"/>
          <w:bCs/>
          <w:color w:val="151515"/>
          <w:kern w:val="36"/>
          <w:sz w:val="28"/>
          <w:szCs w:val="28"/>
          <w:lang w:eastAsia="ru-RU"/>
        </w:rPr>
        <w:t>Вы ст</w:t>
      </w:r>
      <w:r w:rsidR="00616D3B">
        <w:rPr>
          <w:rFonts w:ascii="Times New Roman" w:eastAsia="Times New Roman" w:hAnsi="Times New Roman" w:cs="Times New Roman"/>
          <w:bCs/>
          <w:color w:val="151515"/>
          <w:kern w:val="36"/>
          <w:sz w:val="28"/>
          <w:szCs w:val="28"/>
          <w:lang w:eastAsia="ru-RU"/>
        </w:rPr>
        <w:t>оите на пороге важных решений»</w:t>
      </w:r>
    </w:p>
    <w:p w:rsidR="00616D3B" w:rsidRPr="00616D3B" w:rsidRDefault="00616D3B" w:rsidP="002E27D9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bCs/>
          <w:color w:val="151515"/>
          <w:kern w:val="36"/>
          <w:sz w:val="28"/>
          <w:szCs w:val="28"/>
          <w:lang w:eastAsia="ru-RU"/>
        </w:rPr>
      </w:pPr>
    </w:p>
    <w:p w:rsidR="002E27D9" w:rsidRDefault="002E27D9" w:rsidP="002E27D9">
      <w:p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1F2829"/>
          <w:sz w:val="28"/>
          <w:szCs w:val="28"/>
          <w:lang w:eastAsia="ru-RU"/>
        </w:rPr>
      </w:pPr>
      <w:r w:rsidRPr="00616D3B">
        <w:rPr>
          <w:rFonts w:ascii="Times New Roman" w:eastAsia="Times New Roman" w:hAnsi="Times New Roman" w:cs="Times New Roman"/>
          <w:color w:val="1F2829"/>
          <w:sz w:val="28"/>
          <w:szCs w:val="28"/>
          <w:lang w:eastAsia="ru-RU"/>
        </w:rPr>
        <w:t xml:space="preserve">Депутат Государственной Думы Владимир </w:t>
      </w:r>
      <w:proofErr w:type="spellStart"/>
      <w:r w:rsidRPr="00616D3B">
        <w:rPr>
          <w:rFonts w:ascii="Times New Roman" w:eastAsia="Times New Roman" w:hAnsi="Times New Roman" w:cs="Times New Roman"/>
          <w:color w:val="1F2829"/>
          <w:sz w:val="28"/>
          <w:szCs w:val="28"/>
          <w:lang w:eastAsia="ru-RU"/>
        </w:rPr>
        <w:t>Синяговский</w:t>
      </w:r>
      <w:proofErr w:type="spellEnd"/>
      <w:r w:rsidRPr="00616D3B">
        <w:rPr>
          <w:rFonts w:ascii="Times New Roman" w:eastAsia="Times New Roman" w:hAnsi="Times New Roman" w:cs="Times New Roman"/>
          <w:color w:val="1F2829"/>
          <w:sz w:val="28"/>
          <w:szCs w:val="28"/>
          <w:lang w:eastAsia="ru-RU"/>
        </w:rPr>
        <w:t xml:space="preserve"> в пред</w:t>
      </w:r>
      <w:r w:rsidR="00616D3B" w:rsidRPr="00616D3B">
        <w:rPr>
          <w:rFonts w:ascii="Times New Roman" w:eastAsia="Times New Roman" w:hAnsi="Times New Roman" w:cs="Times New Roman"/>
          <w:color w:val="1F2829"/>
          <w:sz w:val="28"/>
          <w:szCs w:val="28"/>
          <w:lang w:eastAsia="ru-RU"/>
        </w:rPr>
        <w:t>д</w:t>
      </w:r>
      <w:r w:rsidRPr="00616D3B">
        <w:rPr>
          <w:rFonts w:ascii="Times New Roman" w:eastAsia="Times New Roman" w:hAnsi="Times New Roman" w:cs="Times New Roman"/>
          <w:color w:val="1F2829"/>
          <w:sz w:val="28"/>
          <w:szCs w:val="28"/>
          <w:lang w:eastAsia="ru-RU"/>
        </w:rPr>
        <w:t>верии Дня учителя встретился с десятиклассниками сельской школы Туапсинского района.</w:t>
      </w:r>
    </w:p>
    <w:p w:rsidR="00616D3B" w:rsidRPr="00616D3B" w:rsidRDefault="00616D3B" w:rsidP="002E27D9">
      <w:p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1F2829"/>
          <w:sz w:val="28"/>
          <w:szCs w:val="28"/>
          <w:lang w:eastAsia="ru-RU"/>
        </w:rPr>
      </w:pPr>
    </w:p>
    <w:p w:rsidR="002E27D9" w:rsidRPr="00616D3B" w:rsidRDefault="002E27D9" w:rsidP="002E27D9">
      <w:p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1F2829"/>
          <w:sz w:val="28"/>
          <w:szCs w:val="28"/>
          <w:lang w:eastAsia="ru-RU"/>
        </w:rPr>
      </w:pPr>
      <w:r w:rsidRPr="00616D3B">
        <w:rPr>
          <w:rFonts w:ascii="Times New Roman" w:eastAsia="Times New Roman" w:hAnsi="Times New Roman" w:cs="Times New Roman"/>
          <w:color w:val="1F2829"/>
          <w:sz w:val="28"/>
          <w:szCs w:val="28"/>
          <w:lang w:eastAsia="ru-RU"/>
        </w:rPr>
        <w:t>Осматривая здание новой школы-сад</w:t>
      </w:r>
      <w:r w:rsidR="00616D3B">
        <w:rPr>
          <w:rFonts w:ascii="Times New Roman" w:eastAsia="Times New Roman" w:hAnsi="Times New Roman" w:cs="Times New Roman"/>
          <w:color w:val="1F2829"/>
          <w:sz w:val="28"/>
          <w:szCs w:val="28"/>
          <w:lang w:eastAsia="ru-RU"/>
        </w:rPr>
        <w:t>а</w:t>
      </w:r>
      <w:r w:rsidRPr="00616D3B">
        <w:rPr>
          <w:rFonts w:ascii="Times New Roman" w:eastAsia="Times New Roman" w:hAnsi="Times New Roman" w:cs="Times New Roman"/>
          <w:color w:val="1F2829"/>
          <w:sz w:val="28"/>
          <w:szCs w:val="28"/>
          <w:lang w:eastAsia="ru-RU"/>
        </w:rPr>
        <w:t xml:space="preserve">, построенной в поселке </w:t>
      </w:r>
      <w:proofErr w:type="spellStart"/>
      <w:r w:rsidRPr="00616D3B">
        <w:rPr>
          <w:rFonts w:ascii="Times New Roman" w:eastAsia="Times New Roman" w:hAnsi="Times New Roman" w:cs="Times New Roman"/>
          <w:color w:val="1F2829"/>
          <w:sz w:val="28"/>
          <w:szCs w:val="28"/>
          <w:lang w:eastAsia="ru-RU"/>
        </w:rPr>
        <w:t>Тенгинка</w:t>
      </w:r>
      <w:proofErr w:type="spellEnd"/>
      <w:r w:rsidRPr="00616D3B">
        <w:rPr>
          <w:rFonts w:ascii="Times New Roman" w:eastAsia="Times New Roman" w:hAnsi="Times New Roman" w:cs="Times New Roman"/>
          <w:color w:val="1F2829"/>
          <w:sz w:val="28"/>
          <w:szCs w:val="28"/>
          <w:lang w:eastAsia="ru-RU"/>
        </w:rPr>
        <w:t xml:space="preserve"> в рамках партийного проекта "Единой России", Владимир Ильич пообщался с учащимися 10 класса. Ребята были на шестом уроке по расписание. Надо отметить, что в новой школе обучается 437 учеников и все в одну смену. Об этом на встрече рассказал глава администрации Туапсинского района Анатолий Русин.</w:t>
      </w:r>
    </w:p>
    <w:p w:rsidR="002E27D9" w:rsidRPr="00616D3B" w:rsidRDefault="002E27D9" w:rsidP="002E27D9">
      <w:p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1F2829"/>
          <w:sz w:val="28"/>
          <w:szCs w:val="28"/>
          <w:lang w:eastAsia="ru-RU"/>
        </w:rPr>
      </w:pPr>
      <w:r w:rsidRPr="00616D3B">
        <w:rPr>
          <w:rFonts w:ascii="Times New Roman" w:eastAsia="Times New Roman" w:hAnsi="Times New Roman" w:cs="Times New Roman"/>
          <w:color w:val="1F2829"/>
          <w:sz w:val="28"/>
          <w:szCs w:val="28"/>
          <w:lang w:eastAsia="ru-RU"/>
        </w:rPr>
        <w:t>Разговор разных поколений состоялся откровенный. Обсуждали предстоящий выбор профессии. </w:t>
      </w:r>
    </w:p>
    <w:p w:rsidR="002E27D9" w:rsidRPr="00616D3B" w:rsidRDefault="00616D3B" w:rsidP="002E27D9">
      <w:p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1F28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2829"/>
          <w:sz w:val="28"/>
          <w:szCs w:val="28"/>
          <w:lang w:eastAsia="ru-RU"/>
        </w:rPr>
        <w:t>«</w:t>
      </w:r>
      <w:r w:rsidR="009B7B42">
        <w:rPr>
          <w:rFonts w:ascii="Times New Roman" w:eastAsia="Times New Roman" w:hAnsi="Times New Roman" w:cs="Times New Roman"/>
          <w:color w:val="1F2829"/>
          <w:sz w:val="28"/>
          <w:szCs w:val="28"/>
          <w:lang w:eastAsia="ru-RU"/>
        </w:rPr>
        <w:t>Ребята, в</w:t>
      </w:r>
      <w:r w:rsidR="002E27D9" w:rsidRPr="00616D3B">
        <w:rPr>
          <w:rFonts w:ascii="Times New Roman" w:eastAsia="Times New Roman" w:hAnsi="Times New Roman" w:cs="Times New Roman"/>
          <w:color w:val="1F2829"/>
          <w:sz w:val="28"/>
          <w:szCs w:val="28"/>
          <w:lang w:eastAsia="ru-RU"/>
        </w:rPr>
        <w:t>ас ждут ВУЗы Кубани. Нашему краю нужны учителя, врачи, инженеры, строители, агрономы. Вот многие ругают ЕГЭ, но ведь именно такая форма итоговой аттестации дает возможность выпускникам сельских школ на равных претендовать в ведущие университеты страны</w:t>
      </w:r>
      <w:r>
        <w:rPr>
          <w:rFonts w:ascii="Times New Roman" w:eastAsia="Times New Roman" w:hAnsi="Times New Roman" w:cs="Times New Roman"/>
          <w:color w:val="1F2829"/>
          <w:sz w:val="28"/>
          <w:szCs w:val="28"/>
          <w:lang w:eastAsia="ru-RU"/>
        </w:rPr>
        <w:t xml:space="preserve">. </w:t>
      </w:r>
      <w:r w:rsidR="002E27D9" w:rsidRPr="00616D3B">
        <w:rPr>
          <w:rFonts w:ascii="Times New Roman" w:eastAsia="Times New Roman" w:hAnsi="Times New Roman" w:cs="Times New Roman"/>
          <w:color w:val="1F2829"/>
          <w:sz w:val="28"/>
          <w:szCs w:val="28"/>
          <w:lang w:eastAsia="ru-RU"/>
        </w:rPr>
        <w:t>Особую миссию несут учителя. Они формируют будущее страны и края. И низкий поклон всем тем, к</w:t>
      </w:r>
      <w:r w:rsidR="009B7B42">
        <w:rPr>
          <w:rFonts w:ascii="Times New Roman" w:eastAsia="Times New Roman" w:hAnsi="Times New Roman" w:cs="Times New Roman"/>
          <w:color w:val="1F2829"/>
          <w:sz w:val="28"/>
          <w:szCs w:val="28"/>
          <w:lang w:eastAsia="ru-RU"/>
        </w:rPr>
        <w:t>то посвятил себя святому делу - учительству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F2829"/>
          <w:sz w:val="28"/>
          <w:szCs w:val="28"/>
          <w:lang w:eastAsia="ru-RU"/>
        </w:rPr>
        <w:t>»,</w:t>
      </w:r>
      <w:r w:rsidRPr="00616D3B">
        <w:rPr>
          <w:rFonts w:ascii="Times New Roman" w:eastAsia="Times New Roman" w:hAnsi="Times New Roman" w:cs="Times New Roman"/>
          <w:color w:val="1F2829"/>
          <w:sz w:val="28"/>
          <w:szCs w:val="28"/>
          <w:lang w:eastAsia="ru-RU"/>
        </w:rPr>
        <w:t xml:space="preserve"> - поделился со школьниками депутат.</w:t>
      </w:r>
    </w:p>
    <w:p w:rsidR="00352175" w:rsidRDefault="00352175"/>
    <w:sectPr w:rsidR="00352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705"/>
    <w:rsid w:val="002D4705"/>
    <w:rsid w:val="002E27D9"/>
    <w:rsid w:val="00352175"/>
    <w:rsid w:val="00616D3B"/>
    <w:rsid w:val="009B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9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49354">
          <w:marLeft w:val="0"/>
          <w:marRight w:val="0"/>
          <w:marTop w:val="150"/>
          <w:marBottom w:val="0"/>
          <w:divBdr>
            <w:top w:val="single" w:sz="12" w:space="8" w:color="99191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932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Гоманова Оксана</cp:lastModifiedBy>
  <cp:revision>4</cp:revision>
  <dcterms:created xsi:type="dcterms:W3CDTF">2018-10-04T06:20:00Z</dcterms:created>
  <dcterms:modified xsi:type="dcterms:W3CDTF">2018-10-04T06:36:00Z</dcterms:modified>
</cp:coreProperties>
</file>